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7F" w:rsidRDefault="00AC157F" w:rsidP="00AC157F">
      <w:pPr>
        <w:spacing w:line="360" w:lineRule="auto"/>
        <w:rPr>
          <w:b/>
          <w:sz w:val="36"/>
          <w:szCs w:val="36"/>
        </w:rPr>
      </w:pPr>
    </w:p>
    <w:p w:rsidR="00AC157F" w:rsidRDefault="00AC157F" w:rsidP="00AC157F">
      <w:pPr>
        <w:spacing w:line="360" w:lineRule="auto"/>
        <w:rPr>
          <w:b/>
          <w:sz w:val="36"/>
          <w:szCs w:val="36"/>
        </w:rPr>
      </w:pPr>
    </w:p>
    <w:p w:rsidR="00AC157F" w:rsidRDefault="00AC157F" w:rsidP="00AC157F">
      <w:pPr>
        <w:spacing w:line="360" w:lineRule="auto"/>
        <w:rPr>
          <w:b/>
          <w:sz w:val="36"/>
          <w:szCs w:val="36"/>
        </w:rPr>
      </w:pPr>
    </w:p>
    <w:p w:rsidR="00AC157F" w:rsidRDefault="00AC157F" w:rsidP="00AC157F">
      <w:pPr>
        <w:spacing w:line="360" w:lineRule="auto"/>
        <w:rPr>
          <w:b/>
          <w:sz w:val="36"/>
          <w:szCs w:val="36"/>
        </w:rPr>
      </w:pPr>
    </w:p>
    <w:p w:rsidR="003E2910" w:rsidRDefault="00AC157F" w:rsidP="003E2910">
      <w:pPr>
        <w:spacing w:line="360" w:lineRule="auto"/>
        <w:ind w:firstLine="0"/>
        <w:jc w:val="center"/>
        <w:rPr>
          <w:b/>
          <w:sz w:val="36"/>
          <w:szCs w:val="36"/>
        </w:rPr>
      </w:pPr>
      <w:r w:rsidRPr="00427703">
        <w:rPr>
          <w:b/>
          <w:sz w:val="36"/>
          <w:szCs w:val="36"/>
        </w:rPr>
        <w:t>Программа комплексного развития</w:t>
      </w:r>
    </w:p>
    <w:p w:rsidR="003E2910" w:rsidRDefault="00AC157F" w:rsidP="003E2910">
      <w:pPr>
        <w:spacing w:line="360" w:lineRule="auto"/>
        <w:ind w:firstLine="0"/>
        <w:jc w:val="center"/>
        <w:rPr>
          <w:b/>
          <w:sz w:val="36"/>
          <w:szCs w:val="36"/>
        </w:rPr>
      </w:pPr>
      <w:r w:rsidRPr="00427703">
        <w:rPr>
          <w:b/>
          <w:sz w:val="36"/>
          <w:szCs w:val="36"/>
        </w:rPr>
        <w:t>сис</w:t>
      </w:r>
      <w:r w:rsidR="003E2910">
        <w:rPr>
          <w:b/>
          <w:sz w:val="36"/>
          <w:szCs w:val="36"/>
        </w:rPr>
        <w:t>тем коммунальной инфраструктуры</w:t>
      </w:r>
    </w:p>
    <w:p w:rsidR="00CC210D" w:rsidRPr="00427703" w:rsidRDefault="00CC210D" w:rsidP="003E2910">
      <w:pPr>
        <w:spacing w:line="360" w:lineRule="auto"/>
        <w:ind w:firstLine="0"/>
        <w:jc w:val="center"/>
        <w:rPr>
          <w:b/>
          <w:sz w:val="36"/>
          <w:szCs w:val="36"/>
        </w:rPr>
      </w:pPr>
      <w:r w:rsidRPr="00427703">
        <w:rPr>
          <w:b/>
          <w:sz w:val="36"/>
          <w:szCs w:val="36"/>
        </w:rPr>
        <w:t>муницип</w:t>
      </w:r>
      <w:r w:rsidR="00245713" w:rsidRPr="00427703">
        <w:rPr>
          <w:b/>
          <w:sz w:val="36"/>
          <w:szCs w:val="36"/>
        </w:rPr>
        <w:t xml:space="preserve">ального образования </w:t>
      </w:r>
      <w:r w:rsidR="00793B38" w:rsidRPr="00427703">
        <w:rPr>
          <w:b/>
          <w:sz w:val="36"/>
          <w:szCs w:val="36"/>
        </w:rPr>
        <w:t>«Октябрьское»</w:t>
      </w:r>
      <w:r w:rsidR="009261BA">
        <w:rPr>
          <w:b/>
          <w:sz w:val="36"/>
          <w:szCs w:val="36"/>
        </w:rPr>
        <w:br/>
      </w:r>
      <w:r w:rsidRPr="00427703">
        <w:rPr>
          <w:b/>
          <w:sz w:val="36"/>
          <w:szCs w:val="36"/>
        </w:rPr>
        <w:t>Вязниковского</w:t>
      </w:r>
      <w:r w:rsidR="00AC157F" w:rsidRPr="00427703">
        <w:rPr>
          <w:b/>
          <w:sz w:val="36"/>
          <w:szCs w:val="36"/>
        </w:rPr>
        <w:t xml:space="preserve"> района</w:t>
      </w:r>
      <w:r w:rsidR="00F87C64">
        <w:rPr>
          <w:b/>
          <w:sz w:val="36"/>
          <w:szCs w:val="36"/>
        </w:rPr>
        <w:t xml:space="preserve"> </w:t>
      </w:r>
      <w:r w:rsidR="00AC157F" w:rsidRPr="00427703">
        <w:rPr>
          <w:b/>
          <w:sz w:val="36"/>
          <w:szCs w:val="36"/>
        </w:rPr>
        <w:t>Владимирской области</w:t>
      </w:r>
    </w:p>
    <w:p w:rsidR="00AC157F" w:rsidRPr="00035F2E" w:rsidRDefault="00CC210D" w:rsidP="00121818">
      <w:pPr>
        <w:spacing w:line="360" w:lineRule="auto"/>
        <w:ind w:firstLine="0"/>
        <w:jc w:val="center"/>
        <w:rPr>
          <w:b/>
          <w:sz w:val="36"/>
          <w:szCs w:val="36"/>
        </w:rPr>
      </w:pPr>
      <w:r w:rsidRPr="00427703">
        <w:rPr>
          <w:b/>
          <w:sz w:val="36"/>
          <w:szCs w:val="36"/>
        </w:rPr>
        <w:t xml:space="preserve"> на </w:t>
      </w:r>
      <w:r w:rsidR="00AC020D">
        <w:rPr>
          <w:b/>
          <w:sz w:val="36"/>
          <w:szCs w:val="36"/>
        </w:rPr>
        <w:t>долго</w:t>
      </w:r>
      <w:r w:rsidR="00AC157F" w:rsidRPr="00427703">
        <w:rPr>
          <w:b/>
          <w:sz w:val="36"/>
          <w:szCs w:val="36"/>
        </w:rPr>
        <w:t>срочный период</w:t>
      </w:r>
      <w:r w:rsidR="00F87C64">
        <w:rPr>
          <w:b/>
          <w:sz w:val="36"/>
          <w:szCs w:val="36"/>
        </w:rPr>
        <w:t xml:space="preserve"> </w:t>
      </w:r>
      <w:r w:rsidR="00AC157F" w:rsidRPr="00427703">
        <w:rPr>
          <w:b/>
          <w:sz w:val="36"/>
          <w:szCs w:val="36"/>
        </w:rPr>
        <w:t>201</w:t>
      </w:r>
      <w:r w:rsidR="000C1C86">
        <w:rPr>
          <w:b/>
          <w:sz w:val="36"/>
          <w:szCs w:val="36"/>
        </w:rPr>
        <w:t>5</w:t>
      </w:r>
      <w:r w:rsidR="00AC157F" w:rsidRPr="00427703">
        <w:rPr>
          <w:b/>
          <w:sz w:val="36"/>
          <w:szCs w:val="36"/>
        </w:rPr>
        <w:t>-20</w:t>
      </w:r>
      <w:r w:rsidR="00C40F08">
        <w:rPr>
          <w:b/>
          <w:sz w:val="36"/>
          <w:szCs w:val="36"/>
        </w:rPr>
        <w:t>2</w:t>
      </w:r>
      <w:r w:rsidR="000C1C86">
        <w:rPr>
          <w:b/>
          <w:sz w:val="36"/>
          <w:szCs w:val="36"/>
        </w:rPr>
        <w:t>5</w:t>
      </w:r>
      <w:r w:rsidR="00AC157F" w:rsidRPr="00427703">
        <w:rPr>
          <w:b/>
          <w:sz w:val="36"/>
          <w:szCs w:val="36"/>
        </w:rPr>
        <w:t xml:space="preserve"> г</w:t>
      </w:r>
      <w:r w:rsidR="003E2910">
        <w:rPr>
          <w:b/>
          <w:sz w:val="36"/>
          <w:szCs w:val="36"/>
        </w:rPr>
        <w:t>г.</w:t>
      </w:r>
    </w:p>
    <w:p w:rsidR="00AC157F" w:rsidRDefault="00AC157F" w:rsidP="00AC157F">
      <w:pPr>
        <w:spacing w:line="360" w:lineRule="auto"/>
        <w:jc w:val="center"/>
        <w:rPr>
          <w:b/>
          <w:sz w:val="36"/>
          <w:szCs w:val="36"/>
        </w:rPr>
      </w:pPr>
    </w:p>
    <w:p w:rsidR="00AC157F" w:rsidRDefault="00AC157F" w:rsidP="00AC157F">
      <w:pPr>
        <w:spacing w:line="360" w:lineRule="auto"/>
        <w:jc w:val="center"/>
        <w:rPr>
          <w:b/>
          <w:sz w:val="36"/>
          <w:szCs w:val="36"/>
        </w:rPr>
      </w:pPr>
    </w:p>
    <w:p w:rsidR="00AC157F" w:rsidRDefault="00AC157F" w:rsidP="00AC157F">
      <w:pPr>
        <w:spacing w:line="360" w:lineRule="auto"/>
        <w:jc w:val="center"/>
        <w:rPr>
          <w:b/>
          <w:sz w:val="36"/>
          <w:szCs w:val="36"/>
        </w:rPr>
      </w:pPr>
    </w:p>
    <w:p w:rsidR="00A1337C" w:rsidRDefault="00A1337C" w:rsidP="00527D9F">
      <w:pPr>
        <w:spacing w:line="360" w:lineRule="auto"/>
        <w:jc w:val="center"/>
        <w:rPr>
          <w:b/>
          <w:sz w:val="28"/>
          <w:szCs w:val="28"/>
        </w:rPr>
      </w:pPr>
      <w:bookmarkStart w:id="0" w:name="_Toc212519390"/>
      <w:bookmarkStart w:id="1" w:name="_Toc212611865"/>
      <w:bookmarkStart w:id="2" w:name="_Toc213039067"/>
      <w:bookmarkStart w:id="3" w:name="_Toc214098994"/>
      <w:bookmarkStart w:id="4" w:name="_Toc214166840"/>
      <w:bookmarkStart w:id="5" w:name="_Toc336608206"/>
      <w:bookmarkStart w:id="6" w:name="_Toc336613065"/>
      <w:bookmarkStart w:id="7" w:name="_Toc338077917"/>
    </w:p>
    <w:p w:rsidR="00A1337C" w:rsidRDefault="00A1337C" w:rsidP="00527D9F">
      <w:pPr>
        <w:spacing w:line="360" w:lineRule="auto"/>
        <w:jc w:val="center"/>
        <w:rPr>
          <w:b/>
          <w:sz w:val="28"/>
          <w:szCs w:val="28"/>
        </w:rPr>
      </w:pPr>
    </w:p>
    <w:p w:rsidR="00A1337C" w:rsidRDefault="00A1337C" w:rsidP="00527D9F">
      <w:pPr>
        <w:spacing w:line="360" w:lineRule="auto"/>
        <w:jc w:val="center"/>
        <w:rPr>
          <w:b/>
          <w:sz w:val="28"/>
          <w:szCs w:val="28"/>
        </w:rPr>
      </w:pPr>
    </w:p>
    <w:p w:rsidR="00A1337C" w:rsidRDefault="00A1337C" w:rsidP="00527D9F">
      <w:pPr>
        <w:spacing w:line="360" w:lineRule="auto"/>
        <w:jc w:val="center"/>
        <w:rPr>
          <w:b/>
          <w:sz w:val="28"/>
          <w:szCs w:val="28"/>
        </w:rPr>
      </w:pPr>
    </w:p>
    <w:p w:rsidR="00A1337C" w:rsidRDefault="00A1337C" w:rsidP="00527D9F">
      <w:pPr>
        <w:spacing w:line="360" w:lineRule="auto"/>
        <w:jc w:val="center"/>
        <w:rPr>
          <w:b/>
          <w:sz w:val="28"/>
          <w:szCs w:val="28"/>
        </w:rPr>
      </w:pPr>
    </w:p>
    <w:p w:rsidR="00A1337C" w:rsidRDefault="00A1337C" w:rsidP="00527D9F">
      <w:pPr>
        <w:spacing w:line="360" w:lineRule="auto"/>
        <w:jc w:val="center"/>
        <w:rPr>
          <w:b/>
          <w:sz w:val="28"/>
          <w:szCs w:val="28"/>
        </w:rPr>
      </w:pPr>
    </w:p>
    <w:p w:rsidR="00A1337C" w:rsidRDefault="00A1337C" w:rsidP="00527D9F">
      <w:pPr>
        <w:spacing w:line="360" w:lineRule="auto"/>
        <w:jc w:val="center"/>
        <w:rPr>
          <w:b/>
          <w:sz w:val="28"/>
          <w:szCs w:val="28"/>
        </w:rPr>
      </w:pPr>
    </w:p>
    <w:p w:rsidR="00A1337C" w:rsidRDefault="00A1337C" w:rsidP="00527D9F">
      <w:pPr>
        <w:spacing w:line="360" w:lineRule="auto"/>
        <w:jc w:val="center"/>
        <w:rPr>
          <w:b/>
          <w:sz w:val="28"/>
          <w:szCs w:val="28"/>
        </w:rPr>
      </w:pPr>
    </w:p>
    <w:p w:rsidR="00A1337C" w:rsidRDefault="00A1337C" w:rsidP="00527D9F">
      <w:pPr>
        <w:spacing w:line="360" w:lineRule="auto"/>
        <w:jc w:val="center"/>
        <w:rPr>
          <w:b/>
          <w:sz w:val="28"/>
          <w:szCs w:val="28"/>
        </w:rPr>
      </w:pPr>
    </w:p>
    <w:p w:rsidR="00A1337C" w:rsidRDefault="00A1337C" w:rsidP="00527D9F">
      <w:pPr>
        <w:spacing w:line="360" w:lineRule="auto"/>
        <w:jc w:val="center"/>
        <w:rPr>
          <w:b/>
          <w:sz w:val="28"/>
          <w:szCs w:val="28"/>
        </w:rPr>
      </w:pPr>
    </w:p>
    <w:p w:rsidR="00A1337C" w:rsidRDefault="00A1337C" w:rsidP="00527D9F">
      <w:pPr>
        <w:spacing w:line="360" w:lineRule="auto"/>
        <w:jc w:val="center"/>
        <w:rPr>
          <w:b/>
          <w:sz w:val="28"/>
          <w:szCs w:val="28"/>
        </w:rPr>
      </w:pPr>
    </w:p>
    <w:p w:rsidR="00A1337C" w:rsidRDefault="00A1337C" w:rsidP="00A1337C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Октябрьский 2015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AC157F" w:rsidRPr="00527D9F" w:rsidRDefault="00AC157F" w:rsidP="00527D9F">
      <w:pPr>
        <w:spacing w:line="360" w:lineRule="auto"/>
        <w:jc w:val="center"/>
        <w:rPr>
          <w:b/>
          <w:sz w:val="28"/>
          <w:szCs w:val="28"/>
        </w:rPr>
      </w:pPr>
    </w:p>
    <w:bookmarkStart w:id="8" w:name="_Toc212519391" w:displacedByCustomXml="next"/>
    <w:bookmarkStart w:id="9" w:name="_Toc212611866" w:displacedByCustomXml="next"/>
    <w:bookmarkStart w:id="10" w:name="_Toc213039068" w:displacedByCustomXml="next"/>
    <w:bookmarkStart w:id="11" w:name="_Toc214098995" w:displacedByCustomXml="next"/>
    <w:bookmarkStart w:id="12" w:name="_Toc214166841" w:displacedByCustomXml="next"/>
    <w:sdt>
      <w:sdtPr>
        <w:id w:val="-5597127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A5958" w:rsidRDefault="006A5958" w:rsidP="00121818">
          <w:pPr>
            <w:pStyle w:val="afb"/>
            <w:jc w:val="center"/>
          </w:pPr>
        </w:p>
        <w:p w:rsidR="00121818" w:rsidRDefault="00121818" w:rsidP="00121818">
          <w:pPr>
            <w:pStyle w:val="afb"/>
            <w:jc w:val="center"/>
            <w:rPr>
              <w:b/>
              <w:sz w:val="28"/>
              <w:szCs w:val="28"/>
            </w:rPr>
          </w:pPr>
          <w:r w:rsidRPr="00121818">
            <w:rPr>
              <w:b/>
              <w:sz w:val="28"/>
              <w:szCs w:val="28"/>
            </w:rPr>
            <w:t>СОДЕРЖАНИЕ</w:t>
          </w:r>
        </w:p>
        <w:p w:rsidR="00121818" w:rsidRPr="00121818" w:rsidRDefault="00121818" w:rsidP="00121818">
          <w:pPr>
            <w:pStyle w:val="afb"/>
            <w:jc w:val="center"/>
            <w:rPr>
              <w:b/>
              <w:sz w:val="28"/>
              <w:szCs w:val="28"/>
            </w:rPr>
          </w:pPr>
        </w:p>
        <w:p w:rsidR="00197C85" w:rsidRDefault="0006278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121818">
            <w:instrText xml:space="preserve"> TOC \o "1-3" \h \z \u </w:instrText>
          </w:r>
          <w:r>
            <w:fldChar w:fldCharType="separate"/>
          </w:r>
          <w:hyperlink w:anchor="_Toc418767241" w:history="1">
            <w:r w:rsidR="00197C85" w:rsidRPr="002F713E">
              <w:rPr>
                <w:rStyle w:val="af"/>
                <w:bCs/>
                <w:noProof/>
                <w:w w:val="117"/>
              </w:rPr>
              <w:t>ПАСПОРТ ПРОГРАММЫ</w:t>
            </w:r>
            <w:r w:rsidR="00197C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C85">
              <w:rPr>
                <w:noProof/>
                <w:webHidden/>
              </w:rPr>
              <w:instrText xml:space="preserve"> PAGEREF _Toc418767241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7C8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C85" w:rsidRDefault="00F87C64">
          <w:pPr>
            <w:pStyle w:val="24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767242" w:history="1">
            <w:r w:rsidR="00197C85" w:rsidRPr="002F713E">
              <w:rPr>
                <w:rStyle w:val="af"/>
                <w:noProof/>
              </w:rPr>
              <w:t>2.1 Краткая характеристика МО «Октябрьское»</w:t>
            </w:r>
            <w:r w:rsidR="00197C85">
              <w:rPr>
                <w:noProof/>
                <w:webHidden/>
              </w:rPr>
              <w:tab/>
            </w:r>
            <w:r w:rsidR="0006278F">
              <w:rPr>
                <w:noProof/>
                <w:webHidden/>
              </w:rPr>
              <w:fldChar w:fldCharType="begin"/>
            </w:r>
            <w:r w:rsidR="00197C85">
              <w:rPr>
                <w:noProof/>
                <w:webHidden/>
              </w:rPr>
              <w:instrText xml:space="preserve"> PAGEREF _Toc418767242 \h </w:instrText>
            </w:r>
            <w:r w:rsidR="0006278F">
              <w:rPr>
                <w:noProof/>
                <w:webHidden/>
              </w:rPr>
            </w:r>
            <w:r w:rsidR="0006278F">
              <w:rPr>
                <w:noProof/>
                <w:webHidden/>
              </w:rPr>
              <w:fldChar w:fldCharType="separate"/>
            </w:r>
            <w:r w:rsidR="00197C85">
              <w:rPr>
                <w:noProof/>
                <w:webHidden/>
              </w:rPr>
              <w:t>6</w:t>
            </w:r>
            <w:r w:rsidR="0006278F">
              <w:rPr>
                <w:noProof/>
                <w:webHidden/>
              </w:rPr>
              <w:fldChar w:fldCharType="end"/>
            </w:r>
          </w:hyperlink>
        </w:p>
        <w:p w:rsidR="00197C85" w:rsidRDefault="00F87C64">
          <w:pPr>
            <w:pStyle w:val="24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767243" w:history="1">
            <w:r w:rsidR="00197C85" w:rsidRPr="002F713E">
              <w:rPr>
                <w:rStyle w:val="af"/>
                <w:noProof/>
              </w:rPr>
              <w:t>2.2 Краткий анализ состояния жилищно-коммунального комплекса МО «Октябрьское»</w:t>
            </w:r>
            <w:r w:rsidR="00197C85">
              <w:rPr>
                <w:noProof/>
                <w:webHidden/>
              </w:rPr>
              <w:tab/>
            </w:r>
            <w:r w:rsidR="0006278F">
              <w:rPr>
                <w:noProof/>
                <w:webHidden/>
              </w:rPr>
              <w:fldChar w:fldCharType="begin"/>
            </w:r>
            <w:r w:rsidR="00197C85">
              <w:rPr>
                <w:noProof/>
                <w:webHidden/>
              </w:rPr>
              <w:instrText xml:space="preserve"> PAGEREF _Toc418767243 \h </w:instrText>
            </w:r>
            <w:r w:rsidR="0006278F">
              <w:rPr>
                <w:noProof/>
                <w:webHidden/>
              </w:rPr>
            </w:r>
            <w:r w:rsidR="0006278F">
              <w:rPr>
                <w:noProof/>
                <w:webHidden/>
              </w:rPr>
              <w:fldChar w:fldCharType="separate"/>
            </w:r>
            <w:r w:rsidR="00197C85">
              <w:rPr>
                <w:noProof/>
                <w:webHidden/>
              </w:rPr>
              <w:t>8</w:t>
            </w:r>
            <w:r w:rsidR="0006278F">
              <w:rPr>
                <w:noProof/>
                <w:webHidden/>
              </w:rPr>
              <w:fldChar w:fldCharType="end"/>
            </w:r>
          </w:hyperlink>
        </w:p>
        <w:p w:rsidR="00197C85" w:rsidRDefault="00F87C64">
          <w:pPr>
            <w:pStyle w:val="24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767244" w:history="1">
            <w:r w:rsidR="00197C85" w:rsidRPr="002F713E">
              <w:rPr>
                <w:rStyle w:val="af"/>
                <w:noProof/>
              </w:rPr>
              <w:t>2.2.1. Структура жилищного фонда МО «Октябрьское»</w:t>
            </w:r>
            <w:r w:rsidR="00197C85">
              <w:rPr>
                <w:noProof/>
                <w:webHidden/>
              </w:rPr>
              <w:tab/>
            </w:r>
            <w:r w:rsidR="0006278F">
              <w:rPr>
                <w:noProof/>
                <w:webHidden/>
              </w:rPr>
              <w:fldChar w:fldCharType="begin"/>
            </w:r>
            <w:r w:rsidR="00197C85">
              <w:rPr>
                <w:noProof/>
                <w:webHidden/>
              </w:rPr>
              <w:instrText xml:space="preserve"> PAGEREF _Toc418767244 \h </w:instrText>
            </w:r>
            <w:r w:rsidR="0006278F">
              <w:rPr>
                <w:noProof/>
                <w:webHidden/>
              </w:rPr>
            </w:r>
            <w:r w:rsidR="0006278F">
              <w:rPr>
                <w:noProof/>
                <w:webHidden/>
              </w:rPr>
              <w:fldChar w:fldCharType="separate"/>
            </w:r>
            <w:r w:rsidR="00197C85">
              <w:rPr>
                <w:noProof/>
                <w:webHidden/>
              </w:rPr>
              <w:t>9</w:t>
            </w:r>
            <w:r w:rsidR="0006278F">
              <w:rPr>
                <w:noProof/>
                <w:webHidden/>
              </w:rPr>
              <w:fldChar w:fldCharType="end"/>
            </w:r>
          </w:hyperlink>
        </w:p>
        <w:p w:rsidR="00197C85" w:rsidRDefault="00F87C64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767245" w:history="1">
            <w:r w:rsidR="00197C85" w:rsidRPr="00197C85">
              <w:rPr>
                <w:rStyle w:val="af"/>
                <w:bCs/>
                <w:noProof/>
                <w:u w:val="none"/>
              </w:rPr>
              <w:t>2.2.2. Мероприятия по развитию сети объектов социальной инфраструктуры</w:t>
            </w:r>
            <w:r w:rsidR="00197C85">
              <w:rPr>
                <w:noProof/>
                <w:webHidden/>
              </w:rPr>
              <w:tab/>
            </w:r>
            <w:r w:rsidR="0006278F">
              <w:rPr>
                <w:noProof/>
                <w:webHidden/>
              </w:rPr>
              <w:fldChar w:fldCharType="begin"/>
            </w:r>
            <w:r w:rsidR="00197C85">
              <w:rPr>
                <w:noProof/>
                <w:webHidden/>
              </w:rPr>
              <w:instrText xml:space="preserve"> PAGEREF _Toc418767245 \h </w:instrText>
            </w:r>
            <w:r w:rsidR="0006278F">
              <w:rPr>
                <w:noProof/>
                <w:webHidden/>
              </w:rPr>
            </w:r>
            <w:r w:rsidR="0006278F">
              <w:rPr>
                <w:noProof/>
                <w:webHidden/>
              </w:rPr>
              <w:fldChar w:fldCharType="separate"/>
            </w:r>
            <w:r w:rsidR="00197C85">
              <w:rPr>
                <w:noProof/>
                <w:webHidden/>
              </w:rPr>
              <w:t>9</w:t>
            </w:r>
            <w:r w:rsidR="0006278F">
              <w:rPr>
                <w:noProof/>
                <w:webHidden/>
              </w:rPr>
              <w:fldChar w:fldCharType="end"/>
            </w:r>
          </w:hyperlink>
        </w:p>
        <w:p w:rsidR="00197C85" w:rsidRDefault="00F87C64">
          <w:pPr>
            <w:pStyle w:val="24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767246" w:history="1">
            <w:r w:rsidR="00197C85" w:rsidRPr="002F713E">
              <w:rPr>
                <w:rStyle w:val="af"/>
                <w:noProof/>
              </w:rPr>
              <w:t>2.2.3. Система теплоснабжения МО «Октябрьское»</w:t>
            </w:r>
            <w:r w:rsidR="00197C85">
              <w:rPr>
                <w:noProof/>
                <w:webHidden/>
              </w:rPr>
              <w:tab/>
            </w:r>
            <w:r w:rsidR="0006278F">
              <w:rPr>
                <w:noProof/>
                <w:webHidden/>
              </w:rPr>
              <w:fldChar w:fldCharType="begin"/>
            </w:r>
            <w:r w:rsidR="00197C85">
              <w:rPr>
                <w:noProof/>
                <w:webHidden/>
              </w:rPr>
              <w:instrText xml:space="preserve"> PAGEREF _Toc418767246 \h </w:instrText>
            </w:r>
            <w:r w:rsidR="0006278F">
              <w:rPr>
                <w:noProof/>
                <w:webHidden/>
              </w:rPr>
            </w:r>
            <w:r w:rsidR="0006278F">
              <w:rPr>
                <w:noProof/>
                <w:webHidden/>
              </w:rPr>
              <w:fldChar w:fldCharType="separate"/>
            </w:r>
            <w:r w:rsidR="00197C85">
              <w:rPr>
                <w:noProof/>
                <w:webHidden/>
              </w:rPr>
              <w:t>16</w:t>
            </w:r>
            <w:r w:rsidR="0006278F">
              <w:rPr>
                <w:noProof/>
                <w:webHidden/>
              </w:rPr>
              <w:fldChar w:fldCharType="end"/>
            </w:r>
          </w:hyperlink>
        </w:p>
        <w:p w:rsidR="00197C85" w:rsidRDefault="00F87C64">
          <w:pPr>
            <w:pStyle w:val="24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767247" w:history="1">
            <w:r w:rsidR="00197C85" w:rsidRPr="002F713E">
              <w:rPr>
                <w:rStyle w:val="af"/>
                <w:noProof/>
              </w:rPr>
              <w:t>2.2.4. Система водоснабжения МО Октябрьское</w:t>
            </w:r>
            <w:r w:rsidR="00197C85">
              <w:rPr>
                <w:noProof/>
                <w:webHidden/>
              </w:rPr>
              <w:tab/>
            </w:r>
            <w:r w:rsidR="0006278F">
              <w:rPr>
                <w:noProof/>
                <w:webHidden/>
              </w:rPr>
              <w:fldChar w:fldCharType="begin"/>
            </w:r>
            <w:r w:rsidR="00197C85">
              <w:rPr>
                <w:noProof/>
                <w:webHidden/>
              </w:rPr>
              <w:instrText xml:space="preserve"> PAGEREF _Toc418767247 \h </w:instrText>
            </w:r>
            <w:r w:rsidR="0006278F">
              <w:rPr>
                <w:noProof/>
                <w:webHidden/>
              </w:rPr>
            </w:r>
            <w:r w:rsidR="0006278F">
              <w:rPr>
                <w:noProof/>
                <w:webHidden/>
              </w:rPr>
              <w:fldChar w:fldCharType="separate"/>
            </w:r>
            <w:r w:rsidR="00197C85">
              <w:rPr>
                <w:noProof/>
                <w:webHidden/>
              </w:rPr>
              <w:t>23</w:t>
            </w:r>
            <w:r w:rsidR="0006278F">
              <w:rPr>
                <w:noProof/>
                <w:webHidden/>
              </w:rPr>
              <w:fldChar w:fldCharType="end"/>
            </w:r>
          </w:hyperlink>
        </w:p>
        <w:p w:rsidR="00197C85" w:rsidRDefault="00F87C64">
          <w:pPr>
            <w:pStyle w:val="24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767248" w:history="1">
            <w:r w:rsidR="00197C85" w:rsidRPr="002F713E">
              <w:rPr>
                <w:rStyle w:val="af"/>
                <w:noProof/>
              </w:rPr>
              <w:t>2.2.5. Система водоотведения МО Октябрьское</w:t>
            </w:r>
            <w:r w:rsidR="00197C85">
              <w:rPr>
                <w:noProof/>
                <w:webHidden/>
              </w:rPr>
              <w:tab/>
            </w:r>
            <w:r w:rsidR="0006278F">
              <w:rPr>
                <w:noProof/>
                <w:webHidden/>
              </w:rPr>
              <w:fldChar w:fldCharType="begin"/>
            </w:r>
            <w:r w:rsidR="00197C85">
              <w:rPr>
                <w:noProof/>
                <w:webHidden/>
              </w:rPr>
              <w:instrText xml:space="preserve"> PAGEREF _Toc418767248 \h </w:instrText>
            </w:r>
            <w:r w:rsidR="0006278F">
              <w:rPr>
                <w:noProof/>
                <w:webHidden/>
              </w:rPr>
            </w:r>
            <w:r w:rsidR="0006278F">
              <w:rPr>
                <w:noProof/>
                <w:webHidden/>
              </w:rPr>
              <w:fldChar w:fldCharType="separate"/>
            </w:r>
            <w:r w:rsidR="00197C85">
              <w:rPr>
                <w:noProof/>
                <w:webHidden/>
              </w:rPr>
              <w:t>27</w:t>
            </w:r>
            <w:r w:rsidR="0006278F">
              <w:rPr>
                <w:noProof/>
                <w:webHidden/>
              </w:rPr>
              <w:fldChar w:fldCharType="end"/>
            </w:r>
          </w:hyperlink>
        </w:p>
        <w:p w:rsidR="00197C85" w:rsidRDefault="00F87C64">
          <w:pPr>
            <w:pStyle w:val="24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767249" w:history="1">
            <w:r w:rsidR="00197C85" w:rsidRPr="002F713E">
              <w:rPr>
                <w:rStyle w:val="af"/>
                <w:noProof/>
              </w:rPr>
              <w:t>2.2.6. Система утилизации ТБО МО Октябрьское</w:t>
            </w:r>
            <w:r w:rsidR="00197C85">
              <w:rPr>
                <w:noProof/>
                <w:webHidden/>
              </w:rPr>
              <w:tab/>
            </w:r>
            <w:r w:rsidR="0006278F">
              <w:rPr>
                <w:noProof/>
                <w:webHidden/>
              </w:rPr>
              <w:fldChar w:fldCharType="begin"/>
            </w:r>
            <w:r w:rsidR="00197C85">
              <w:rPr>
                <w:noProof/>
                <w:webHidden/>
              </w:rPr>
              <w:instrText xml:space="preserve"> PAGEREF _Toc418767249 \h </w:instrText>
            </w:r>
            <w:r w:rsidR="0006278F">
              <w:rPr>
                <w:noProof/>
                <w:webHidden/>
              </w:rPr>
            </w:r>
            <w:r w:rsidR="0006278F">
              <w:rPr>
                <w:noProof/>
                <w:webHidden/>
              </w:rPr>
              <w:fldChar w:fldCharType="separate"/>
            </w:r>
            <w:r w:rsidR="00197C85">
              <w:rPr>
                <w:noProof/>
                <w:webHidden/>
              </w:rPr>
              <w:t>30</w:t>
            </w:r>
            <w:r w:rsidR="0006278F">
              <w:rPr>
                <w:noProof/>
                <w:webHidden/>
              </w:rPr>
              <w:fldChar w:fldCharType="end"/>
            </w:r>
          </w:hyperlink>
        </w:p>
        <w:p w:rsidR="00197C85" w:rsidRDefault="00F87C64">
          <w:pPr>
            <w:pStyle w:val="24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767250" w:history="1">
            <w:r w:rsidR="00197C85" w:rsidRPr="002F713E">
              <w:rPr>
                <w:rStyle w:val="af"/>
                <w:noProof/>
              </w:rPr>
              <w:t>2.2.7. Система электроснабжения МО Октябрьское</w:t>
            </w:r>
            <w:r w:rsidR="00197C85">
              <w:rPr>
                <w:noProof/>
                <w:webHidden/>
              </w:rPr>
              <w:tab/>
            </w:r>
            <w:r w:rsidR="0006278F">
              <w:rPr>
                <w:noProof/>
                <w:webHidden/>
              </w:rPr>
              <w:fldChar w:fldCharType="begin"/>
            </w:r>
            <w:r w:rsidR="00197C85">
              <w:rPr>
                <w:noProof/>
                <w:webHidden/>
              </w:rPr>
              <w:instrText xml:space="preserve"> PAGEREF _Toc418767250 \h </w:instrText>
            </w:r>
            <w:r w:rsidR="0006278F">
              <w:rPr>
                <w:noProof/>
                <w:webHidden/>
              </w:rPr>
            </w:r>
            <w:r w:rsidR="0006278F">
              <w:rPr>
                <w:noProof/>
                <w:webHidden/>
              </w:rPr>
              <w:fldChar w:fldCharType="separate"/>
            </w:r>
            <w:r w:rsidR="00197C85">
              <w:rPr>
                <w:noProof/>
                <w:webHidden/>
              </w:rPr>
              <w:t>30</w:t>
            </w:r>
            <w:r w:rsidR="0006278F">
              <w:rPr>
                <w:noProof/>
                <w:webHidden/>
              </w:rPr>
              <w:fldChar w:fldCharType="end"/>
            </w:r>
          </w:hyperlink>
        </w:p>
        <w:p w:rsidR="00197C85" w:rsidRDefault="00F87C64">
          <w:pPr>
            <w:pStyle w:val="24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767251" w:history="1">
            <w:r w:rsidR="00197C85" w:rsidRPr="002F713E">
              <w:rPr>
                <w:rStyle w:val="af"/>
                <w:noProof/>
              </w:rPr>
              <w:t>2.2.8. Система газоснабжения МО «Октябрьское»</w:t>
            </w:r>
            <w:r w:rsidR="00197C85">
              <w:rPr>
                <w:noProof/>
                <w:webHidden/>
              </w:rPr>
              <w:tab/>
            </w:r>
            <w:r w:rsidR="0006278F">
              <w:rPr>
                <w:noProof/>
                <w:webHidden/>
              </w:rPr>
              <w:fldChar w:fldCharType="begin"/>
            </w:r>
            <w:r w:rsidR="00197C85">
              <w:rPr>
                <w:noProof/>
                <w:webHidden/>
              </w:rPr>
              <w:instrText xml:space="preserve"> PAGEREF _Toc418767251 \h </w:instrText>
            </w:r>
            <w:r w:rsidR="0006278F">
              <w:rPr>
                <w:noProof/>
                <w:webHidden/>
              </w:rPr>
            </w:r>
            <w:r w:rsidR="0006278F">
              <w:rPr>
                <w:noProof/>
                <w:webHidden/>
              </w:rPr>
              <w:fldChar w:fldCharType="separate"/>
            </w:r>
            <w:r w:rsidR="00197C85">
              <w:rPr>
                <w:noProof/>
                <w:webHidden/>
              </w:rPr>
              <w:t>31</w:t>
            </w:r>
            <w:r w:rsidR="0006278F">
              <w:rPr>
                <w:noProof/>
                <w:webHidden/>
              </w:rPr>
              <w:fldChar w:fldCharType="end"/>
            </w:r>
          </w:hyperlink>
        </w:p>
        <w:p w:rsidR="00197C85" w:rsidRDefault="00F87C64">
          <w:pPr>
            <w:pStyle w:val="24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767252" w:history="1">
            <w:r w:rsidR="00197C85" w:rsidRPr="002F713E">
              <w:rPr>
                <w:rStyle w:val="af"/>
                <w:noProof/>
              </w:rPr>
              <w:t xml:space="preserve">2.2.9. Энергосбережение </w:t>
            </w:r>
            <w:r w:rsidR="00197C85" w:rsidRPr="002F713E">
              <w:rPr>
                <w:rStyle w:val="af"/>
                <w:rFonts w:eastAsia="Arial"/>
                <w:noProof/>
              </w:rPr>
              <w:t>и повышение энергетической эффективности</w:t>
            </w:r>
            <w:r w:rsidR="00197C85">
              <w:rPr>
                <w:noProof/>
                <w:webHidden/>
              </w:rPr>
              <w:tab/>
            </w:r>
            <w:r w:rsidR="0006278F">
              <w:rPr>
                <w:noProof/>
                <w:webHidden/>
              </w:rPr>
              <w:fldChar w:fldCharType="begin"/>
            </w:r>
            <w:r w:rsidR="00197C85">
              <w:rPr>
                <w:noProof/>
                <w:webHidden/>
              </w:rPr>
              <w:instrText xml:space="preserve"> PAGEREF _Toc418767252 \h </w:instrText>
            </w:r>
            <w:r w:rsidR="0006278F">
              <w:rPr>
                <w:noProof/>
                <w:webHidden/>
              </w:rPr>
            </w:r>
            <w:r w:rsidR="0006278F">
              <w:rPr>
                <w:noProof/>
                <w:webHidden/>
              </w:rPr>
              <w:fldChar w:fldCharType="separate"/>
            </w:r>
            <w:r w:rsidR="00197C85">
              <w:rPr>
                <w:noProof/>
                <w:webHidden/>
              </w:rPr>
              <w:t>31</w:t>
            </w:r>
            <w:r w:rsidR="0006278F">
              <w:rPr>
                <w:noProof/>
                <w:webHidden/>
              </w:rPr>
              <w:fldChar w:fldCharType="end"/>
            </w:r>
          </w:hyperlink>
        </w:p>
        <w:p w:rsidR="00197C85" w:rsidRDefault="00F87C6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767253" w:history="1">
            <w:r w:rsidR="00197C85" w:rsidRPr="002F713E">
              <w:rPr>
                <w:rStyle w:val="af"/>
                <w:noProof/>
              </w:rPr>
              <w:t>3. Обоснование необходимости принятия Программы</w:t>
            </w:r>
            <w:r w:rsidR="00197C85">
              <w:rPr>
                <w:noProof/>
                <w:webHidden/>
              </w:rPr>
              <w:tab/>
            </w:r>
            <w:r w:rsidR="0006278F">
              <w:rPr>
                <w:noProof/>
                <w:webHidden/>
              </w:rPr>
              <w:fldChar w:fldCharType="begin"/>
            </w:r>
            <w:r w:rsidR="00197C85">
              <w:rPr>
                <w:noProof/>
                <w:webHidden/>
              </w:rPr>
              <w:instrText xml:space="preserve"> PAGEREF _Toc418767253 \h </w:instrText>
            </w:r>
            <w:r w:rsidR="0006278F">
              <w:rPr>
                <w:noProof/>
                <w:webHidden/>
              </w:rPr>
            </w:r>
            <w:r w:rsidR="0006278F">
              <w:rPr>
                <w:noProof/>
                <w:webHidden/>
              </w:rPr>
              <w:fldChar w:fldCharType="separate"/>
            </w:r>
            <w:r w:rsidR="00197C85">
              <w:rPr>
                <w:noProof/>
                <w:webHidden/>
              </w:rPr>
              <w:t>34</w:t>
            </w:r>
            <w:r w:rsidR="0006278F">
              <w:rPr>
                <w:noProof/>
                <w:webHidden/>
              </w:rPr>
              <w:fldChar w:fldCharType="end"/>
            </w:r>
          </w:hyperlink>
        </w:p>
        <w:p w:rsidR="00197C85" w:rsidRDefault="00F87C6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767254" w:history="1">
            <w:r w:rsidR="00197C85" w:rsidRPr="002F713E">
              <w:rPr>
                <w:rStyle w:val="af"/>
                <w:noProof/>
              </w:rPr>
              <w:t>1.</w:t>
            </w:r>
            <w:r w:rsidR="00197C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97C85" w:rsidRPr="002F713E">
              <w:rPr>
                <w:rStyle w:val="af"/>
                <w:noProof/>
              </w:rPr>
              <w:t>Цели и задачи Программы</w:t>
            </w:r>
            <w:r w:rsidR="00197C85">
              <w:rPr>
                <w:noProof/>
                <w:webHidden/>
              </w:rPr>
              <w:tab/>
            </w:r>
            <w:r w:rsidR="0006278F">
              <w:rPr>
                <w:noProof/>
                <w:webHidden/>
              </w:rPr>
              <w:fldChar w:fldCharType="begin"/>
            </w:r>
            <w:r w:rsidR="00197C85">
              <w:rPr>
                <w:noProof/>
                <w:webHidden/>
              </w:rPr>
              <w:instrText xml:space="preserve"> PAGEREF _Toc418767254 \h </w:instrText>
            </w:r>
            <w:r w:rsidR="0006278F">
              <w:rPr>
                <w:noProof/>
                <w:webHidden/>
              </w:rPr>
            </w:r>
            <w:r w:rsidR="0006278F">
              <w:rPr>
                <w:noProof/>
                <w:webHidden/>
              </w:rPr>
              <w:fldChar w:fldCharType="separate"/>
            </w:r>
            <w:r w:rsidR="00197C85">
              <w:rPr>
                <w:noProof/>
                <w:webHidden/>
              </w:rPr>
              <w:t>35</w:t>
            </w:r>
            <w:r w:rsidR="0006278F">
              <w:rPr>
                <w:noProof/>
                <w:webHidden/>
              </w:rPr>
              <w:fldChar w:fldCharType="end"/>
            </w:r>
          </w:hyperlink>
        </w:p>
        <w:p w:rsidR="00197C85" w:rsidRDefault="00F87C6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767255" w:history="1">
            <w:r w:rsidR="00197C85" w:rsidRPr="002F713E">
              <w:rPr>
                <w:rStyle w:val="af"/>
                <w:noProof/>
              </w:rPr>
              <w:t>4.Срок реализации Программы</w:t>
            </w:r>
            <w:r w:rsidR="00197C85">
              <w:rPr>
                <w:noProof/>
                <w:webHidden/>
              </w:rPr>
              <w:tab/>
            </w:r>
            <w:r w:rsidR="0006278F">
              <w:rPr>
                <w:noProof/>
                <w:webHidden/>
              </w:rPr>
              <w:fldChar w:fldCharType="begin"/>
            </w:r>
            <w:r w:rsidR="00197C85">
              <w:rPr>
                <w:noProof/>
                <w:webHidden/>
              </w:rPr>
              <w:instrText xml:space="preserve"> PAGEREF _Toc418767255 \h </w:instrText>
            </w:r>
            <w:r w:rsidR="0006278F">
              <w:rPr>
                <w:noProof/>
                <w:webHidden/>
              </w:rPr>
            </w:r>
            <w:r w:rsidR="0006278F">
              <w:rPr>
                <w:noProof/>
                <w:webHidden/>
              </w:rPr>
              <w:fldChar w:fldCharType="separate"/>
            </w:r>
            <w:r w:rsidR="00197C85">
              <w:rPr>
                <w:noProof/>
                <w:webHidden/>
              </w:rPr>
              <w:t>35</w:t>
            </w:r>
            <w:r w:rsidR="0006278F">
              <w:rPr>
                <w:noProof/>
                <w:webHidden/>
              </w:rPr>
              <w:fldChar w:fldCharType="end"/>
            </w:r>
          </w:hyperlink>
        </w:p>
        <w:p w:rsidR="00197C85" w:rsidRDefault="00F87C6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767256" w:history="1">
            <w:r w:rsidR="00197C85" w:rsidRPr="002F713E">
              <w:rPr>
                <w:rStyle w:val="af"/>
                <w:noProof/>
              </w:rPr>
              <w:t>5.</w:t>
            </w:r>
            <w:r w:rsidR="00197C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97C85" w:rsidRPr="002F713E">
              <w:rPr>
                <w:rStyle w:val="af"/>
                <w:noProof/>
              </w:rPr>
              <w:t>Перспективы развития и прогноз спроса  на коммунальные ресурсы</w:t>
            </w:r>
            <w:r w:rsidR="00197C85">
              <w:rPr>
                <w:noProof/>
                <w:webHidden/>
              </w:rPr>
              <w:tab/>
            </w:r>
            <w:r w:rsidR="0006278F">
              <w:rPr>
                <w:noProof/>
                <w:webHidden/>
              </w:rPr>
              <w:fldChar w:fldCharType="begin"/>
            </w:r>
            <w:r w:rsidR="00197C85">
              <w:rPr>
                <w:noProof/>
                <w:webHidden/>
              </w:rPr>
              <w:instrText xml:space="preserve"> PAGEREF _Toc418767256 \h </w:instrText>
            </w:r>
            <w:r w:rsidR="0006278F">
              <w:rPr>
                <w:noProof/>
                <w:webHidden/>
              </w:rPr>
            </w:r>
            <w:r w:rsidR="0006278F">
              <w:rPr>
                <w:noProof/>
                <w:webHidden/>
              </w:rPr>
              <w:fldChar w:fldCharType="separate"/>
            </w:r>
            <w:r w:rsidR="00197C85">
              <w:rPr>
                <w:noProof/>
                <w:webHidden/>
              </w:rPr>
              <w:t>36</w:t>
            </w:r>
            <w:r w:rsidR="0006278F">
              <w:rPr>
                <w:noProof/>
                <w:webHidden/>
              </w:rPr>
              <w:fldChar w:fldCharType="end"/>
            </w:r>
          </w:hyperlink>
        </w:p>
        <w:p w:rsidR="00197C85" w:rsidRDefault="00F87C6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767257" w:history="1">
            <w:r w:rsidR="00197C85" w:rsidRPr="002F713E">
              <w:rPr>
                <w:rStyle w:val="af"/>
                <w:noProof/>
              </w:rPr>
              <w:t>6.</w:t>
            </w:r>
            <w:r w:rsidR="00197C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97C85" w:rsidRPr="002F713E">
              <w:rPr>
                <w:rStyle w:val="af"/>
                <w:noProof/>
              </w:rPr>
              <w:t>Целевые показатели развития коммунальной</w:t>
            </w:r>
            <w:r w:rsidR="00197C85">
              <w:rPr>
                <w:noProof/>
                <w:webHidden/>
              </w:rPr>
              <w:tab/>
            </w:r>
            <w:r w:rsidR="0006278F">
              <w:rPr>
                <w:noProof/>
                <w:webHidden/>
              </w:rPr>
              <w:fldChar w:fldCharType="begin"/>
            </w:r>
            <w:r w:rsidR="00197C85">
              <w:rPr>
                <w:noProof/>
                <w:webHidden/>
              </w:rPr>
              <w:instrText xml:space="preserve"> PAGEREF _Toc418767257 \h </w:instrText>
            </w:r>
            <w:r w:rsidR="0006278F">
              <w:rPr>
                <w:noProof/>
                <w:webHidden/>
              </w:rPr>
            </w:r>
            <w:r w:rsidR="0006278F">
              <w:rPr>
                <w:noProof/>
                <w:webHidden/>
              </w:rPr>
              <w:fldChar w:fldCharType="separate"/>
            </w:r>
            <w:r w:rsidR="00197C85">
              <w:rPr>
                <w:noProof/>
                <w:webHidden/>
              </w:rPr>
              <w:t>37</w:t>
            </w:r>
            <w:r w:rsidR="0006278F">
              <w:rPr>
                <w:noProof/>
                <w:webHidden/>
              </w:rPr>
              <w:fldChar w:fldCharType="end"/>
            </w:r>
          </w:hyperlink>
        </w:p>
        <w:p w:rsidR="00197C85" w:rsidRDefault="00F87C6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767258" w:history="1">
            <w:r w:rsidR="00197C85" w:rsidRPr="002F713E">
              <w:rPr>
                <w:rStyle w:val="af"/>
                <w:noProof/>
              </w:rPr>
              <w:t>инфраструктуры</w:t>
            </w:r>
            <w:r w:rsidR="00197C85">
              <w:rPr>
                <w:noProof/>
                <w:webHidden/>
              </w:rPr>
              <w:tab/>
            </w:r>
            <w:r w:rsidR="0006278F">
              <w:rPr>
                <w:noProof/>
                <w:webHidden/>
              </w:rPr>
              <w:fldChar w:fldCharType="begin"/>
            </w:r>
            <w:r w:rsidR="00197C85">
              <w:rPr>
                <w:noProof/>
                <w:webHidden/>
              </w:rPr>
              <w:instrText xml:space="preserve"> PAGEREF _Toc418767258 \h </w:instrText>
            </w:r>
            <w:r w:rsidR="0006278F">
              <w:rPr>
                <w:noProof/>
                <w:webHidden/>
              </w:rPr>
            </w:r>
            <w:r w:rsidR="0006278F">
              <w:rPr>
                <w:noProof/>
                <w:webHidden/>
              </w:rPr>
              <w:fldChar w:fldCharType="separate"/>
            </w:r>
            <w:r w:rsidR="00197C85">
              <w:rPr>
                <w:noProof/>
                <w:webHidden/>
              </w:rPr>
              <w:t>37</w:t>
            </w:r>
            <w:r w:rsidR="0006278F">
              <w:rPr>
                <w:noProof/>
                <w:webHidden/>
              </w:rPr>
              <w:fldChar w:fldCharType="end"/>
            </w:r>
          </w:hyperlink>
        </w:p>
        <w:p w:rsidR="00197C85" w:rsidRDefault="00F87C6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767259" w:history="1">
            <w:r w:rsidR="00197C85" w:rsidRPr="002F713E">
              <w:rPr>
                <w:rStyle w:val="af"/>
                <w:noProof/>
              </w:rPr>
              <w:t>7.</w:t>
            </w:r>
            <w:r w:rsidR="00197C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97C85" w:rsidRPr="002F713E">
              <w:rPr>
                <w:rStyle w:val="af"/>
                <w:noProof/>
              </w:rPr>
              <w:t>Перечень программных мероприятий</w:t>
            </w:r>
            <w:r w:rsidR="00197C85">
              <w:rPr>
                <w:noProof/>
                <w:webHidden/>
              </w:rPr>
              <w:tab/>
            </w:r>
            <w:r w:rsidR="0006278F">
              <w:rPr>
                <w:noProof/>
                <w:webHidden/>
              </w:rPr>
              <w:fldChar w:fldCharType="begin"/>
            </w:r>
            <w:r w:rsidR="00197C85">
              <w:rPr>
                <w:noProof/>
                <w:webHidden/>
              </w:rPr>
              <w:instrText xml:space="preserve"> PAGEREF _Toc418767259 \h </w:instrText>
            </w:r>
            <w:r w:rsidR="0006278F">
              <w:rPr>
                <w:noProof/>
                <w:webHidden/>
              </w:rPr>
            </w:r>
            <w:r w:rsidR="0006278F">
              <w:rPr>
                <w:noProof/>
                <w:webHidden/>
              </w:rPr>
              <w:fldChar w:fldCharType="separate"/>
            </w:r>
            <w:r w:rsidR="00197C85">
              <w:rPr>
                <w:noProof/>
                <w:webHidden/>
              </w:rPr>
              <w:t>38</w:t>
            </w:r>
            <w:r w:rsidR="0006278F">
              <w:rPr>
                <w:noProof/>
                <w:webHidden/>
              </w:rPr>
              <w:fldChar w:fldCharType="end"/>
            </w:r>
          </w:hyperlink>
        </w:p>
        <w:p w:rsidR="00197C85" w:rsidRDefault="00F87C64">
          <w:pPr>
            <w:pStyle w:val="24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767260" w:history="1">
            <w:r w:rsidR="00197C85" w:rsidRPr="002F713E">
              <w:rPr>
                <w:rStyle w:val="af"/>
                <w:noProof/>
              </w:rPr>
              <w:t>7.1. Финансовое оздоровление организаций ЖКХ</w:t>
            </w:r>
            <w:r w:rsidR="00197C85">
              <w:rPr>
                <w:noProof/>
                <w:webHidden/>
              </w:rPr>
              <w:tab/>
            </w:r>
            <w:r w:rsidR="0006278F">
              <w:rPr>
                <w:noProof/>
                <w:webHidden/>
              </w:rPr>
              <w:fldChar w:fldCharType="begin"/>
            </w:r>
            <w:r w:rsidR="00197C85">
              <w:rPr>
                <w:noProof/>
                <w:webHidden/>
              </w:rPr>
              <w:instrText xml:space="preserve"> PAGEREF _Toc418767260 \h </w:instrText>
            </w:r>
            <w:r w:rsidR="0006278F">
              <w:rPr>
                <w:noProof/>
                <w:webHidden/>
              </w:rPr>
            </w:r>
            <w:r w:rsidR="0006278F">
              <w:rPr>
                <w:noProof/>
                <w:webHidden/>
              </w:rPr>
              <w:fldChar w:fldCharType="separate"/>
            </w:r>
            <w:r w:rsidR="00197C85">
              <w:rPr>
                <w:noProof/>
                <w:webHidden/>
              </w:rPr>
              <w:t>38</w:t>
            </w:r>
            <w:r w:rsidR="0006278F">
              <w:rPr>
                <w:noProof/>
                <w:webHidden/>
              </w:rPr>
              <w:fldChar w:fldCharType="end"/>
            </w:r>
          </w:hyperlink>
        </w:p>
        <w:p w:rsidR="00197C85" w:rsidRDefault="00F87C64">
          <w:pPr>
            <w:pStyle w:val="24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767261" w:history="1">
            <w:r w:rsidR="00197C85" w:rsidRPr="002F713E">
              <w:rPr>
                <w:rStyle w:val="af"/>
                <w:noProof/>
              </w:rPr>
              <w:t>7.2. Модернизация систем жизнеобеспечения ЖКК</w:t>
            </w:r>
            <w:r w:rsidR="00197C85">
              <w:rPr>
                <w:noProof/>
                <w:webHidden/>
              </w:rPr>
              <w:tab/>
            </w:r>
            <w:r w:rsidR="0006278F">
              <w:rPr>
                <w:noProof/>
                <w:webHidden/>
              </w:rPr>
              <w:fldChar w:fldCharType="begin"/>
            </w:r>
            <w:r w:rsidR="00197C85">
              <w:rPr>
                <w:noProof/>
                <w:webHidden/>
              </w:rPr>
              <w:instrText xml:space="preserve"> PAGEREF _Toc418767261 \h </w:instrText>
            </w:r>
            <w:r w:rsidR="0006278F">
              <w:rPr>
                <w:noProof/>
                <w:webHidden/>
              </w:rPr>
            </w:r>
            <w:r w:rsidR="0006278F">
              <w:rPr>
                <w:noProof/>
                <w:webHidden/>
              </w:rPr>
              <w:fldChar w:fldCharType="separate"/>
            </w:r>
            <w:r w:rsidR="00197C85">
              <w:rPr>
                <w:noProof/>
                <w:webHidden/>
              </w:rPr>
              <w:t>38</w:t>
            </w:r>
            <w:r w:rsidR="0006278F">
              <w:rPr>
                <w:noProof/>
                <w:webHidden/>
              </w:rPr>
              <w:fldChar w:fldCharType="end"/>
            </w:r>
          </w:hyperlink>
        </w:p>
        <w:p w:rsidR="00197C85" w:rsidRDefault="00F87C64">
          <w:pPr>
            <w:pStyle w:val="24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767262" w:history="1">
            <w:r w:rsidR="00197C85" w:rsidRPr="002F713E">
              <w:rPr>
                <w:rStyle w:val="af"/>
                <w:noProof/>
              </w:rPr>
              <w:t>8. План мероприятий по развитию систем коммунальной инфраструктуры МО Октябрьское на 2015 - 2025 гг.</w:t>
            </w:r>
            <w:r w:rsidR="00197C85">
              <w:rPr>
                <w:noProof/>
                <w:webHidden/>
              </w:rPr>
              <w:tab/>
            </w:r>
            <w:r w:rsidR="0006278F">
              <w:rPr>
                <w:noProof/>
                <w:webHidden/>
              </w:rPr>
              <w:fldChar w:fldCharType="begin"/>
            </w:r>
            <w:r w:rsidR="00197C85">
              <w:rPr>
                <w:noProof/>
                <w:webHidden/>
              </w:rPr>
              <w:instrText xml:space="preserve"> PAGEREF _Toc418767262 \h </w:instrText>
            </w:r>
            <w:r w:rsidR="0006278F">
              <w:rPr>
                <w:noProof/>
                <w:webHidden/>
              </w:rPr>
            </w:r>
            <w:r w:rsidR="0006278F">
              <w:rPr>
                <w:noProof/>
                <w:webHidden/>
              </w:rPr>
              <w:fldChar w:fldCharType="separate"/>
            </w:r>
            <w:r w:rsidR="00197C85">
              <w:rPr>
                <w:noProof/>
                <w:webHidden/>
              </w:rPr>
              <w:t>40</w:t>
            </w:r>
            <w:r w:rsidR="0006278F">
              <w:rPr>
                <w:noProof/>
                <w:webHidden/>
              </w:rPr>
              <w:fldChar w:fldCharType="end"/>
            </w:r>
          </w:hyperlink>
        </w:p>
        <w:p w:rsidR="00197C85" w:rsidRDefault="00F87C6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767263" w:history="1">
            <w:r w:rsidR="00197C85" w:rsidRPr="00197C85">
              <w:rPr>
                <w:rStyle w:val="af"/>
                <w:rFonts w:cs="Arial"/>
                <w:bCs/>
                <w:caps/>
                <w:noProof/>
                <w:kern w:val="32"/>
                <w:u w:val="none"/>
              </w:rPr>
              <w:t>9. Источники инвестиций для реализации Программы</w:t>
            </w:r>
            <w:r w:rsidR="00197C85">
              <w:rPr>
                <w:noProof/>
                <w:webHidden/>
              </w:rPr>
              <w:tab/>
            </w:r>
            <w:r w:rsidR="0006278F">
              <w:rPr>
                <w:noProof/>
                <w:webHidden/>
              </w:rPr>
              <w:fldChar w:fldCharType="begin"/>
            </w:r>
            <w:r w:rsidR="00197C85">
              <w:rPr>
                <w:noProof/>
                <w:webHidden/>
              </w:rPr>
              <w:instrText xml:space="preserve"> PAGEREF _Toc418767263 \h </w:instrText>
            </w:r>
            <w:r w:rsidR="0006278F">
              <w:rPr>
                <w:noProof/>
                <w:webHidden/>
              </w:rPr>
            </w:r>
            <w:r w:rsidR="0006278F">
              <w:rPr>
                <w:noProof/>
                <w:webHidden/>
              </w:rPr>
              <w:fldChar w:fldCharType="separate"/>
            </w:r>
            <w:r w:rsidR="00197C85">
              <w:rPr>
                <w:noProof/>
                <w:webHidden/>
              </w:rPr>
              <w:t>51</w:t>
            </w:r>
            <w:r w:rsidR="0006278F">
              <w:rPr>
                <w:noProof/>
                <w:webHidden/>
              </w:rPr>
              <w:fldChar w:fldCharType="end"/>
            </w:r>
          </w:hyperlink>
        </w:p>
        <w:p w:rsidR="00197C85" w:rsidRDefault="00F87C6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767264" w:history="1">
            <w:r w:rsidR="00197C85" w:rsidRPr="002F713E">
              <w:rPr>
                <w:rStyle w:val="af"/>
                <w:noProof/>
              </w:rPr>
              <w:t>10. Управление Программой</w:t>
            </w:r>
            <w:r w:rsidR="00197C85">
              <w:rPr>
                <w:noProof/>
                <w:webHidden/>
              </w:rPr>
              <w:tab/>
            </w:r>
            <w:r w:rsidR="0006278F">
              <w:rPr>
                <w:noProof/>
                <w:webHidden/>
              </w:rPr>
              <w:fldChar w:fldCharType="begin"/>
            </w:r>
            <w:r w:rsidR="00197C85">
              <w:rPr>
                <w:noProof/>
                <w:webHidden/>
              </w:rPr>
              <w:instrText xml:space="preserve"> PAGEREF _Toc418767264 \h </w:instrText>
            </w:r>
            <w:r w:rsidR="0006278F">
              <w:rPr>
                <w:noProof/>
                <w:webHidden/>
              </w:rPr>
            </w:r>
            <w:r w:rsidR="0006278F">
              <w:rPr>
                <w:noProof/>
                <w:webHidden/>
              </w:rPr>
              <w:fldChar w:fldCharType="separate"/>
            </w:r>
            <w:r w:rsidR="00197C85">
              <w:rPr>
                <w:noProof/>
                <w:webHidden/>
              </w:rPr>
              <w:t>52</w:t>
            </w:r>
            <w:r w:rsidR="0006278F">
              <w:rPr>
                <w:noProof/>
                <w:webHidden/>
              </w:rPr>
              <w:fldChar w:fldCharType="end"/>
            </w:r>
          </w:hyperlink>
        </w:p>
        <w:p w:rsidR="00121818" w:rsidRDefault="0006278F">
          <w:r>
            <w:rPr>
              <w:b/>
              <w:bCs/>
            </w:rPr>
            <w:fldChar w:fldCharType="end"/>
          </w:r>
        </w:p>
      </w:sdtContent>
    </w:sdt>
    <w:p w:rsidR="003E2910" w:rsidRDefault="003E2910">
      <w:pPr>
        <w:spacing w:line="240" w:lineRule="auto"/>
        <w:ind w:firstLine="0"/>
        <w:contextualSpacing w:val="0"/>
        <w:jc w:val="left"/>
        <w:rPr>
          <w:b/>
          <w:bCs/>
          <w:caps/>
          <w:kern w:val="32"/>
          <w:sz w:val="28"/>
          <w:szCs w:val="32"/>
        </w:rPr>
      </w:pPr>
      <w:r>
        <w:br w:type="page"/>
      </w:r>
    </w:p>
    <w:p w:rsidR="001C168D" w:rsidRPr="001C168D" w:rsidRDefault="001C168D" w:rsidP="001C168D">
      <w:pPr>
        <w:keepNext/>
        <w:spacing w:line="240" w:lineRule="auto"/>
        <w:ind w:left="284" w:right="282" w:firstLine="567"/>
        <w:contextualSpacing w:val="0"/>
        <w:jc w:val="center"/>
        <w:outlineLvl w:val="0"/>
        <w:rPr>
          <w:bCs/>
          <w:w w:val="117"/>
          <w:sz w:val="28"/>
          <w:szCs w:val="20"/>
        </w:rPr>
      </w:pPr>
      <w:bookmarkStart w:id="13" w:name="_Toc418767241"/>
      <w:bookmarkEnd w:id="12"/>
      <w:bookmarkEnd w:id="11"/>
      <w:bookmarkEnd w:id="10"/>
      <w:bookmarkEnd w:id="9"/>
      <w:bookmarkEnd w:id="8"/>
      <w:r w:rsidRPr="001C168D">
        <w:rPr>
          <w:bCs/>
          <w:w w:val="117"/>
          <w:sz w:val="28"/>
          <w:szCs w:val="20"/>
        </w:rPr>
        <w:lastRenderedPageBreak/>
        <w:t>ПАСПОРТ ПРОГРАММЫ</w:t>
      </w:r>
      <w:bookmarkEnd w:id="13"/>
    </w:p>
    <w:p w:rsidR="001C168D" w:rsidRPr="001C168D" w:rsidRDefault="001C168D" w:rsidP="001C168D">
      <w:pPr>
        <w:spacing w:line="240" w:lineRule="auto"/>
        <w:ind w:firstLine="0"/>
        <w:contextualSpacing w:val="0"/>
        <w:jc w:val="center"/>
        <w:rPr>
          <w:rFonts w:ascii="Arial" w:hAnsi="Arial"/>
          <w:b/>
          <w:sz w:val="22"/>
          <w:szCs w:val="20"/>
        </w:rPr>
      </w:pPr>
    </w:p>
    <w:p w:rsidR="001C168D" w:rsidRPr="001C168D" w:rsidRDefault="001C168D" w:rsidP="001C168D">
      <w:pPr>
        <w:spacing w:line="240" w:lineRule="auto"/>
        <w:ind w:firstLine="600"/>
        <w:contextualSpacing w:val="0"/>
        <w:jc w:val="left"/>
      </w:pPr>
      <w:r w:rsidRPr="001C168D">
        <w:t>комплексного развития системы коммунальной инфраструктуры  Муниципального    обр</w:t>
      </w:r>
      <w:r w:rsidRPr="001C168D">
        <w:t>а</w:t>
      </w:r>
      <w:r w:rsidRPr="001C168D">
        <w:t xml:space="preserve">зования </w:t>
      </w:r>
      <w:proofErr w:type="gramStart"/>
      <w:r>
        <w:t>Октябрьское</w:t>
      </w:r>
      <w:proofErr w:type="gramEnd"/>
      <w:r w:rsidRPr="001C168D">
        <w:t xml:space="preserve"> Вязниковского района Владимирской области на </w:t>
      </w:r>
      <w:r w:rsidR="00B06D62">
        <w:t>2015-2025</w:t>
      </w:r>
      <w:r w:rsidRPr="001C168D">
        <w:t xml:space="preserve"> г.г.</w:t>
      </w:r>
    </w:p>
    <w:p w:rsidR="001C168D" w:rsidRPr="001C168D" w:rsidRDefault="001C168D" w:rsidP="001C168D">
      <w:pPr>
        <w:spacing w:line="240" w:lineRule="auto"/>
        <w:ind w:firstLine="900"/>
        <w:contextualSpacing w:val="0"/>
        <w:jc w:val="center"/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5628"/>
      </w:tblGrid>
      <w:tr w:rsidR="001C168D" w:rsidRPr="001C168D" w:rsidTr="001C168D">
        <w:trPr>
          <w:trHeight w:val="1500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D" w:rsidRPr="001C168D" w:rsidRDefault="001C168D" w:rsidP="001C168D">
            <w:pPr>
              <w:spacing w:line="240" w:lineRule="auto"/>
              <w:ind w:firstLine="0"/>
              <w:contextualSpacing w:val="0"/>
            </w:pPr>
            <w:r w:rsidRPr="001C168D">
              <w:t>1. Наименование программы: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D" w:rsidRPr="001C168D" w:rsidRDefault="001C168D" w:rsidP="001C168D">
            <w:pPr>
              <w:spacing w:line="240" w:lineRule="auto"/>
              <w:ind w:firstLine="0"/>
              <w:contextualSpacing w:val="0"/>
            </w:pPr>
            <w:r w:rsidRPr="001C168D">
              <w:t>Программа комплексного развития системы комм</w:t>
            </w:r>
            <w:r w:rsidRPr="001C168D">
              <w:t>у</w:t>
            </w:r>
            <w:r w:rsidRPr="001C168D">
              <w:t>нальной инфраструктуры муниципального образ</w:t>
            </w:r>
            <w:r w:rsidRPr="001C168D">
              <w:t>о</w:t>
            </w:r>
            <w:r w:rsidRPr="001C168D">
              <w:t xml:space="preserve">вания </w:t>
            </w:r>
            <w:proofErr w:type="gramStart"/>
            <w:r>
              <w:t>Октябрьское</w:t>
            </w:r>
            <w:proofErr w:type="gramEnd"/>
            <w:r>
              <w:t xml:space="preserve"> </w:t>
            </w:r>
            <w:r w:rsidRPr="001C168D">
              <w:t>Вязниковского района Влад</w:t>
            </w:r>
            <w:r w:rsidRPr="001C168D">
              <w:t>и</w:t>
            </w:r>
            <w:r w:rsidRPr="001C168D">
              <w:t>мирской области на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C168D">
                <w:t>2020 г</w:t>
              </w:r>
            </w:smartTag>
            <w:r w:rsidRPr="001C168D">
              <w:t>.г.</w:t>
            </w:r>
          </w:p>
        </w:tc>
      </w:tr>
      <w:tr w:rsidR="001C168D" w:rsidRPr="001C168D" w:rsidTr="001C168D">
        <w:trPr>
          <w:trHeight w:val="884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D" w:rsidRPr="001C168D" w:rsidRDefault="001C168D" w:rsidP="001C168D">
            <w:pPr>
              <w:spacing w:line="240" w:lineRule="auto"/>
              <w:ind w:firstLine="0"/>
              <w:contextualSpacing w:val="0"/>
            </w:pPr>
            <w:r w:rsidRPr="001C168D">
              <w:t>2. Основание для разработки пр</w:t>
            </w:r>
            <w:r w:rsidRPr="001C168D">
              <w:t>о</w:t>
            </w:r>
            <w:r w:rsidRPr="001C168D">
              <w:t>граммы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D" w:rsidRDefault="001C168D" w:rsidP="001C168D">
            <w:pPr>
              <w:spacing w:line="240" w:lineRule="auto"/>
              <w:ind w:firstLine="0"/>
              <w:contextualSpacing w:val="0"/>
            </w:pPr>
            <w:r>
              <w:t xml:space="preserve">        2.1</w:t>
            </w:r>
            <w:r w:rsidR="00BE2C1E">
              <w:t xml:space="preserve">. </w:t>
            </w:r>
            <w:r w:rsidRPr="00476BF3">
              <w:t>Постановление Правительства Российской Федерации от 14 июня 2013 г. N 502 г. Москва "Об утверждении требований к программам комплек</w:t>
            </w:r>
            <w:r w:rsidRPr="00476BF3">
              <w:t>с</w:t>
            </w:r>
            <w:r w:rsidRPr="00476BF3">
              <w:t>ного развития систем коммунальной инфраструкт</w:t>
            </w:r>
            <w:r w:rsidRPr="00476BF3">
              <w:t>у</w:t>
            </w:r>
            <w:r w:rsidRPr="00476BF3">
              <w:t>ры поселений, городских округов"</w:t>
            </w:r>
          </w:p>
          <w:p w:rsidR="001C168D" w:rsidRPr="001C168D" w:rsidRDefault="001C168D" w:rsidP="001C168D">
            <w:pPr>
              <w:spacing w:line="240" w:lineRule="auto"/>
              <w:ind w:firstLine="0"/>
              <w:contextualSpacing w:val="0"/>
            </w:pPr>
            <w:r w:rsidRPr="001C168D">
              <w:t>Федеральный закон «Об основах регулирования т</w:t>
            </w:r>
            <w:r w:rsidRPr="001C168D">
              <w:t>а</w:t>
            </w:r>
            <w:r w:rsidRPr="001C168D">
              <w:t xml:space="preserve">рифов организаций коммунального комплекса» №210-ФЗ от 30.12.2004г. </w:t>
            </w:r>
          </w:p>
          <w:p w:rsidR="001C168D" w:rsidRPr="001C168D" w:rsidRDefault="001C168D" w:rsidP="001C168D">
            <w:pPr>
              <w:spacing w:line="240" w:lineRule="auto"/>
              <w:ind w:firstLine="469"/>
              <w:contextualSpacing w:val="0"/>
            </w:pPr>
            <w:r>
              <w:t xml:space="preserve">2.2 </w:t>
            </w:r>
            <w:r w:rsidRPr="001C168D">
              <w:t>Федеральная целевая программа «Жилище» (в ред. постановления Правительства РФ от 31.12.2005г. №865).</w:t>
            </w:r>
          </w:p>
          <w:p w:rsidR="001C168D" w:rsidRPr="001C168D" w:rsidRDefault="001C168D" w:rsidP="001C168D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color w:val="000000"/>
              </w:rPr>
            </w:pPr>
            <w:r w:rsidRPr="001C168D">
              <w:t>2.</w:t>
            </w:r>
            <w:r>
              <w:t>3</w:t>
            </w:r>
            <w:r w:rsidRPr="001C168D">
              <w:t>.</w:t>
            </w:r>
            <w:r w:rsidRPr="001C168D">
              <w:rPr>
                <w:color w:val="000000"/>
              </w:rPr>
              <w:t xml:space="preserve"> Федеральный закон от 06.10.2003г. № 131-ФЗ "Об общих принципах организации местного сам</w:t>
            </w:r>
            <w:r w:rsidRPr="001C168D">
              <w:rPr>
                <w:color w:val="000000"/>
              </w:rPr>
              <w:t>о</w:t>
            </w:r>
            <w:r w:rsidRPr="001C168D">
              <w:rPr>
                <w:color w:val="000000"/>
              </w:rPr>
              <w:t>управления в Российской Федерации".</w:t>
            </w:r>
          </w:p>
          <w:p w:rsidR="001C168D" w:rsidRPr="001C168D" w:rsidRDefault="001C168D" w:rsidP="001C168D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color w:val="000000"/>
              </w:rPr>
            </w:pPr>
            <w:r w:rsidRPr="001C168D">
              <w:rPr>
                <w:color w:val="000000"/>
              </w:rPr>
              <w:t>2.</w:t>
            </w:r>
            <w:r>
              <w:rPr>
                <w:color w:val="000000"/>
              </w:rPr>
              <w:t>4</w:t>
            </w:r>
            <w:r w:rsidRPr="001C168D">
              <w:rPr>
                <w:color w:val="000000"/>
              </w:rPr>
              <w:t>.В соответствии с поручениями Президента Ро</w:t>
            </w:r>
            <w:r w:rsidRPr="001C168D">
              <w:rPr>
                <w:color w:val="000000"/>
              </w:rPr>
              <w:t>с</w:t>
            </w:r>
            <w:r w:rsidRPr="001C168D">
              <w:rPr>
                <w:color w:val="000000"/>
              </w:rPr>
              <w:t>сийской Федерации Д.А.Медведева от 17.03.2011г.</w:t>
            </w:r>
          </w:p>
          <w:p w:rsidR="001C168D" w:rsidRPr="001C168D" w:rsidRDefault="001C168D" w:rsidP="001C168D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color w:val="000000"/>
              </w:rPr>
            </w:pPr>
          </w:p>
        </w:tc>
      </w:tr>
      <w:tr w:rsidR="001C168D" w:rsidRPr="001C168D" w:rsidTr="001C168D">
        <w:trPr>
          <w:trHeight w:val="709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D" w:rsidRPr="001C168D" w:rsidRDefault="001C168D" w:rsidP="001C168D">
            <w:pPr>
              <w:spacing w:line="240" w:lineRule="auto"/>
              <w:ind w:firstLine="0"/>
              <w:contextualSpacing w:val="0"/>
              <w:jc w:val="left"/>
            </w:pPr>
            <w:r w:rsidRPr="001C168D">
              <w:t>3. Заказчик программы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D" w:rsidRPr="001C168D" w:rsidRDefault="001C168D" w:rsidP="001C168D">
            <w:pPr>
              <w:spacing w:line="240" w:lineRule="auto"/>
              <w:ind w:firstLine="0"/>
              <w:contextualSpacing w:val="0"/>
              <w:jc w:val="left"/>
            </w:pPr>
            <w:r w:rsidRPr="001C168D">
              <w:t xml:space="preserve">Администрация муниципального образования </w:t>
            </w:r>
            <w:proofErr w:type="gramStart"/>
            <w:r>
              <w:t>О</w:t>
            </w:r>
            <w:r>
              <w:t>к</w:t>
            </w:r>
            <w:r>
              <w:t>тябрьское</w:t>
            </w:r>
            <w:proofErr w:type="gramEnd"/>
            <w:r w:rsidRPr="001C168D">
              <w:t xml:space="preserve"> Вязниковского района Владимирской о</w:t>
            </w:r>
            <w:r w:rsidRPr="001C168D">
              <w:t>б</w:t>
            </w:r>
            <w:r w:rsidRPr="001C168D">
              <w:t>ласти</w:t>
            </w:r>
          </w:p>
        </w:tc>
      </w:tr>
      <w:tr w:rsidR="001C168D" w:rsidRPr="001C168D" w:rsidTr="001C168D">
        <w:trPr>
          <w:trHeight w:val="709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D" w:rsidRPr="001C168D" w:rsidRDefault="001C168D" w:rsidP="001C168D">
            <w:pPr>
              <w:spacing w:line="240" w:lineRule="auto"/>
              <w:ind w:firstLine="0"/>
              <w:contextualSpacing w:val="0"/>
              <w:jc w:val="left"/>
            </w:pPr>
            <w:r w:rsidRPr="001C168D">
              <w:t>4. Разработчик программы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D" w:rsidRPr="001C168D" w:rsidRDefault="006D387D" w:rsidP="001C168D">
            <w:pPr>
              <w:spacing w:line="240" w:lineRule="auto"/>
              <w:ind w:firstLine="0"/>
              <w:contextualSpacing w:val="0"/>
              <w:jc w:val="left"/>
              <w:rPr>
                <w:b/>
              </w:rPr>
            </w:pPr>
            <w:r>
              <w:t>ООО «</w:t>
            </w:r>
            <w:proofErr w:type="spellStart"/>
            <w:r>
              <w:t>КонверсСтрой</w:t>
            </w:r>
            <w:proofErr w:type="spellEnd"/>
            <w:r>
              <w:t>»</w:t>
            </w:r>
          </w:p>
        </w:tc>
      </w:tr>
      <w:tr w:rsidR="001C168D" w:rsidRPr="001C168D" w:rsidTr="001C168D">
        <w:trPr>
          <w:trHeight w:val="709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D" w:rsidRPr="001C168D" w:rsidRDefault="001C168D" w:rsidP="001C168D">
            <w:pPr>
              <w:spacing w:line="240" w:lineRule="auto"/>
              <w:ind w:firstLine="0"/>
              <w:contextualSpacing w:val="0"/>
              <w:jc w:val="left"/>
            </w:pPr>
            <w:r w:rsidRPr="001C168D">
              <w:t xml:space="preserve">5. Цель программы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D" w:rsidRPr="001C168D" w:rsidRDefault="001C168D" w:rsidP="001C168D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color w:val="000000"/>
              </w:rPr>
            </w:pPr>
            <w:r w:rsidRPr="001C168D">
              <w:rPr>
                <w:color w:val="000000"/>
              </w:rPr>
              <w:t xml:space="preserve">Повышение </w:t>
            </w:r>
            <w:proofErr w:type="gramStart"/>
            <w:r w:rsidRPr="001C168D">
              <w:rPr>
                <w:color w:val="000000"/>
              </w:rPr>
              <w:t>эффективности функционирования коммунальных систем жизнеобеспечения муниц</w:t>
            </w:r>
            <w:r w:rsidRPr="001C168D">
              <w:rPr>
                <w:color w:val="000000"/>
              </w:rPr>
              <w:t>и</w:t>
            </w:r>
            <w:r w:rsidRPr="001C168D">
              <w:rPr>
                <w:color w:val="000000"/>
              </w:rPr>
              <w:t>пального образования</w:t>
            </w:r>
            <w:proofErr w:type="gramEnd"/>
            <w:r w:rsidRPr="001C168D">
              <w:rPr>
                <w:color w:val="000000"/>
              </w:rPr>
              <w:t xml:space="preserve"> </w:t>
            </w:r>
            <w:r>
              <w:t>Октябрьское</w:t>
            </w:r>
            <w:r w:rsidRPr="001C168D">
              <w:rPr>
                <w:color w:val="000000"/>
              </w:rPr>
              <w:t>:</w:t>
            </w:r>
          </w:p>
          <w:p w:rsidR="001C168D" w:rsidRPr="001C168D" w:rsidRDefault="001C168D" w:rsidP="001C168D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color w:val="000000"/>
              </w:rPr>
            </w:pPr>
            <w:r w:rsidRPr="001C168D">
              <w:rPr>
                <w:color w:val="000000"/>
              </w:rPr>
              <w:t>- организация максимально достоверного учёта п</w:t>
            </w:r>
            <w:r w:rsidRPr="001C168D">
              <w:rPr>
                <w:color w:val="000000"/>
              </w:rPr>
              <w:t>о</w:t>
            </w:r>
            <w:r w:rsidRPr="001C168D">
              <w:rPr>
                <w:color w:val="000000"/>
              </w:rPr>
              <w:t>требления топливно-энергетических ресурсов;</w:t>
            </w:r>
          </w:p>
          <w:p w:rsidR="001C168D" w:rsidRPr="001C168D" w:rsidRDefault="001C168D" w:rsidP="001C168D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color w:val="000000"/>
              </w:rPr>
            </w:pPr>
            <w:r w:rsidRPr="001C168D">
              <w:rPr>
                <w:color w:val="000000"/>
              </w:rPr>
              <w:t>- организация информационной открытости реал</w:t>
            </w:r>
            <w:r w:rsidRPr="001C168D">
              <w:rPr>
                <w:color w:val="000000"/>
              </w:rPr>
              <w:t>и</w:t>
            </w:r>
            <w:r w:rsidRPr="001C168D">
              <w:rPr>
                <w:color w:val="000000"/>
              </w:rPr>
              <w:t>зации Программы.</w:t>
            </w:r>
          </w:p>
          <w:p w:rsidR="001C168D" w:rsidRPr="001C168D" w:rsidRDefault="001C168D" w:rsidP="001C168D">
            <w:pPr>
              <w:spacing w:line="240" w:lineRule="auto"/>
              <w:ind w:firstLine="0"/>
              <w:contextualSpacing w:val="0"/>
              <w:jc w:val="left"/>
            </w:pPr>
            <w:r w:rsidRPr="001C168D">
              <w:t>- приведение коммунальной инфраструктуры в с</w:t>
            </w:r>
            <w:r w:rsidRPr="001C168D">
              <w:t>о</w:t>
            </w:r>
            <w:r w:rsidRPr="001C168D">
              <w:t>ответствии со стандартами качества, обеспечива</w:t>
            </w:r>
            <w:r w:rsidRPr="001C168D">
              <w:t>ю</w:t>
            </w:r>
            <w:r w:rsidRPr="001C168D">
              <w:t>щими комфортные условия проживания в муниц</w:t>
            </w:r>
            <w:r w:rsidRPr="001C168D">
              <w:t>и</w:t>
            </w:r>
            <w:r w:rsidRPr="001C168D">
              <w:t xml:space="preserve">пальном образовании </w:t>
            </w:r>
            <w:r>
              <w:t>Октябрьское</w:t>
            </w:r>
          </w:p>
          <w:p w:rsidR="001C168D" w:rsidRPr="001C168D" w:rsidRDefault="001C168D" w:rsidP="001C168D">
            <w:pPr>
              <w:spacing w:line="240" w:lineRule="auto"/>
              <w:ind w:firstLine="0"/>
              <w:contextualSpacing w:val="0"/>
              <w:jc w:val="left"/>
            </w:pPr>
            <w:r w:rsidRPr="001C168D">
              <w:t>- обеспечение санитарно-гигиенической и эколог</w:t>
            </w:r>
            <w:r w:rsidRPr="001C168D">
              <w:t>и</w:t>
            </w:r>
            <w:r w:rsidRPr="001C168D">
              <w:t xml:space="preserve">ческой безопасности территории муниципального образования </w:t>
            </w:r>
            <w:r>
              <w:t>Октябрьское</w:t>
            </w:r>
          </w:p>
        </w:tc>
      </w:tr>
      <w:tr w:rsidR="001C168D" w:rsidRPr="001C168D" w:rsidTr="001C168D">
        <w:trPr>
          <w:trHeight w:val="3720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D" w:rsidRPr="001C168D" w:rsidRDefault="001C168D" w:rsidP="001C168D">
            <w:pPr>
              <w:spacing w:line="240" w:lineRule="auto"/>
              <w:ind w:firstLine="0"/>
              <w:contextualSpacing w:val="0"/>
              <w:jc w:val="left"/>
            </w:pPr>
            <w:r w:rsidRPr="001C168D">
              <w:lastRenderedPageBreak/>
              <w:t>6. Задачи программы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D" w:rsidRPr="001C168D" w:rsidRDefault="001C168D" w:rsidP="001C168D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color w:val="000000"/>
              </w:rPr>
            </w:pPr>
            <w:r w:rsidRPr="001C168D">
              <w:t>6.1.</w:t>
            </w:r>
            <w:r w:rsidRPr="001C168D">
              <w:rPr>
                <w:color w:val="000000"/>
              </w:rPr>
              <w:t>Реконструкция и модернизация объектов энерг</w:t>
            </w:r>
            <w:r w:rsidRPr="001C168D">
              <w:rPr>
                <w:color w:val="000000"/>
              </w:rPr>
              <w:t>е</w:t>
            </w:r>
            <w:r w:rsidRPr="001C168D">
              <w:rPr>
                <w:color w:val="000000"/>
              </w:rPr>
              <w:t>тики, сокращение затрат на производство энергор</w:t>
            </w:r>
            <w:r w:rsidRPr="001C168D">
              <w:rPr>
                <w:color w:val="000000"/>
              </w:rPr>
              <w:t>е</w:t>
            </w:r>
            <w:r w:rsidRPr="001C168D">
              <w:rPr>
                <w:color w:val="000000"/>
              </w:rPr>
              <w:t xml:space="preserve">сурсов; </w:t>
            </w:r>
          </w:p>
          <w:p w:rsidR="001C168D" w:rsidRPr="001C168D" w:rsidRDefault="001C168D" w:rsidP="001C168D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color w:val="000000"/>
              </w:rPr>
            </w:pPr>
            <w:r w:rsidRPr="001C168D">
              <w:rPr>
                <w:color w:val="000000"/>
              </w:rPr>
              <w:t>6.2.Внедрение автоматизированных систем ко</w:t>
            </w:r>
            <w:r w:rsidRPr="001C168D">
              <w:rPr>
                <w:color w:val="000000"/>
              </w:rPr>
              <w:t>н</w:t>
            </w:r>
            <w:r w:rsidRPr="001C168D">
              <w:rPr>
                <w:color w:val="000000"/>
              </w:rPr>
              <w:t>троля и учёта тепловой и электрической энергии;</w:t>
            </w:r>
          </w:p>
          <w:p w:rsidR="001C168D" w:rsidRPr="001C168D" w:rsidRDefault="001C168D" w:rsidP="001C168D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color w:val="000000"/>
              </w:rPr>
            </w:pPr>
            <w:r w:rsidRPr="001C168D">
              <w:rPr>
                <w:color w:val="000000"/>
              </w:rPr>
              <w:t>6.3. Приведение коммунальной инфраструктуры в соответствие со стандартами качества, обеспечив</w:t>
            </w:r>
            <w:r w:rsidRPr="001C168D">
              <w:rPr>
                <w:color w:val="000000"/>
              </w:rPr>
              <w:t>а</w:t>
            </w:r>
            <w:r w:rsidRPr="001C168D">
              <w:rPr>
                <w:color w:val="000000"/>
              </w:rPr>
              <w:t>ющими комфортные условия проживания;</w:t>
            </w:r>
          </w:p>
          <w:p w:rsidR="001C168D" w:rsidRPr="001C168D" w:rsidRDefault="001C168D" w:rsidP="001C168D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color w:val="000000"/>
              </w:rPr>
            </w:pPr>
            <w:r w:rsidRPr="001C168D">
              <w:rPr>
                <w:color w:val="000000"/>
              </w:rPr>
              <w:t>6.4. Привлечение финансовых и инвестиционных ресурсов для обеспечения реконструкции и моде</w:t>
            </w:r>
            <w:r w:rsidRPr="001C168D">
              <w:rPr>
                <w:color w:val="000000"/>
              </w:rPr>
              <w:t>р</w:t>
            </w:r>
            <w:r w:rsidRPr="001C168D">
              <w:rPr>
                <w:color w:val="000000"/>
              </w:rPr>
              <w:t>низации объектов коммунального хозяйства.</w:t>
            </w:r>
          </w:p>
          <w:p w:rsidR="001C168D" w:rsidRPr="001C168D" w:rsidRDefault="001C168D" w:rsidP="001C168D">
            <w:pPr>
              <w:spacing w:line="240" w:lineRule="auto"/>
              <w:ind w:firstLine="0"/>
              <w:contextualSpacing w:val="0"/>
            </w:pPr>
            <w:r w:rsidRPr="001C168D">
              <w:t>6.5. Снижение затрат (себестоимости) на произво</w:t>
            </w:r>
            <w:r w:rsidRPr="001C168D">
              <w:t>д</w:t>
            </w:r>
            <w:r w:rsidRPr="001C168D">
              <w:t>ство, транспорт и реализацию предоставляемых услуг.</w:t>
            </w:r>
          </w:p>
          <w:p w:rsidR="001C168D" w:rsidRPr="001C168D" w:rsidRDefault="001C168D" w:rsidP="001C168D">
            <w:pPr>
              <w:spacing w:line="240" w:lineRule="auto"/>
              <w:ind w:firstLine="0"/>
              <w:contextualSpacing w:val="0"/>
            </w:pPr>
            <w:r w:rsidRPr="001C168D">
              <w:t>6.6. Обеспечение надежного и устойчивого обсл</w:t>
            </w:r>
            <w:r w:rsidRPr="001C168D">
              <w:t>у</w:t>
            </w:r>
            <w:r w:rsidRPr="001C168D">
              <w:t>живания потребителей коммунальными услугами.</w:t>
            </w:r>
          </w:p>
          <w:p w:rsidR="001C168D" w:rsidRPr="001C168D" w:rsidRDefault="001C168D" w:rsidP="001C168D">
            <w:pPr>
              <w:spacing w:line="240" w:lineRule="auto"/>
              <w:ind w:firstLine="0"/>
              <w:contextualSpacing w:val="0"/>
            </w:pPr>
            <w:r w:rsidRPr="001C168D">
              <w:t>6.7. Снижение сверхнормативного износа оборуд</w:t>
            </w:r>
            <w:r w:rsidRPr="001C168D">
              <w:t>о</w:t>
            </w:r>
            <w:r w:rsidRPr="001C168D">
              <w:t>вания объектов коммунальной инфраструктуры.</w:t>
            </w:r>
          </w:p>
          <w:p w:rsidR="001C168D" w:rsidRPr="001C168D" w:rsidRDefault="001C168D" w:rsidP="001C168D">
            <w:pPr>
              <w:spacing w:line="240" w:lineRule="auto"/>
              <w:ind w:firstLine="0"/>
              <w:contextualSpacing w:val="0"/>
            </w:pPr>
            <w:r w:rsidRPr="001C168D">
              <w:t>6.8. Модернизация объектов путем внедрения нов</w:t>
            </w:r>
            <w:r w:rsidRPr="001C168D">
              <w:t>о</w:t>
            </w:r>
            <w:r w:rsidRPr="001C168D">
              <w:t xml:space="preserve">го </w:t>
            </w:r>
            <w:proofErr w:type="spellStart"/>
            <w:r w:rsidRPr="001C168D">
              <w:t>ресурсо</w:t>
            </w:r>
            <w:proofErr w:type="spellEnd"/>
            <w:r w:rsidRPr="001C168D">
              <w:t>- и энергосберегающего оборудования и технологий.</w:t>
            </w:r>
          </w:p>
          <w:p w:rsidR="001C168D" w:rsidRPr="001C168D" w:rsidRDefault="001C168D" w:rsidP="001C168D">
            <w:pPr>
              <w:spacing w:line="240" w:lineRule="auto"/>
              <w:ind w:firstLine="0"/>
              <w:contextualSpacing w:val="0"/>
            </w:pPr>
            <w:r w:rsidRPr="001C168D">
              <w:t>6.9. Разработка и внедрение мер по стимулиров</w:t>
            </w:r>
            <w:r w:rsidRPr="001C168D">
              <w:t>а</w:t>
            </w:r>
            <w:r w:rsidRPr="001C168D">
              <w:t>нию эффективного и рационального хозяйствов</w:t>
            </w:r>
            <w:r w:rsidRPr="001C168D">
              <w:t>а</w:t>
            </w:r>
            <w:r w:rsidRPr="001C168D">
              <w:t>ния.</w:t>
            </w:r>
          </w:p>
          <w:p w:rsidR="001C168D" w:rsidRPr="001C168D" w:rsidRDefault="001C168D" w:rsidP="001C168D">
            <w:pPr>
              <w:spacing w:line="240" w:lineRule="auto"/>
              <w:ind w:firstLine="0"/>
              <w:contextualSpacing w:val="0"/>
            </w:pPr>
            <w:r w:rsidRPr="001C168D">
              <w:t>6.10. Привлечение средств внебюджетных источн</w:t>
            </w:r>
            <w:r w:rsidRPr="001C168D">
              <w:t>и</w:t>
            </w:r>
            <w:r w:rsidRPr="001C168D">
              <w:t xml:space="preserve">ков. </w:t>
            </w:r>
          </w:p>
          <w:p w:rsidR="001C168D" w:rsidRPr="001C168D" w:rsidRDefault="001C168D" w:rsidP="001C168D">
            <w:pPr>
              <w:spacing w:line="240" w:lineRule="auto"/>
              <w:ind w:firstLine="0"/>
              <w:contextualSpacing w:val="0"/>
            </w:pPr>
            <w:r w:rsidRPr="001C168D">
              <w:t>6.11.  Улучшение экологической обстановки.</w:t>
            </w:r>
          </w:p>
          <w:p w:rsidR="001C168D" w:rsidRPr="001C168D" w:rsidRDefault="001C168D" w:rsidP="001C168D">
            <w:pPr>
              <w:spacing w:line="240" w:lineRule="auto"/>
              <w:ind w:firstLine="0"/>
              <w:contextualSpacing w:val="0"/>
            </w:pPr>
            <w:r w:rsidRPr="001C168D">
              <w:t xml:space="preserve">6.12. Обеспечение инженерной инфраструктурой вновь строящихся и ремонтирующихся объектов. </w:t>
            </w:r>
          </w:p>
        </w:tc>
      </w:tr>
      <w:tr w:rsidR="001C168D" w:rsidRPr="001C168D" w:rsidTr="001C168D">
        <w:trPr>
          <w:trHeight w:val="708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D" w:rsidRPr="001C168D" w:rsidRDefault="001C168D" w:rsidP="001C168D">
            <w:pPr>
              <w:spacing w:line="240" w:lineRule="auto"/>
              <w:ind w:firstLine="0"/>
              <w:contextualSpacing w:val="0"/>
              <w:jc w:val="left"/>
            </w:pPr>
            <w:r w:rsidRPr="001C168D">
              <w:t>7. Важнейшие целевые индикаторы и показатели программы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D" w:rsidRPr="001C168D" w:rsidRDefault="001C168D" w:rsidP="001C168D">
            <w:pPr>
              <w:spacing w:line="240" w:lineRule="auto"/>
              <w:ind w:right="-18" w:firstLine="0"/>
              <w:contextualSpacing w:val="0"/>
              <w:jc w:val="left"/>
            </w:pPr>
            <w:r w:rsidRPr="001C168D">
              <w:t>7.1 Критерии доступности для населения комм</w:t>
            </w:r>
            <w:r w:rsidRPr="001C168D">
              <w:t>у</w:t>
            </w:r>
            <w:r w:rsidRPr="001C168D">
              <w:t>нальных услуг</w:t>
            </w:r>
          </w:p>
          <w:p w:rsidR="001C168D" w:rsidRPr="001C168D" w:rsidRDefault="001C168D" w:rsidP="001C168D">
            <w:pPr>
              <w:spacing w:line="240" w:lineRule="auto"/>
              <w:ind w:right="-18" w:firstLine="0"/>
              <w:contextualSpacing w:val="0"/>
              <w:jc w:val="left"/>
            </w:pPr>
            <w:r w:rsidRPr="001C168D">
              <w:t>- доля расходов на коммунальные расходы в общем совокупном доходе семьи – до 8,6%;</w:t>
            </w:r>
          </w:p>
          <w:p w:rsidR="001C168D" w:rsidRPr="001C168D" w:rsidRDefault="001C168D" w:rsidP="001C168D">
            <w:pPr>
              <w:spacing w:line="240" w:lineRule="auto"/>
              <w:ind w:right="-18" w:firstLine="0"/>
              <w:contextualSpacing w:val="0"/>
              <w:jc w:val="left"/>
            </w:pPr>
            <w:r w:rsidRPr="001C168D">
              <w:t>- уровень собираемости платежей за коммунальные услуги – 8</w:t>
            </w:r>
            <w:r>
              <w:t>7</w:t>
            </w:r>
            <w:r w:rsidRPr="001C168D">
              <w:t>% и выше.</w:t>
            </w:r>
          </w:p>
          <w:p w:rsidR="001C168D" w:rsidRPr="001C168D" w:rsidRDefault="001C168D" w:rsidP="001C168D">
            <w:pPr>
              <w:spacing w:line="240" w:lineRule="auto"/>
              <w:ind w:right="-18" w:firstLine="0"/>
              <w:contextualSpacing w:val="0"/>
              <w:jc w:val="left"/>
            </w:pPr>
            <w:r w:rsidRPr="001C168D">
              <w:t>- уровень получателей субсидий на оплату комм</w:t>
            </w:r>
            <w:r w:rsidRPr="001C168D">
              <w:t>у</w:t>
            </w:r>
            <w:r w:rsidRPr="001C168D">
              <w:t>нальных услуг – 15% и ниже.</w:t>
            </w:r>
          </w:p>
          <w:p w:rsidR="001C168D" w:rsidRPr="001C168D" w:rsidRDefault="001C168D" w:rsidP="001C168D">
            <w:pPr>
              <w:spacing w:line="240" w:lineRule="auto"/>
              <w:ind w:right="-18" w:firstLine="0"/>
              <w:contextualSpacing w:val="0"/>
              <w:jc w:val="left"/>
            </w:pPr>
            <w:r w:rsidRPr="001C168D">
              <w:t>7.2 качество коммунальных услуг:</w:t>
            </w:r>
          </w:p>
          <w:p w:rsidR="001C168D" w:rsidRPr="001C168D" w:rsidRDefault="001C168D" w:rsidP="001C168D">
            <w:pPr>
              <w:spacing w:line="240" w:lineRule="auto"/>
              <w:ind w:right="-18" w:firstLine="0"/>
              <w:contextualSpacing w:val="0"/>
              <w:jc w:val="left"/>
            </w:pPr>
            <w:r w:rsidRPr="001C168D">
              <w:t>- холодное водоснабжение  – давление воды к ж</w:t>
            </w:r>
            <w:r w:rsidRPr="001C168D">
              <w:t>и</w:t>
            </w:r>
            <w:r w:rsidRPr="001C168D">
              <w:t xml:space="preserve">лым домам в точке </w:t>
            </w:r>
            <w:proofErr w:type="spellStart"/>
            <w:r w:rsidRPr="001C168D">
              <w:t>водоразбора</w:t>
            </w:r>
            <w:proofErr w:type="spellEnd"/>
            <w:r w:rsidRPr="001C168D">
              <w:t xml:space="preserve"> – 0,03МПа-0,4МПа;</w:t>
            </w:r>
          </w:p>
          <w:p w:rsidR="001C168D" w:rsidRPr="001C168D" w:rsidRDefault="001C168D" w:rsidP="001C168D">
            <w:pPr>
              <w:spacing w:line="240" w:lineRule="auto"/>
              <w:ind w:right="-18" w:firstLine="0"/>
              <w:contextualSpacing w:val="0"/>
              <w:jc w:val="left"/>
            </w:pPr>
            <w:r w:rsidRPr="001C168D">
              <w:t>Горячее водоснабжение  – температура воды не н</w:t>
            </w:r>
            <w:r w:rsidRPr="001C168D">
              <w:t>и</w:t>
            </w:r>
            <w:r w:rsidRPr="001C168D">
              <w:t>же 60</w:t>
            </w:r>
            <w:proofErr w:type="gramStart"/>
            <w:r w:rsidRPr="001C168D">
              <w:t>°С</w:t>
            </w:r>
            <w:proofErr w:type="gramEnd"/>
            <w:r w:rsidRPr="001C168D">
              <w:t>;</w:t>
            </w:r>
          </w:p>
          <w:p w:rsidR="001C168D" w:rsidRPr="001C168D" w:rsidRDefault="001C168D" w:rsidP="001C168D">
            <w:pPr>
              <w:spacing w:line="240" w:lineRule="auto"/>
              <w:ind w:right="-18" w:firstLine="0"/>
              <w:contextualSpacing w:val="0"/>
              <w:jc w:val="left"/>
            </w:pPr>
            <w:r w:rsidRPr="001C168D">
              <w:t>Электроснабжение – напряжение 220-380В, откл</w:t>
            </w:r>
            <w:r w:rsidRPr="001C168D">
              <w:t>о</w:t>
            </w:r>
            <w:r w:rsidRPr="001C168D">
              <w:t xml:space="preserve">нение напряжения  у приемников </w:t>
            </w:r>
            <w:proofErr w:type="spellStart"/>
            <w:r w:rsidRPr="001C168D">
              <w:t>эл</w:t>
            </w:r>
            <w:proofErr w:type="gramStart"/>
            <w:r w:rsidRPr="001C168D">
              <w:t>.э</w:t>
            </w:r>
            <w:proofErr w:type="gramEnd"/>
            <w:r w:rsidRPr="001C168D">
              <w:t>нергии</w:t>
            </w:r>
            <w:proofErr w:type="spellEnd"/>
            <w:r w:rsidRPr="001C168D">
              <w:t xml:space="preserve"> ±5 %</w:t>
            </w:r>
          </w:p>
          <w:p w:rsidR="001C168D" w:rsidRPr="001C168D" w:rsidRDefault="001C168D" w:rsidP="001C168D">
            <w:pPr>
              <w:spacing w:line="240" w:lineRule="auto"/>
              <w:ind w:right="-18" w:firstLine="0"/>
              <w:contextualSpacing w:val="0"/>
              <w:jc w:val="left"/>
            </w:pPr>
            <w:r w:rsidRPr="001C168D">
              <w:t>Газоснабжение – давление газа 0,0012-0,003МПа</w:t>
            </w:r>
          </w:p>
          <w:p w:rsidR="001C168D" w:rsidRPr="001C168D" w:rsidRDefault="001C168D" w:rsidP="001C168D">
            <w:pPr>
              <w:spacing w:line="240" w:lineRule="auto"/>
              <w:ind w:right="-18" w:firstLine="0"/>
              <w:contextualSpacing w:val="0"/>
              <w:jc w:val="left"/>
            </w:pPr>
            <w:r w:rsidRPr="001C168D">
              <w:t xml:space="preserve">7.3 Показатели степени охвата приборами учета: </w:t>
            </w:r>
          </w:p>
          <w:p w:rsidR="001C168D" w:rsidRPr="001C168D" w:rsidRDefault="001C168D" w:rsidP="001C168D">
            <w:pPr>
              <w:spacing w:line="240" w:lineRule="auto"/>
              <w:ind w:right="-18" w:firstLine="0"/>
              <w:contextualSpacing w:val="0"/>
              <w:jc w:val="left"/>
            </w:pPr>
            <w:r w:rsidRPr="001C168D">
              <w:t xml:space="preserve">бюджетные организации -100% </w:t>
            </w:r>
          </w:p>
          <w:p w:rsidR="001C168D" w:rsidRPr="001C168D" w:rsidRDefault="001C168D" w:rsidP="001C168D">
            <w:pPr>
              <w:spacing w:line="240" w:lineRule="auto"/>
              <w:ind w:right="-18" w:firstLine="0"/>
              <w:contextualSpacing w:val="0"/>
              <w:jc w:val="left"/>
            </w:pPr>
            <w:r w:rsidRPr="001C168D">
              <w:t xml:space="preserve">многоквартирные дома – 80% </w:t>
            </w:r>
          </w:p>
          <w:p w:rsidR="001C168D" w:rsidRPr="001C168D" w:rsidRDefault="001C168D" w:rsidP="001C168D">
            <w:pPr>
              <w:spacing w:line="240" w:lineRule="auto"/>
              <w:ind w:right="-18" w:firstLine="0"/>
              <w:contextualSpacing w:val="0"/>
              <w:jc w:val="left"/>
            </w:pPr>
            <w:r w:rsidRPr="001C168D">
              <w:t>прочие потребители – 70% к расчетному сроку.</w:t>
            </w:r>
          </w:p>
          <w:p w:rsidR="001C168D" w:rsidRPr="001C168D" w:rsidRDefault="001C168D" w:rsidP="001C168D">
            <w:pPr>
              <w:spacing w:line="240" w:lineRule="auto"/>
              <w:ind w:right="-18" w:firstLine="0"/>
              <w:contextualSpacing w:val="0"/>
              <w:jc w:val="left"/>
            </w:pPr>
            <w:r w:rsidRPr="001C168D">
              <w:t xml:space="preserve"> 7.4 Снижение уровня износа объектов коммунал</w:t>
            </w:r>
            <w:r w:rsidRPr="001C168D">
              <w:t>ь</w:t>
            </w:r>
            <w:r w:rsidRPr="001C168D">
              <w:lastRenderedPageBreak/>
              <w:t>ной инфраструктуры:</w:t>
            </w:r>
          </w:p>
          <w:p w:rsidR="001C168D" w:rsidRPr="001C168D" w:rsidRDefault="001C168D" w:rsidP="001C168D">
            <w:pPr>
              <w:spacing w:line="240" w:lineRule="auto"/>
              <w:ind w:right="-18" w:firstLine="0"/>
              <w:contextualSpacing w:val="0"/>
            </w:pPr>
            <w:r w:rsidRPr="001C168D">
              <w:t xml:space="preserve"> - 2020 год - не менее 15 процентов.        </w:t>
            </w:r>
          </w:p>
          <w:p w:rsidR="001C168D" w:rsidRPr="001C168D" w:rsidRDefault="001C168D" w:rsidP="001C168D">
            <w:pPr>
              <w:spacing w:line="240" w:lineRule="auto"/>
              <w:ind w:right="-18" w:firstLine="0"/>
              <w:contextualSpacing w:val="0"/>
            </w:pPr>
          </w:p>
          <w:p w:rsidR="001C168D" w:rsidRPr="001C168D" w:rsidRDefault="001C168D" w:rsidP="001C168D">
            <w:pPr>
              <w:spacing w:line="240" w:lineRule="auto"/>
              <w:ind w:right="-18" w:firstLine="0"/>
              <w:contextualSpacing w:val="0"/>
              <w:jc w:val="left"/>
            </w:pPr>
          </w:p>
        </w:tc>
      </w:tr>
      <w:tr w:rsidR="001C168D" w:rsidRPr="001C168D" w:rsidTr="001C168D">
        <w:trPr>
          <w:trHeight w:val="708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D" w:rsidRPr="001C168D" w:rsidRDefault="001C168D" w:rsidP="001C168D">
            <w:pPr>
              <w:spacing w:line="240" w:lineRule="auto"/>
              <w:ind w:firstLine="0"/>
              <w:contextualSpacing w:val="0"/>
            </w:pPr>
            <w:r w:rsidRPr="001C168D">
              <w:lastRenderedPageBreak/>
              <w:t>8. Сроки и этапы реализации пр</w:t>
            </w:r>
            <w:r w:rsidRPr="001C168D">
              <w:t>о</w:t>
            </w:r>
            <w:r w:rsidRPr="001C168D">
              <w:t>граммы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D" w:rsidRPr="001C168D" w:rsidRDefault="001C168D" w:rsidP="001C168D">
            <w:pPr>
              <w:spacing w:line="240" w:lineRule="auto"/>
              <w:ind w:right="-18" w:firstLine="0"/>
              <w:contextualSpacing w:val="0"/>
            </w:pPr>
            <w:r w:rsidRPr="001C168D">
              <w:t>8.1 Срок р</w:t>
            </w:r>
            <w:r w:rsidR="000C1C86">
              <w:t>еализации программы: 2015 – 2025</w:t>
            </w:r>
            <w:r w:rsidRPr="001C168D">
              <w:t xml:space="preserve"> годы:</w:t>
            </w:r>
          </w:p>
          <w:p w:rsidR="001C168D" w:rsidRPr="001C168D" w:rsidRDefault="001C168D" w:rsidP="001C168D">
            <w:pPr>
              <w:spacing w:line="240" w:lineRule="auto"/>
              <w:ind w:right="-18" w:firstLine="0"/>
              <w:contextualSpacing w:val="0"/>
            </w:pPr>
            <w:r w:rsidRPr="001C168D">
              <w:t>первый этап – 201</w:t>
            </w:r>
            <w:r w:rsidR="000C1C86">
              <w:t>5</w:t>
            </w:r>
            <w:r w:rsidRPr="001C168D">
              <w:t xml:space="preserve"> - 201</w:t>
            </w:r>
            <w:r w:rsidR="000C1C86">
              <w:t>8</w:t>
            </w:r>
            <w:r w:rsidRPr="001C168D">
              <w:t xml:space="preserve"> г.г.;</w:t>
            </w:r>
          </w:p>
          <w:p w:rsidR="001C168D" w:rsidRPr="001C168D" w:rsidRDefault="000C1C86" w:rsidP="001C168D">
            <w:pPr>
              <w:spacing w:line="240" w:lineRule="auto"/>
              <w:ind w:right="-18" w:firstLine="0"/>
              <w:contextualSpacing w:val="0"/>
            </w:pPr>
            <w:r>
              <w:t>второй этап – 2019</w:t>
            </w:r>
            <w:r w:rsidR="001C168D" w:rsidRPr="001C168D">
              <w:t>- 202</w:t>
            </w:r>
            <w:r>
              <w:t>1</w:t>
            </w:r>
            <w:r w:rsidR="001C168D" w:rsidRPr="001C168D">
              <w:t xml:space="preserve"> г.г.</w:t>
            </w:r>
          </w:p>
          <w:p w:rsidR="001C168D" w:rsidRPr="001C168D" w:rsidRDefault="000C1C86" w:rsidP="003031CD">
            <w:pPr>
              <w:spacing w:line="240" w:lineRule="auto"/>
              <w:ind w:right="-18" w:firstLine="0"/>
              <w:contextualSpacing w:val="0"/>
            </w:pPr>
            <w:r>
              <w:t>третий этап – 2022</w:t>
            </w:r>
            <w:r w:rsidR="001C168D" w:rsidRPr="001C168D">
              <w:t>-202</w:t>
            </w:r>
            <w:r>
              <w:t>5</w:t>
            </w:r>
            <w:r w:rsidR="001C168D" w:rsidRPr="001C168D">
              <w:t>г.г.</w:t>
            </w:r>
          </w:p>
        </w:tc>
      </w:tr>
      <w:tr w:rsidR="001C168D" w:rsidRPr="001C168D" w:rsidTr="001C168D">
        <w:trPr>
          <w:trHeight w:val="1923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D" w:rsidRPr="001C168D" w:rsidRDefault="001C168D" w:rsidP="001C168D">
            <w:pPr>
              <w:spacing w:line="240" w:lineRule="auto"/>
              <w:ind w:firstLine="0"/>
              <w:contextualSpacing w:val="0"/>
              <w:jc w:val="left"/>
            </w:pPr>
            <w:r w:rsidRPr="001C168D">
              <w:t>9. Объемы и источники финанс</w:t>
            </w:r>
            <w:r w:rsidRPr="001C168D">
              <w:t>и</w:t>
            </w:r>
            <w:r w:rsidRPr="001C168D">
              <w:t>рования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D" w:rsidRPr="00AD3ABF" w:rsidRDefault="001C168D" w:rsidP="001C168D">
            <w:pPr>
              <w:pStyle w:val="afb"/>
              <w:jc w:val="left"/>
            </w:pPr>
            <w:r w:rsidRPr="00AD3ABF">
              <w:t xml:space="preserve">Общая потребность в финансовых средствах  </w:t>
            </w:r>
            <w:r w:rsidR="00A1337C">
              <w:rPr>
                <w:b/>
              </w:rPr>
              <w:t>47200</w:t>
            </w:r>
            <w:r w:rsidRPr="00AD3ABF">
              <w:rPr>
                <w:b/>
              </w:rPr>
              <w:t>тыс. руб.</w:t>
            </w:r>
            <w:r w:rsidRPr="00AD3ABF">
              <w:t>, в т.ч.:</w:t>
            </w:r>
          </w:p>
          <w:p w:rsidR="001C168D" w:rsidRDefault="001C168D" w:rsidP="001C168D">
            <w:pPr>
              <w:pStyle w:val="afb"/>
              <w:jc w:val="left"/>
            </w:pPr>
            <w:r w:rsidRPr="00AD3ABF">
              <w:t xml:space="preserve">средства федерального бюджета – </w:t>
            </w:r>
            <w:r w:rsidR="00A1337C">
              <w:rPr>
                <w:b/>
              </w:rPr>
              <w:t>5400</w:t>
            </w:r>
            <w:r w:rsidRPr="00AD3ABF">
              <w:rPr>
                <w:b/>
              </w:rPr>
              <w:t>тыс. руб</w:t>
            </w:r>
            <w:r>
              <w:rPr>
                <w:b/>
              </w:rPr>
              <w:t>.</w:t>
            </w:r>
            <w:r w:rsidRPr="00AD3ABF">
              <w:t>;</w:t>
            </w:r>
          </w:p>
          <w:p w:rsidR="00A1337C" w:rsidRPr="00AD3ABF" w:rsidRDefault="00A1337C" w:rsidP="001C168D">
            <w:pPr>
              <w:pStyle w:val="afb"/>
              <w:jc w:val="left"/>
            </w:pPr>
            <w:r>
              <w:t xml:space="preserve">средства областного бюджета – </w:t>
            </w:r>
            <w:r w:rsidRPr="00A1337C">
              <w:rPr>
                <w:b/>
              </w:rPr>
              <w:t xml:space="preserve">8000 </w:t>
            </w:r>
            <w:proofErr w:type="spellStart"/>
            <w:r w:rsidRPr="00A1337C">
              <w:rPr>
                <w:b/>
              </w:rPr>
              <w:t>тыс</w:t>
            </w:r>
            <w:proofErr w:type="gramStart"/>
            <w:r w:rsidRPr="00A1337C">
              <w:rPr>
                <w:b/>
              </w:rPr>
              <w:t>.р</w:t>
            </w:r>
            <w:proofErr w:type="gramEnd"/>
            <w:r w:rsidRPr="00A1337C">
              <w:rPr>
                <w:b/>
              </w:rPr>
              <w:t>уб</w:t>
            </w:r>
            <w:proofErr w:type="spellEnd"/>
            <w:r w:rsidRPr="00A1337C">
              <w:rPr>
                <w:b/>
              </w:rPr>
              <w:t>;</w:t>
            </w:r>
          </w:p>
          <w:p w:rsidR="001C168D" w:rsidRPr="00AD3ABF" w:rsidRDefault="001C168D" w:rsidP="001C168D">
            <w:pPr>
              <w:pStyle w:val="afb"/>
              <w:jc w:val="left"/>
            </w:pPr>
            <w:r w:rsidRPr="00AD3ABF">
              <w:t>средства муниципального  бюджета –</w:t>
            </w:r>
            <w:r w:rsidR="00A1337C">
              <w:rPr>
                <w:b/>
              </w:rPr>
              <w:t>14500</w:t>
            </w:r>
            <w:r w:rsidRPr="00AD3ABF">
              <w:rPr>
                <w:b/>
              </w:rPr>
              <w:t>тыс. руб</w:t>
            </w:r>
            <w:r>
              <w:rPr>
                <w:b/>
              </w:rPr>
              <w:t>.</w:t>
            </w:r>
            <w:r w:rsidRPr="00AD3ABF">
              <w:t>;</w:t>
            </w:r>
          </w:p>
          <w:p w:rsidR="001C168D" w:rsidRPr="001C168D" w:rsidRDefault="001C168D" w:rsidP="00A1337C">
            <w:pPr>
              <w:spacing w:line="240" w:lineRule="auto"/>
              <w:ind w:right="-18" w:firstLine="0"/>
              <w:contextualSpacing w:val="0"/>
              <w:jc w:val="left"/>
            </w:pPr>
            <w:r w:rsidRPr="00AD3ABF">
              <w:t xml:space="preserve">внебюджетные источники – </w:t>
            </w:r>
            <w:r w:rsidR="00A1337C">
              <w:rPr>
                <w:b/>
              </w:rPr>
              <w:t>19300</w:t>
            </w:r>
            <w:r w:rsidRPr="00AD3ABF">
              <w:rPr>
                <w:b/>
              </w:rPr>
              <w:t xml:space="preserve">тыс. </w:t>
            </w:r>
            <w:proofErr w:type="spellStart"/>
            <w:r w:rsidRPr="00AD3ABF">
              <w:rPr>
                <w:b/>
              </w:rPr>
              <w:t>руб</w:t>
            </w:r>
            <w:proofErr w:type="spellEnd"/>
          </w:p>
        </w:tc>
      </w:tr>
      <w:tr w:rsidR="001C168D" w:rsidRPr="001C168D" w:rsidTr="001C168D">
        <w:trPr>
          <w:trHeight w:val="349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D" w:rsidRPr="001C168D" w:rsidRDefault="001C168D" w:rsidP="001C168D">
            <w:pPr>
              <w:spacing w:line="240" w:lineRule="auto"/>
              <w:ind w:firstLine="0"/>
              <w:contextualSpacing w:val="0"/>
            </w:pPr>
            <w:r w:rsidRPr="001C168D">
              <w:t>10. Ожидаемые конечные результ</w:t>
            </w:r>
            <w:r w:rsidRPr="001C168D">
              <w:t>а</w:t>
            </w:r>
            <w:r w:rsidRPr="001C168D">
              <w:t>ты и показатели социально-экономической эффективности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D" w:rsidRPr="001C168D" w:rsidRDefault="001C168D" w:rsidP="001C168D">
            <w:pPr>
              <w:spacing w:line="240" w:lineRule="auto"/>
              <w:ind w:firstLine="0"/>
              <w:contextualSpacing w:val="0"/>
            </w:pPr>
            <w:r w:rsidRPr="001C168D">
              <w:t xml:space="preserve">10.1 Снижение затрат (себестоимости) производства энергоресурсов </w:t>
            </w:r>
            <w:proofErr w:type="gramStart"/>
            <w:r w:rsidRPr="001C168D">
              <w:t>по</w:t>
            </w:r>
            <w:proofErr w:type="gramEnd"/>
            <w:r w:rsidRPr="001C168D">
              <w:t>:</w:t>
            </w:r>
          </w:p>
          <w:p w:rsidR="001C168D" w:rsidRPr="001C168D" w:rsidRDefault="001C168D" w:rsidP="001C168D">
            <w:pPr>
              <w:spacing w:line="240" w:lineRule="auto"/>
              <w:ind w:firstLine="0"/>
              <w:contextualSpacing w:val="0"/>
            </w:pPr>
            <w:r w:rsidRPr="001C168D">
              <w:t>- теплоснабжению на  20 %;</w:t>
            </w:r>
          </w:p>
          <w:p w:rsidR="001C168D" w:rsidRPr="001C168D" w:rsidRDefault="001C168D" w:rsidP="001C168D">
            <w:pPr>
              <w:spacing w:line="240" w:lineRule="auto"/>
              <w:ind w:firstLine="0"/>
              <w:contextualSpacing w:val="0"/>
            </w:pPr>
            <w:r w:rsidRPr="001C168D">
              <w:t>- водоснабжению на 10 % .</w:t>
            </w:r>
          </w:p>
          <w:p w:rsidR="001C168D" w:rsidRPr="001C168D" w:rsidRDefault="001C168D" w:rsidP="001C168D">
            <w:pPr>
              <w:spacing w:line="240" w:lineRule="auto"/>
              <w:ind w:firstLine="0"/>
              <w:contextualSpacing w:val="0"/>
            </w:pPr>
            <w:r w:rsidRPr="001C168D">
              <w:t>10.2 Снижение уровня физического износа обор</w:t>
            </w:r>
            <w:r w:rsidRPr="001C168D">
              <w:t>у</w:t>
            </w:r>
            <w:r w:rsidRPr="001C168D">
              <w:t xml:space="preserve">дования </w:t>
            </w:r>
            <w:proofErr w:type="gramStart"/>
            <w:r w:rsidRPr="001C168D">
              <w:t>по</w:t>
            </w:r>
            <w:proofErr w:type="gramEnd"/>
            <w:r w:rsidRPr="001C168D">
              <w:t>:</w:t>
            </w:r>
          </w:p>
          <w:p w:rsidR="001C168D" w:rsidRPr="001C168D" w:rsidRDefault="001C168D" w:rsidP="001C168D">
            <w:pPr>
              <w:spacing w:line="240" w:lineRule="auto"/>
              <w:ind w:firstLine="0"/>
              <w:contextualSpacing w:val="0"/>
            </w:pPr>
            <w:r w:rsidRPr="001C168D">
              <w:t>- теплоснабжению до 15 %;</w:t>
            </w:r>
          </w:p>
          <w:p w:rsidR="001C168D" w:rsidRPr="001C168D" w:rsidRDefault="001C168D" w:rsidP="001C168D">
            <w:pPr>
              <w:spacing w:line="240" w:lineRule="auto"/>
              <w:ind w:firstLine="0"/>
              <w:contextualSpacing w:val="0"/>
            </w:pPr>
            <w:r w:rsidRPr="001C168D">
              <w:t>- водоснабжению до 30 % .</w:t>
            </w:r>
          </w:p>
          <w:p w:rsidR="001C168D" w:rsidRPr="001C168D" w:rsidRDefault="001C168D" w:rsidP="001C168D">
            <w:pPr>
              <w:spacing w:line="240" w:lineRule="auto"/>
              <w:ind w:firstLine="0"/>
              <w:contextualSpacing w:val="0"/>
            </w:pPr>
            <w:r w:rsidRPr="001C168D">
              <w:t>10.3 Обеспечение качественных и количественных показателей коммунальных услуг в точках прис</w:t>
            </w:r>
            <w:r w:rsidRPr="001C168D">
              <w:t>о</w:t>
            </w:r>
            <w:r w:rsidRPr="001C168D">
              <w:t>единения.</w:t>
            </w:r>
          </w:p>
          <w:p w:rsidR="001C168D" w:rsidRPr="001C168D" w:rsidRDefault="001C168D" w:rsidP="001C168D">
            <w:pPr>
              <w:spacing w:line="240" w:lineRule="auto"/>
              <w:ind w:firstLine="0"/>
              <w:contextualSpacing w:val="0"/>
            </w:pPr>
            <w:r w:rsidRPr="001C168D">
              <w:t>10.4 Снижение удельного потребления энергонос</w:t>
            </w:r>
            <w:r w:rsidRPr="001C168D">
              <w:t>и</w:t>
            </w:r>
            <w:r w:rsidRPr="001C168D">
              <w:t xml:space="preserve">телей </w:t>
            </w:r>
            <w:proofErr w:type="gramStart"/>
            <w:r w:rsidRPr="001C168D">
              <w:t>до</w:t>
            </w:r>
            <w:proofErr w:type="gramEnd"/>
            <w:r w:rsidRPr="001C168D">
              <w:t xml:space="preserve"> нормативных.</w:t>
            </w:r>
          </w:p>
          <w:p w:rsidR="001C168D" w:rsidRPr="001C168D" w:rsidRDefault="001C168D" w:rsidP="001C168D">
            <w:pPr>
              <w:spacing w:line="240" w:lineRule="auto"/>
              <w:ind w:firstLine="0"/>
              <w:contextualSpacing w:val="0"/>
            </w:pPr>
            <w:r w:rsidRPr="001C168D">
              <w:t>10.5 Снижение непроизводительных потерь при транспортировке и выработке коммунальных услуг до нормативного уровня.</w:t>
            </w:r>
          </w:p>
          <w:p w:rsidR="001C168D" w:rsidRPr="001C168D" w:rsidRDefault="001C168D" w:rsidP="001C168D">
            <w:pPr>
              <w:spacing w:line="240" w:lineRule="auto"/>
              <w:ind w:firstLine="0"/>
              <w:contextualSpacing w:val="0"/>
            </w:pPr>
            <w:r w:rsidRPr="001C168D">
              <w:t>10.6 Улучшение экологической обстановки в мун</w:t>
            </w:r>
            <w:r w:rsidRPr="001C168D">
              <w:t>и</w:t>
            </w:r>
            <w:r w:rsidRPr="001C168D">
              <w:t xml:space="preserve">ципальном образовании </w:t>
            </w:r>
            <w:r>
              <w:t>Октябрьское</w:t>
            </w:r>
            <w:r w:rsidRPr="001C168D">
              <w:t xml:space="preserve"> Вязниковск</w:t>
            </w:r>
            <w:r w:rsidRPr="001C168D">
              <w:t>о</w:t>
            </w:r>
            <w:r w:rsidRPr="001C168D">
              <w:t>го района Владимирской области,  в связи с умен</w:t>
            </w:r>
            <w:r w:rsidRPr="001C168D">
              <w:t>ь</w:t>
            </w:r>
            <w:r w:rsidRPr="001C168D">
              <w:t>шением количества выбросов загрязняющих в</w:t>
            </w:r>
            <w:r w:rsidRPr="001C168D">
              <w:t>е</w:t>
            </w:r>
            <w:r w:rsidRPr="001C168D">
              <w:t>ществ и парниковых газов в атмосферу.</w:t>
            </w:r>
          </w:p>
          <w:p w:rsidR="001C168D" w:rsidRPr="001C168D" w:rsidRDefault="001C168D" w:rsidP="001C168D">
            <w:pPr>
              <w:spacing w:line="240" w:lineRule="auto"/>
              <w:ind w:firstLine="0"/>
              <w:contextualSpacing w:val="0"/>
            </w:pPr>
            <w:r w:rsidRPr="001C168D">
              <w:t>10.7 Создание условий для участия частного бизн</w:t>
            </w:r>
            <w:r w:rsidRPr="001C168D">
              <w:t>е</w:t>
            </w:r>
            <w:r w:rsidRPr="001C168D">
              <w:t>са в реализации проектов модернизации и управл</w:t>
            </w:r>
            <w:r w:rsidRPr="001C168D">
              <w:t>е</w:t>
            </w:r>
            <w:r w:rsidRPr="001C168D">
              <w:t xml:space="preserve">ния коммунальным комплексом  в муниципальном образовании </w:t>
            </w:r>
            <w:r>
              <w:t>Октябрьское</w:t>
            </w:r>
            <w:r w:rsidRPr="001C168D">
              <w:t xml:space="preserve"> Вязниковского района Владимирской области.</w:t>
            </w:r>
          </w:p>
        </w:tc>
      </w:tr>
      <w:tr w:rsidR="001C168D" w:rsidRPr="001C168D" w:rsidTr="001C168D">
        <w:trPr>
          <w:trHeight w:val="1524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D" w:rsidRPr="001C168D" w:rsidRDefault="001C168D" w:rsidP="001C168D">
            <w:pPr>
              <w:spacing w:line="240" w:lineRule="auto"/>
              <w:ind w:firstLine="0"/>
              <w:contextualSpacing w:val="0"/>
            </w:pPr>
            <w:r w:rsidRPr="001C168D">
              <w:t>11. Органы, координирующие и контролирующие выполнение пр</w:t>
            </w:r>
            <w:r w:rsidRPr="001C168D">
              <w:t>о</w:t>
            </w:r>
            <w:r w:rsidRPr="001C168D">
              <w:t>граммы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D" w:rsidRPr="001C168D" w:rsidRDefault="001C168D" w:rsidP="001C168D">
            <w:pPr>
              <w:spacing w:line="240" w:lineRule="auto"/>
              <w:ind w:firstLine="0"/>
              <w:contextualSpacing w:val="0"/>
            </w:pPr>
            <w:r w:rsidRPr="001C168D">
              <w:t>11.1 Координирующую деятельность по реализации программы осуществляет Администрация муниц</w:t>
            </w:r>
            <w:r w:rsidRPr="001C168D">
              <w:t>и</w:t>
            </w:r>
            <w:r w:rsidRPr="001C168D">
              <w:t xml:space="preserve">пального образования </w:t>
            </w:r>
            <w:proofErr w:type="gramStart"/>
            <w:r>
              <w:t>Октябрьское</w:t>
            </w:r>
            <w:proofErr w:type="gramEnd"/>
            <w:r w:rsidRPr="001C168D">
              <w:t xml:space="preserve"> Вязниковского района Владимирской области.</w:t>
            </w:r>
          </w:p>
        </w:tc>
      </w:tr>
      <w:tr w:rsidR="001C168D" w:rsidRPr="001C168D" w:rsidTr="001C168D">
        <w:trPr>
          <w:trHeight w:val="545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D" w:rsidRPr="001C168D" w:rsidRDefault="001C168D" w:rsidP="001C168D">
            <w:pPr>
              <w:spacing w:line="240" w:lineRule="auto"/>
              <w:ind w:firstLine="0"/>
              <w:contextualSpacing w:val="0"/>
            </w:pPr>
            <w:r w:rsidRPr="001C168D">
              <w:t>12. Руководитель программы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D" w:rsidRDefault="001C168D" w:rsidP="001C168D">
            <w:pPr>
              <w:pStyle w:val="afb"/>
              <w:jc w:val="left"/>
              <w:rPr>
                <w:rFonts w:cs="Calibri"/>
              </w:rPr>
            </w:pPr>
            <w:r>
              <w:rPr>
                <w:rFonts w:cs="Calibri"/>
              </w:rPr>
              <w:t>Хохлов Дмитрий Константинович,</w:t>
            </w:r>
          </w:p>
          <w:p w:rsidR="001C168D" w:rsidRPr="001C168D" w:rsidRDefault="001C168D" w:rsidP="001C168D">
            <w:pPr>
              <w:pStyle w:val="afb"/>
              <w:jc w:val="left"/>
            </w:pPr>
            <w:r w:rsidRPr="0059770A">
              <w:rPr>
                <w:rFonts w:cs="Calibri"/>
              </w:rPr>
              <w:t>за</w:t>
            </w:r>
            <w:r>
              <w:rPr>
                <w:rFonts w:cs="Calibri"/>
              </w:rPr>
              <w:t xml:space="preserve">меститель главы МО «Октябрьское» </w:t>
            </w:r>
            <w:r w:rsidRPr="0059770A">
              <w:rPr>
                <w:rFonts w:cs="Calibri"/>
              </w:rPr>
              <w:t xml:space="preserve">тел.8 (49233) </w:t>
            </w:r>
            <w:r>
              <w:rPr>
                <w:rFonts w:cs="Calibri"/>
              </w:rPr>
              <w:t>5-82-43</w:t>
            </w:r>
          </w:p>
        </w:tc>
      </w:tr>
    </w:tbl>
    <w:p w:rsidR="00AC157F" w:rsidRPr="00197C85" w:rsidRDefault="003E2910" w:rsidP="00197C85">
      <w:pPr>
        <w:spacing w:line="240" w:lineRule="auto"/>
        <w:ind w:firstLine="0"/>
        <w:contextualSpacing w:val="0"/>
        <w:jc w:val="center"/>
        <w:rPr>
          <w:rFonts w:cs="Arial"/>
          <w:b/>
          <w:bCs/>
          <w:caps/>
          <w:kern w:val="32"/>
          <w:sz w:val="32"/>
          <w:szCs w:val="32"/>
        </w:rPr>
      </w:pPr>
      <w:r>
        <w:rPr>
          <w:b/>
          <w:sz w:val="28"/>
          <w:szCs w:val="28"/>
        </w:rPr>
        <w:br w:type="page"/>
      </w:r>
      <w:bookmarkStart w:id="14" w:name="_Toc348826704"/>
      <w:bookmarkStart w:id="15" w:name="_Toc212519392"/>
      <w:bookmarkStart w:id="16" w:name="_Toc212611867"/>
      <w:bookmarkStart w:id="17" w:name="_Toc213039069"/>
      <w:bookmarkStart w:id="18" w:name="_Toc214098996"/>
      <w:bookmarkStart w:id="19" w:name="_Toc214166842"/>
      <w:r w:rsidR="00AC157F" w:rsidRPr="00197C85">
        <w:rPr>
          <w:b/>
          <w:sz w:val="32"/>
          <w:szCs w:val="32"/>
        </w:rPr>
        <w:lastRenderedPageBreak/>
        <w:t>2. Характеристика существующего состояния коммунальной и</w:t>
      </w:r>
      <w:r w:rsidR="00AC157F" w:rsidRPr="00197C85">
        <w:rPr>
          <w:b/>
          <w:sz w:val="32"/>
          <w:szCs w:val="32"/>
        </w:rPr>
        <w:t>н</w:t>
      </w:r>
      <w:r w:rsidR="00AC157F" w:rsidRPr="00197C85">
        <w:rPr>
          <w:b/>
          <w:sz w:val="32"/>
          <w:szCs w:val="32"/>
        </w:rPr>
        <w:t>фраструктуры</w:t>
      </w:r>
      <w:bookmarkEnd w:id="14"/>
    </w:p>
    <w:p w:rsidR="00AC157F" w:rsidRPr="009261BA" w:rsidRDefault="00AC157F" w:rsidP="009261BA">
      <w:pPr>
        <w:pStyle w:val="af6"/>
      </w:pPr>
    </w:p>
    <w:p w:rsidR="00AC157F" w:rsidRDefault="00AC157F" w:rsidP="00CC1FEE">
      <w:pPr>
        <w:pStyle w:val="2"/>
      </w:pPr>
      <w:bookmarkStart w:id="20" w:name="_Toc348826705"/>
      <w:bookmarkStart w:id="21" w:name="_Toc418767242"/>
      <w:r>
        <w:t xml:space="preserve">2.1 </w:t>
      </w:r>
      <w:r w:rsidRPr="00E54224">
        <w:t xml:space="preserve">Краткая характеристика </w:t>
      </w:r>
      <w:r w:rsidR="00CA08AA">
        <w:t>М</w:t>
      </w:r>
      <w:proofErr w:type="gramStart"/>
      <w:r w:rsidR="00CA08AA">
        <w:t>О«</w:t>
      </w:r>
      <w:proofErr w:type="gramEnd"/>
      <w:r w:rsidR="00793B38">
        <w:t>Октябрьское</w:t>
      </w:r>
      <w:r w:rsidR="00CA08AA">
        <w:t>»</w:t>
      </w:r>
      <w:bookmarkEnd w:id="20"/>
      <w:bookmarkEnd w:id="21"/>
    </w:p>
    <w:p w:rsidR="00EC0B52" w:rsidRPr="00EC0B52" w:rsidRDefault="00EC0B52" w:rsidP="00EC0B52"/>
    <w:p w:rsidR="00260611" w:rsidRPr="00E033BA" w:rsidRDefault="00260611" w:rsidP="00260611">
      <w:pPr>
        <w:spacing w:before="60" w:after="60"/>
        <w:ind w:firstLine="720"/>
      </w:pPr>
      <w:r>
        <w:t>Муниципальное образование «Октябрьское» Вязниковского района Владимирской обл</w:t>
      </w:r>
      <w:r>
        <w:t>а</w:t>
      </w:r>
      <w:r>
        <w:t xml:space="preserve">сти образовано </w:t>
      </w:r>
      <w:r w:rsidRPr="00E033BA">
        <w:t>в 2005 г</w:t>
      </w:r>
      <w:r w:rsidR="00757609">
        <w:t>.</w:t>
      </w:r>
      <w:r w:rsidRPr="00E033BA">
        <w:t xml:space="preserve"> Законом Владимирской области «О переименовании муниципального образования округ Вязники в муниципальное образование Вязниковский район, наделении его и вновь образованных муниципальных образований, входящих в его состав, соответствующим статусом муниципальных образований и установлении их границ»</w:t>
      </w:r>
      <w:r>
        <w:t>.</w:t>
      </w:r>
    </w:p>
    <w:p w:rsidR="00260611" w:rsidRDefault="00260611" w:rsidP="00260611">
      <w:pPr>
        <w:spacing w:before="60" w:after="60"/>
        <w:ind w:firstLine="720"/>
      </w:pPr>
      <w:r>
        <w:t xml:space="preserve">МО «Октябрьское» </w:t>
      </w:r>
      <w:r w:rsidRPr="00DC5107">
        <w:t xml:space="preserve">расположено в центральной части </w:t>
      </w:r>
      <w:hyperlink r:id="rId9" w:tooltip="Вязниковский район" w:history="1">
        <w:r w:rsidRPr="00DC5107">
          <w:t>Вязниковского района</w:t>
        </w:r>
      </w:hyperlink>
      <w:r>
        <w:t xml:space="preserve"> и находится на расстоянии 120 </w:t>
      </w:r>
      <w:hyperlink r:id="rId10" w:history="1"/>
      <w:r>
        <w:t xml:space="preserve">км от Владимира. Площадь </w:t>
      </w:r>
      <w:r w:rsidR="00757609">
        <w:t xml:space="preserve">территории </w:t>
      </w:r>
      <w:r>
        <w:t xml:space="preserve">МО «Октябрьское» составляет </w:t>
      </w:r>
      <w:r w:rsidR="00D15153">
        <w:br/>
      </w:r>
      <w:r>
        <w:t>540 км</w:t>
      </w:r>
      <w:proofErr w:type="gramStart"/>
      <w:r w:rsidRPr="0040550B">
        <w:rPr>
          <w:vertAlign w:val="superscript"/>
        </w:rPr>
        <w:t>2</w:t>
      </w:r>
      <w:proofErr w:type="gramEnd"/>
      <w:r>
        <w:t>.</w:t>
      </w:r>
    </w:p>
    <w:p w:rsidR="00260611" w:rsidRDefault="00260611" w:rsidP="00260611">
      <w:r>
        <w:t>МО «Октябрьское» граничит:</w:t>
      </w:r>
    </w:p>
    <w:p w:rsidR="00260611" w:rsidRPr="00DC5107" w:rsidRDefault="00260611" w:rsidP="008C53D4">
      <w:pPr>
        <w:pStyle w:val="afa"/>
        <w:numPr>
          <w:ilvl w:val="0"/>
          <w:numId w:val="4"/>
        </w:numPr>
      </w:pPr>
      <w:r w:rsidRPr="00DC5107">
        <w:t>на севере </w:t>
      </w:r>
      <w:proofErr w:type="gramStart"/>
      <w:r>
        <w:t>–с</w:t>
      </w:r>
      <w:proofErr w:type="gramEnd"/>
      <w:r>
        <w:t xml:space="preserve"> </w:t>
      </w:r>
      <w:hyperlink r:id="rId11" w:tooltip="Муниципальное образование " w:history="1">
        <w:r>
          <w:t>МО</w:t>
        </w:r>
        <w:r w:rsidRPr="00DC5107">
          <w:t xml:space="preserve"> «Посёлок Мстёра»</w:t>
        </w:r>
      </w:hyperlink>
      <w:r>
        <w:t>;</w:t>
      </w:r>
    </w:p>
    <w:p w:rsidR="00260611" w:rsidRPr="00DC5107" w:rsidRDefault="00260611" w:rsidP="008C53D4">
      <w:pPr>
        <w:pStyle w:val="afa"/>
        <w:numPr>
          <w:ilvl w:val="0"/>
          <w:numId w:val="4"/>
        </w:numPr>
      </w:pPr>
      <w:r w:rsidRPr="00DC5107">
        <w:t>на западе </w:t>
      </w:r>
      <w:proofErr w:type="gramStart"/>
      <w:r>
        <w:t>–с</w:t>
      </w:r>
      <w:proofErr w:type="gramEnd"/>
      <w:r>
        <w:t xml:space="preserve"> </w:t>
      </w:r>
      <w:proofErr w:type="spellStart"/>
      <w:r>
        <w:t>МО«</w:t>
      </w:r>
      <w:hyperlink r:id="rId12" w:tooltip="Стёпанцевское сельское поселение (Вязниковский район)" w:history="1">
        <w:r w:rsidRPr="00DC5107">
          <w:t>Стёпанцевское</w:t>
        </w:r>
        <w:proofErr w:type="spellEnd"/>
      </w:hyperlink>
      <w:r>
        <w:t>»;</w:t>
      </w:r>
    </w:p>
    <w:p w:rsidR="00260611" w:rsidRPr="00DC5107" w:rsidRDefault="00260611" w:rsidP="008C53D4">
      <w:pPr>
        <w:pStyle w:val="afa"/>
        <w:numPr>
          <w:ilvl w:val="0"/>
          <w:numId w:val="4"/>
        </w:numPr>
      </w:pPr>
      <w:r w:rsidRPr="00DC5107">
        <w:t>на юге </w:t>
      </w:r>
      <w:proofErr w:type="gramStart"/>
      <w:r>
        <w:t>–с</w:t>
      </w:r>
      <w:proofErr w:type="gramEnd"/>
      <w:r>
        <w:t xml:space="preserve"> МО</w:t>
      </w:r>
      <w:hyperlink r:id="rId13" w:tooltip="Муниципальное образование " w:history="1">
        <w:r w:rsidRPr="00DC5107">
          <w:t xml:space="preserve"> «Посёлок Никологоры»</w:t>
        </w:r>
      </w:hyperlink>
      <w:r>
        <w:t>;</w:t>
      </w:r>
    </w:p>
    <w:p w:rsidR="00260611" w:rsidRPr="00DC5107" w:rsidRDefault="00260611" w:rsidP="008C53D4">
      <w:pPr>
        <w:pStyle w:val="afa"/>
        <w:numPr>
          <w:ilvl w:val="0"/>
          <w:numId w:val="4"/>
        </w:numPr>
      </w:pPr>
      <w:r w:rsidRPr="00DC5107">
        <w:t>на востоке </w:t>
      </w:r>
      <w:proofErr w:type="gramStart"/>
      <w:r>
        <w:t>–с</w:t>
      </w:r>
      <w:proofErr w:type="gramEnd"/>
      <w:r>
        <w:t xml:space="preserve"> МО «</w:t>
      </w:r>
      <w:proofErr w:type="spellStart"/>
      <w:r w:rsidR="0006278F">
        <w:fldChar w:fldCharType="begin"/>
      </w:r>
      <w:r w:rsidR="0006278F">
        <w:instrText>HYPERLINK "http://ru.wikipedia.org/wiki/%D0%9F%D0%B0%D1%83%D1%81%D1%82%D0%BE%D0%B2%D1%81%D0%BA%D0%BE%D0%B5_%D1%81%D0%B5%D0%BB%D1%8C%D1%81%D0%BA%D0%BE%D0%B5_%D0%BF%D0%BE%D1%81%D0%B5%D0%BB%D0%B5%D0%BD%D0%B8%D0%B5_%28%D0%92%D1%8F%D0%B7%D0%BD%D0%B8%D0%BA%D0%BE%D0%B2%D1%81%D0%BA%D0%B8%D0%B9_%D1%80%D0%B0%D0%B9%D0%BE%D0%BD%29" \o "Паустовское сельское поселение (Вязниковский район)"</w:instrText>
      </w:r>
      <w:r w:rsidR="0006278F">
        <w:fldChar w:fldCharType="separate"/>
      </w:r>
      <w:r w:rsidRPr="00DC5107">
        <w:t>Паустов</w:t>
      </w:r>
      <w:r>
        <w:t>ское</w:t>
      </w:r>
      <w:proofErr w:type="spellEnd"/>
      <w:r w:rsidR="0006278F">
        <w:fldChar w:fldCharType="end"/>
      </w:r>
      <w:r>
        <w:t>».</w:t>
      </w:r>
    </w:p>
    <w:p w:rsidR="00260611" w:rsidRDefault="00260611" w:rsidP="00260611">
      <w:r>
        <w:t>В состав территории МО «Октябрьское» входят следующие населенные пункты:</w:t>
      </w:r>
    </w:p>
    <w:p w:rsidR="00260611" w:rsidRDefault="00260611" w:rsidP="008C53D4">
      <w:pPr>
        <w:pStyle w:val="afa"/>
        <w:numPr>
          <w:ilvl w:val="0"/>
          <w:numId w:val="5"/>
        </w:numPr>
      </w:pPr>
      <w:r>
        <w:t xml:space="preserve">деревни: </w:t>
      </w:r>
      <w:proofErr w:type="spellStart"/>
      <w:r>
        <w:t>Агафоново</w:t>
      </w:r>
      <w:proofErr w:type="spellEnd"/>
      <w:r>
        <w:t xml:space="preserve">, </w:t>
      </w:r>
      <w:proofErr w:type="spellStart"/>
      <w:r>
        <w:t>Беляиха</w:t>
      </w:r>
      <w:proofErr w:type="spellEnd"/>
      <w:r>
        <w:t xml:space="preserve">, Большевысоково, Большой холм, </w:t>
      </w:r>
      <w:proofErr w:type="spellStart"/>
      <w:r>
        <w:t>Бродники</w:t>
      </w:r>
      <w:proofErr w:type="spellEnd"/>
      <w:r>
        <w:t>, Вас</w:t>
      </w:r>
      <w:r>
        <w:t>ь</w:t>
      </w:r>
      <w:r>
        <w:t xml:space="preserve">кино, Дудкино, </w:t>
      </w:r>
      <w:proofErr w:type="spellStart"/>
      <w:r>
        <w:t>Жарцы</w:t>
      </w:r>
      <w:proofErr w:type="spellEnd"/>
      <w:r>
        <w:t xml:space="preserve">, Зобищи, Игуменцево, Кика, </w:t>
      </w:r>
      <w:proofErr w:type="spellStart"/>
      <w:r>
        <w:t>Коршуниха</w:t>
      </w:r>
      <w:proofErr w:type="spellEnd"/>
      <w:r>
        <w:t xml:space="preserve">, Крутые Горки, Малое Высоково, Малый Холм, </w:t>
      </w:r>
      <w:proofErr w:type="spellStart"/>
      <w:r>
        <w:t>Меркутино</w:t>
      </w:r>
      <w:proofErr w:type="spellEnd"/>
      <w:r>
        <w:t xml:space="preserve">, </w:t>
      </w:r>
      <w:proofErr w:type="spellStart"/>
      <w:r>
        <w:t>Нагуево</w:t>
      </w:r>
      <w:proofErr w:type="spellEnd"/>
      <w:r>
        <w:t xml:space="preserve">, Наместово, </w:t>
      </w:r>
      <w:proofErr w:type="spellStart"/>
      <w:r>
        <w:t>Першино</w:t>
      </w:r>
      <w:proofErr w:type="spellEnd"/>
      <w:r>
        <w:t>, Пив</w:t>
      </w:r>
      <w:r>
        <w:t>о</w:t>
      </w:r>
      <w:r>
        <w:t xml:space="preserve">варово, Поздняково, </w:t>
      </w:r>
      <w:proofErr w:type="spellStart"/>
      <w:r>
        <w:t>Пономарево</w:t>
      </w:r>
      <w:proofErr w:type="spellEnd"/>
      <w:r>
        <w:t xml:space="preserve">, Седельниково, Серково, </w:t>
      </w:r>
      <w:proofErr w:type="spellStart"/>
      <w:r>
        <w:t>Старыгино</w:t>
      </w:r>
      <w:proofErr w:type="spellEnd"/>
      <w:r>
        <w:t xml:space="preserve">, </w:t>
      </w:r>
      <w:proofErr w:type="spellStart"/>
      <w:r>
        <w:t>Сизово</w:t>
      </w:r>
      <w:proofErr w:type="spellEnd"/>
      <w:r w:rsidR="00CD74B3">
        <w:t>, станция Сеньково</w:t>
      </w:r>
      <w:r w:rsidR="00270E1E">
        <w:t xml:space="preserve">, </w:t>
      </w:r>
      <w:proofErr w:type="spellStart"/>
      <w:r w:rsidR="00270E1E">
        <w:t>Каликино</w:t>
      </w:r>
      <w:proofErr w:type="spellEnd"/>
      <w:r w:rsidR="00270E1E">
        <w:t xml:space="preserve">. </w:t>
      </w:r>
    </w:p>
    <w:p w:rsidR="00260611" w:rsidRDefault="00260611" w:rsidP="008C53D4">
      <w:pPr>
        <w:pStyle w:val="afa"/>
        <w:numPr>
          <w:ilvl w:val="0"/>
          <w:numId w:val="5"/>
        </w:numPr>
      </w:pPr>
      <w:r>
        <w:t>поселки: Лук</w:t>
      </w:r>
      <w:r w:rsidR="00CD74B3">
        <w:t>ново, Октябрьский, Пролетарский.</w:t>
      </w:r>
    </w:p>
    <w:p w:rsidR="00260611" w:rsidRDefault="00260611" w:rsidP="00260611">
      <w:r>
        <w:t xml:space="preserve">Административным центром муниципального образования является </w:t>
      </w:r>
      <w:r w:rsidR="00D15153">
        <w:br/>
      </w:r>
      <w:r>
        <w:t>п</w:t>
      </w:r>
      <w:proofErr w:type="gramStart"/>
      <w:r w:rsidR="007125FA">
        <w:t>.</w:t>
      </w:r>
      <w:r>
        <w:t>О</w:t>
      </w:r>
      <w:proofErr w:type="gramEnd"/>
      <w:r>
        <w:t>ктябрьский.</w:t>
      </w:r>
    </w:p>
    <w:p w:rsidR="0063595E" w:rsidRPr="00A5349D" w:rsidRDefault="0063595E" w:rsidP="00A5349D">
      <w:pPr>
        <w:pStyle w:val="ad"/>
        <w:spacing w:before="0" w:beforeAutospacing="0" w:after="0" w:afterAutospacing="0" w:line="360" w:lineRule="auto"/>
      </w:pPr>
    </w:p>
    <w:bookmarkEnd w:id="15"/>
    <w:bookmarkEnd w:id="16"/>
    <w:bookmarkEnd w:id="17"/>
    <w:bookmarkEnd w:id="18"/>
    <w:bookmarkEnd w:id="19"/>
    <w:p w:rsidR="003E6261" w:rsidRDefault="003E6261" w:rsidP="003E6261">
      <w:pPr>
        <w:jc w:val="right"/>
      </w:pPr>
      <w:r w:rsidRPr="005D6B84">
        <w:t xml:space="preserve">Таблица </w:t>
      </w:r>
      <w:r w:rsidR="00AD6023">
        <w:t>2</w:t>
      </w:r>
      <w:r w:rsidRPr="005D6B84">
        <w:t>. Сведения</w:t>
      </w:r>
      <w:r w:rsidRPr="00A65335">
        <w:t xml:space="preserve"> о площади и чи</w:t>
      </w:r>
      <w:r>
        <w:t>сленности постоянного населения</w:t>
      </w:r>
    </w:p>
    <w:p w:rsidR="003E6261" w:rsidRDefault="003E6261" w:rsidP="003E6261">
      <w:pPr>
        <w:jc w:val="right"/>
      </w:pPr>
      <w:r w:rsidRPr="006A1E16">
        <w:t xml:space="preserve">МО </w:t>
      </w:r>
      <w:r>
        <w:t xml:space="preserve">«Октябрьское» </w:t>
      </w:r>
      <w:r w:rsidRPr="006A1E16">
        <w:t>(по состоянию на 01.01.2011г.)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5"/>
        <w:gridCol w:w="941"/>
        <w:gridCol w:w="584"/>
        <w:gridCol w:w="1826"/>
        <w:gridCol w:w="1175"/>
        <w:gridCol w:w="573"/>
        <w:gridCol w:w="1771"/>
        <w:gridCol w:w="1373"/>
      </w:tblGrid>
      <w:tr w:rsidR="003E6261" w:rsidRPr="005170D9" w:rsidTr="006259E1">
        <w:trPr>
          <w:trHeight w:val="737"/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Перечень сельских населенных пун</w:t>
            </w:r>
            <w:r w:rsidRPr="005170D9">
              <w:rPr>
                <w:sz w:val="20"/>
                <w:szCs w:val="20"/>
              </w:rPr>
              <w:t>к</w:t>
            </w:r>
            <w:r w:rsidRPr="005170D9">
              <w:rPr>
                <w:sz w:val="20"/>
                <w:szCs w:val="20"/>
              </w:rPr>
              <w:t>тов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 xml:space="preserve">Площадь, </w:t>
            </w:r>
            <w:proofErr w:type="gramStart"/>
            <w:r w:rsidRPr="005170D9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Число постоянных хозяйств, колич</w:t>
            </w:r>
            <w:r w:rsidRPr="005170D9">
              <w:rPr>
                <w:sz w:val="20"/>
                <w:szCs w:val="20"/>
              </w:rPr>
              <w:t>е</w:t>
            </w:r>
            <w:r w:rsidRPr="005170D9">
              <w:rPr>
                <w:sz w:val="20"/>
                <w:szCs w:val="20"/>
              </w:rPr>
              <w:t>ство\без хозяйств дачников-сезонников\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Число постоянного населения, человек \без численности дачников-сезонников</w:t>
            </w:r>
          </w:p>
        </w:tc>
      </w:tr>
      <w:tr w:rsidR="003E6261" w:rsidRPr="005170D9" w:rsidTr="006259E1">
        <w:trPr>
          <w:trHeight w:val="393"/>
          <w:tblHeader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В том числе хозяйства, в которых проживают лица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В том числе</w:t>
            </w:r>
          </w:p>
        </w:tc>
      </w:tr>
      <w:tr w:rsidR="003E6261" w:rsidRPr="005170D9" w:rsidTr="006259E1">
        <w:trPr>
          <w:trHeight w:val="781"/>
          <w:tblHeader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proofErr w:type="gramStart"/>
            <w:r w:rsidRPr="005170D9">
              <w:rPr>
                <w:sz w:val="20"/>
                <w:szCs w:val="20"/>
              </w:rPr>
              <w:t>Зарегистрирован-</w:t>
            </w:r>
            <w:proofErr w:type="spellStart"/>
            <w:r w:rsidRPr="005170D9">
              <w:rPr>
                <w:sz w:val="20"/>
                <w:szCs w:val="20"/>
              </w:rPr>
              <w:t>ные</w:t>
            </w:r>
            <w:proofErr w:type="spellEnd"/>
            <w:proofErr w:type="gramEnd"/>
          </w:p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по месту жител</w:t>
            </w:r>
            <w:r w:rsidRPr="005170D9">
              <w:rPr>
                <w:sz w:val="20"/>
                <w:szCs w:val="20"/>
              </w:rPr>
              <w:t>ь</w:t>
            </w:r>
            <w:r w:rsidRPr="005170D9">
              <w:rPr>
                <w:sz w:val="20"/>
                <w:szCs w:val="20"/>
              </w:rPr>
              <w:t>ства \постоянно\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Временно на 1 год и более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proofErr w:type="gramStart"/>
            <w:r w:rsidRPr="005170D9">
              <w:rPr>
                <w:sz w:val="20"/>
                <w:szCs w:val="20"/>
              </w:rPr>
              <w:t>Зарегистрирован-</w:t>
            </w:r>
            <w:proofErr w:type="spellStart"/>
            <w:r w:rsidRPr="005170D9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5170D9">
              <w:rPr>
                <w:sz w:val="20"/>
                <w:szCs w:val="20"/>
              </w:rPr>
              <w:t xml:space="preserve"> по</w:t>
            </w:r>
          </w:p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по месту жител</w:t>
            </w:r>
            <w:r w:rsidRPr="005170D9">
              <w:rPr>
                <w:sz w:val="20"/>
                <w:szCs w:val="20"/>
              </w:rPr>
              <w:t>ь</w:t>
            </w:r>
            <w:r w:rsidRPr="005170D9">
              <w:rPr>
                <w:sz w:val="20"/>
                <w:szCs w:val="20"/>
              </w:rPr>
              <w:t>ства \постоянно\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 xml:space="preserve">Временно </w:t>
            </w:r>
            <w:proofErr w:type="gramStart"/>
            <w:r w:rsidRPr="005170D9">
              <w:rPr>
                <w:sz w:val="20"/>
                <w:szCs w:val="20"/>
              </w:rPr>
              <w:t>проживаю-</w:t>
            </w:r>
            <w:proofErr w:type="spellStart"/>
            <w:r w:rsidRPr="005170D9">
              <w:rPr>
                <w:sz w:val="20"/>
                <w:szCs w:val="20"/>
              </w:rPr>
              <w:t>щих</w:t>
            </w:r>
            <w:proofErr w:type="spellEnd"/>
            <w:proofErr w:type="gramEnd"/>
            <w:r w:rsidRPr="005170D9">
              <w:rPr>
                <w:sz w:val="20"/>
                <w:szCs w:val="20"/>
              </w:rPr>
              <w:t xml:space="preserve"> 1 год и более</w:t>
            </w:r>
          </w:p>
        </w:tc>
      </w:tr>
      <w:tr w:rsidR="003E6261" w:rsidRPr="005170D9" w:rsidTr="006259E1">
        <w:trPr>
          <w:trHeight w:val="73"/>
          <w:tblHeader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8</w:t>
            </w:r>
          </w:p>
        </w:tc>
      </w:tr>
      <w:tr w:rsidR="003E6261" w:rsidRPr="005170D9" w:rsidTr="006259E1">
        <w:trPr>
          <w:trHeight w:val="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 xml:space="preserve">деревня </w:t>
            </w:r>
            <w:proofErr w:type="spellStart"/>
            <w:r w:rsidRPr="005170D9">
              <w:rPr>
                <w:sz w:val="20"/>
                <w:szCs w:val="20"/>
              </w:rPr>
              <w:t>Агафоново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29,30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</w:tr>
      <w:tr w:rsidR="003E6261" w:rsidRPr="005170D9" w:rsidTr="006259E1">
        <w:trPr>
          <w:trHeight w:val="15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 xml:space="preserve">деревня </w:t>
            </w:r>
            <w:proofErr w:type="spellStart"/>
            <w:r w:rsidRPr="005170D9">
              <w:rPr>
                <w:sz w:val="20"/>
                <w:szCs w:val="20"/>
              </w:rPr>
              <w:t>Беляиха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20,90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</w:tr>
      <w:tr w:rsidR="003E6261" w:rsidRPr="005170D9" w:rsidTr="006259E1">
        <w:trPr>
          <w:trHeight w:val="15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деревня Большев</w:t>
            </w:r>
            <w:r w:rsidRPr="005170D9">
              <w:rPr>
                <w:sz w:val="20"/>
                <w:szCs w:val="20"/>
              </w:rPr>
              <w:t>ы</w:t>
            </w:r>
            <w:r w:rsidRPr="005170D9">
              <w:rPr>
                <w:sz w:val="20"/>
                <w:szCs w:val="20"/>
              </w:rPr>
              <w:t>соково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79,60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</w:tr>
      <w:tr w:rsidR="003E6261" w:rsidRPr="005170D9" w:rsidTr="006259E1">
        <w:trPr>
          <w:trHeight w:val="15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деревня Большой Холм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31,40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4</w:t>
            </w:r>
          </w:p>
        </w:tc>
      </w:tr>
      <w:tr w:rsidR="003E6261" w:rsidRPr="005170D9" w:rsidTr="006259E1">
        <w:trPr>
          <w:trHeight w:val="15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lastRenderedPageBreak/>
              <w:t xml:space="preserve">деревня </w:t>
            </w:r>
            <w:proofErr w:type="spellStart"/>
            <w:r w:rsidRPr="005170D9">
              <w:rPr>
                <w:sz w:val="20"/>
                <w:szCs w:val="20"/>
              </w:rPr>
              <w:t>Бродники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27,90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4</w:t>
            </w:r>
          </w:p>
        </w:tc>
      </w:tr>
      <w:tr w:rsidR="003E6261" w:rsidRPr="005170D9" w:rsidTr="006259E1">
        <w:trPr>
          <w:trHeight w:val="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 xml:space="preserve">деревня </w:t>
            </w:r>
            <w:proofErr w:type="gramStart"/>
            <w:r w:rsidRPr="005170D9">
              <w:rPr>
                <w:sz w:val="20"/>
                <w:szCs w:val="20"/>
              </w:rPr>
              <w:t>Васькино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10,10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</w:tr>
      <w:tr w:rsidR="003E6261" w:rsidRPr="005170D9" w:rsidTr="006259E1">
        <w:trPr>
          <w:trHeight w:val="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деревня Дудкино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</w:tr>
      <w:tr w:rsidR="003E6261" w:rsidRPr="005170D9" w:rsidTr="006259E1">
        <w:trPr>
          <w:trHeight w:val="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 xml:space="preserve">деревня </w:t>
            </w:r>
            <w:proofErr w:type="spellStart"/>
            <w:r w:rsidRPr="005170D9">
              <w:rPr>
                <w:sz w:val="20"/>
                <w:szCs w:val="20"/>
              </w:rPr>
              <w:t>Жарцы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21,30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</w:tr>
      <w:tr w:rsidR="003E6261" w:rsidRPr="005170D9" w:rsidTr="006259E1">
        <w:trPr>
          <w:trHeight w:val="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деревня Зобищи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21,90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</w:tr>
      <w:tr w:rsidR="003E6261" w:rsidRPr="005170D9" w:rsidTr="006259E1">
        <w:trPr>
          <w:trHeight w:val="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деревня Игуменц</w:t>
            </w:r>
            <w:r w:rsidRPr="005170D9">
              <w:rPr>
                <w:sz w:val="20"/>
                <w:szCs w:val="20"/>
              </w:rPr>
              <w:t>е</w:t>
            </w:r>
            <w:r w:rsidRPr="005170D9">
              <w:rPr>
                <w:sz w:val="20"/>
                <w:szCs w:val="20"/>
              </w:rPr>
              <w:t>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19,60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</w:tr>
      <w:tr w:rsidR="003E6261" w:rsidRPr="005170D9" w:rsidTr="006259E1">
        <w:trPr>
          <w:trHeight w:val="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 xml:space="preserve">деревня </w:t>
            </w:r>
            <w:proofErr w:type="spellStart"/>
            <w:r w:rsidRPr="005170D9">
              <w:rPr>
                <w:sz w:val="20"/>
                <w:szCs w:val="20"/>
              </w:rPr>
              <w:t>Каликино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52,90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2</w:t>
            </w:r>
          </w:p>
        </w:tc>
      </w:tr>
      <w:tr w:rsidR="003E6261" w:rsidRPr="005170D9" w:rsidTr="006259E1">
        <w:trPr>
          <w:trHeight w:val="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деревня Кика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21,30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6</w:t>
            </w:r>
          </w:p>
        </w:tc>
      </w:tr>
      <w:tr w:rsidR="003E6261" w:rsidRPr="005170D9" w:rsidTr="006259E1">
        <w:trPr>
          <w:trHeight w:val="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 xml:space="preserve">деревня </w:t>
            </w:r>
            <w:proofErr w:type="spellStart"/>
            <w:r w:rsidRPr="005170D9">
              <w:rPr>
                <w:sz w:val="20"/>
                <w:szCs w:val="20"/>
              </w:rPr>
              <w:t>Коршуниха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13,50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</w:tr>
      <w:tr w:rsidR="003E6261" w:rsidRPr="005170D9" w:rsidTr="006259E1">
        <w:trPr>
          <w:trHeight w:val="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деревня Крутые Горки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</w:t>
            </w:r>
          </w:p>
        </w:tc>
      </w:tr>
      <w:tr w:rsidR="003E6261" w:rsidRPr="005170D9" w:rsidTr="006259E1">
        <w:trPr>
          <w:trHeight w:val="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proofErr w:type="spellStart"/>
            <w:r w:rsidRPr="005170D9">
              <w:rPr>
                <w:sz w:val="20"/>
                <w:szCs w:val="20"/>
              </w:rPr>
              <w:t>поселокЛукново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429,20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2489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2489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</w:tr>
      <w:tr w:rsidR="003E6261" w:rsidRPr="005170D9" w:rsidTr="006259E1">
        <w:trPr>
          <w:trHeight w:val="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деревня Малое В</w:t>
            </w:r>
            <w:r w:rsidRPr="005170D9">
              <w:rPr>
                <w:sz w:val="20"/>
                <w:szCs w:val="20"/>
              </w:rPr>
              <w:t>ы</w:t>
            </w:r>
            <w:r w:rsidRPr="005170D9">
              <w:rPr>
                <w:sz w:val="20"/>
                <w:szCs w:val="20"/>
              </w:rPr>
              <w:t>соково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44,30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</w:tr>
      <w:tr w:rsidR="003E6261" w:rsidRPr="005170D9" w:rsidTr="006259E1">
        <w:trPr>
          <w:trHeight w:val="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деревня Малый Холм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</w:tr>
      <w:tr w:rsidR="003E6261" w:rsidRPr="005170D9" w:rsidTr="006259E1">
        <w:trPr>
          <w:trHeight w:val="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 xml:space="preserve">деревня </w:t>
            </w:r>
            <w:proofErr w:type="spellStart"/>
            <w:r w:rsidRPr="005170D9">
              <w:rPr>
                <w:sz w:val="20"/>
                <w:szCs w:val="20"/>
              </w:rPr>
              <w:t>Меркутино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4,30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</w:tr>
      <w:tr w:rsidR="003E6261" w:rsidRPr="005170D9" w:rsidTr="006259E1">
        <w:trPr>
          <w:trHeight w:val="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 xml:space="preserve">деревня </w:t>
            </w:r>
            <w:proofErr w:type="spellStart"/>
            <w:r w:rsidRPr="005170D9">
              <w:rPr>
                <w:sz w:val="20"/>
                <w:szCs w:val="20"/>
              </w:rPr>
              <w:t>Нагуево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23,50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2</w:t>
            </w:r>
          </w:p>
        </w:tc>
      </w:tr>
      <w:tr w:rsidR="003E6261" w:rsidRPr="005170D9" w:rsidTr="006259E1">
        <w:trPr>
          <w:trHeight w:val="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деревня Наместово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26,30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</w:tr>
      <w:tr w:rsidR="003E6261" w:rsidRPr="005170D9" w:rsidTr="006259E1">
        <w:trPr>
          <w:trHeight w:val="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поселок Октябр</w:t>
            </w:r>
            <w:r w:rsidRPr="005170D9">
              <w:rPr>
                <w:sz w:val="20"/>
                <w:szCs w:val="20"/>
              </w:rPr>
              <w:t>ь</w:t>
            </w:r>
            <w:r w:rsidRPr="005170D9">
              <w:rPr>
                <w:sz w:val="20"/>
                <w:szCs w:val="20"/>
              </w:rPr>
              <w:t>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293,10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1051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1044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2171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2162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9</w:t>
            </w:r>
          </w:p>
        </w:tc>
      </w:tr>
      <w:tr w:rsidR="003E6261" w:rsidRPr="005170D9" w:rsidTr="006259E1">
        <w:trPr>
          <w:trHeight w:val="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 xml:space="preserve">деревня </w:t>
            </w:r>
            <w:proofErr w:type="spellStart"/>
            <w:r w:rsidRPr="005170D9">
              <w:rPr>
                <w:sz w:val="20"/>
                <w:szCs w:val="20"/>
              </w:rPr>
              <w:t>Першино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12,70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</w:tr>
      <w:tr w:rsidR="003E6261" w:rsidRPr="005170D9" w:rsidTr="006259E1">
        <w:trPr>
          <w:trHeight w:val="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деревня Пивовар</w:t>
            </w:r>
            <w:r w:rsidRPr="005170D9">
              <w:rPr>
                <w:sz w:val="20"/>
                <w:szCs w:val="20"/>
              </w:rPr>
              <w:t>о</w:t>
            </w:r>
            <w:r w:rsidRPr="005170D9">
              <w:rPr>
                <w:sz w:val="20"/>
                <w:szCs w:val="20"/>
              </w:rPr>
              <w:t>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51,38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</w:tr>
      <w:tr w:rsidR="003E6261" w:rsidRPr="005170D9" w:rsidTr="006259E1">
        <w:trPr>
          <w:trHeight w:val="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 xml:space="preserve">деревня </w:t>
            </w:r>
            <w:proofErr w:type="spellStart"/>
            <w:r w:rsidRPr="005170D9">
              <w:rPr>
                <w:sz w:val="20"/>
                <w:szCs w:val="20"/>
              </w:rPr>
              <w:t>Пономар</w:t>
            </w:r>
            <w:r w:rsidRPr="005170D9">
              <w:rPr>
                <w:sz w:val="20"/>
                <w:szCs w:val="20"/>
              </w:rPr>
              <w:t>е</w:t>
            </w:r>
            <w:r w:rsidRPr="005170D9">
              <w:rPr>
                <w:sz w:val="20"/>
                <w:szCs w:val="20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60,60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</w:tr>
      <w:tr w:rsidR="003E6261" w:rsidRPr="005170D9" w:rsidTr="006259E1">
        <w:trPr>
          <w:trHeight w:val="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деревня Поздняк</w:t>
            </w:r>
            <w:r w:rsidRPr="005170D9">
              <w:rPr>
                <w:sz w:val="20"/>
                <w:szCs w:val="20"/>
              </w:rPr>
              <w:t>о</w:t>
            </w:r>
            <w:r w:rsidRPr="005170D9">
              <w:rPr>
                <w:sz w:val="20"/>
                <w:szCs w:val="20"/>
              </w:rPr>
              <w:t>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106,50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</w:tr>
      <w:tr w:rsidR="003E6261" w:rsidRPr="005170D9" w:rsidTr="006259E1">
        <w:trPr>
          <w:trHeight w:val="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поселок Пролета</w:t>
            </w:r>
            <w:r w:rsidRPr="005170D9">
              <w:rPr>
                <w:sz w:val="20"/>
                <w:szCs w:val="20"/>
              </w:rPr>
              <w:t>р</w:t>
            </w:r>
            <w:r w:rsidRPr="005170D9">
              <w:rPr>
                <w:sz w:val="20"/>
                <w:szCs w:val="20"/>
              </w:rPr>
              <w:t>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3,40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</w:tr>
      <w:tr w:rsidR="003E6261" w:rsidRPr="005170D9" w:rsidTr="006259E1">
        <w:trPr>
          <w:trHeight w:val="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деревня Седельн</w:t>
            </w:r>
            <w:r w:rsidRPr="005170D9">
              <w:rPr>
                <w:sz w:val="20"/>
                <w:szCs w:val="20"/>
              </w:rPr>
              <w:t>и</w:t>
            </w:r>
            <w:r w:rsidRPr="005170D9">
              <w:rPr>
                <w:sz w:val="20"/>
                <w:szCs w:val="20"/>
              </w:rPr>
              <w:t>ково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</w:tr>
      <w:tr w:rsidR="003E6261" w:rsidRPr="005170D9" w:rsidTr="006259E1">
        <w:trPr>
          <w:trHeight w:val="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поселок Сеньково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30,50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2</w:t>
            </w:r>
          </w:p>
        </w:tc>
      </w:tr>
      <w:tr w:rsidR="003E6261" w:rsidRPr="005170D9" w:rsidTr="006259E1">
        <w:trPr>
          <w:trHeight w:val="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деревня Серково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140,40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</w:tr>
      <w:tr w:rsidR="003E6261" w:rsidRPr="005170D9" w:rsidTr="006259E1">
        <w:trPr>
          <w:trHeight w:val="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 xml:space="preserve">деревня </w:t>
            </w:r>
            <w:proofErr w:type="spellStart"/>
            <w:r w:rsidRPr="005170D9">
              <w:rPr>
                <w:sz w:val="20"/>
                <w:szCs w:val="20"/>
              </w:rPr>
              <w:t>Сизово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30,50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</w:tr>
      <w:tr w:rsidR="003E6261" w:rsidRPr="005170D9" w:rsidTr="006259E1">
        <w:trPr>
          <w:trHeight w:val="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 xml:space="preserve">деревня </w:t>
            </w:r>
            <w:proofErr w:type="spellStart"/>
            <w:r w:rsidRPr="005170D9">
              <w:rPr>
                <w:sz w:val="20"/>
                <w:szCs w:val="20"/>
              </w:rPr>
              <w:t>Старыгино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13,50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5170D9" w:rsidRDefault="003E6261" w:rsidP="006259E1">
            <w:pPr>
              <w:pStyle w:val="afb"/>
              <w:jc w:val="center"/>
              <w:rPr>
                <w:sz w:val="20"/>
                <w:szCs w:val="20"/>
              </w:rPr>
            </w:pPr>
            <w:r w:rsidRPr="005170D9">
              <w:rPr>
                <w:sz w:val="20"/>
                <w:szCs w:val="20"/>
              </w:rPr>
              <w:t>-</w:t>
            </w:r>
          </w:p>
        </w:tc>
      </w:tr>
      <w:tr w:rsidR="003E6261" w:rsidRPr="005170D9" w:rsidTr="006259E1">
        <w:trPr>
          <w:trHeight w:val="6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261" w:rsidRPr="00CB5DB6" w:rsidRDefault="003E6261" w:rsidP="006259E1">
            <w:pPr>
              <w:pStyle w:val="afb"/>
              <w:jc w:val="center"/>
              <w:rPr>
                <w:b/>
                <w:sz w:val="20"/>
                <w:szCs w:val="20"/>
              </w:rPr>
            </w:pPr>
            <w:r w:rsidRPr="00CB5DB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CB5DB6" w:rsidRDefault="003E6261" w:rsidP="006259E1">
            <w:pPr>
              <w:pStyle w:val="afb"/>
              <w:jc w:val="center"/>
              <w:rPr>
                <w:b/>
                <w:sz w:val="20"/>
                <w:szCs w:val="20"/>
              </w:rPr>
            </w:pPr>
            <w:r w:rsidRPr="00CB5DB6">
              <w:rPr>
                <w:b/>
                <w:sz w:val="20"/>
                <w:szCs w:val="20"/>
              </w:rPr>
              <w:t>1672,58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CB5DB6" w:rsidRDefault="003E6261" w:rsidP="006259E1">
            <w:pPr>
              <w:pStyle w:val="afb"/>
              <w:jc w:val="center"/>
              <w:rPr>
                <w:b/>
                <w:sz w:val="20"/>
                <w:szCs w:val="20"/>
              </w:rPr>
            </w:pPr>
            <w:r w:rsidRPr="00CB5DB6">
              <w:rPr>
                <w:b/>
                <w:sz w:val="20"/>
                <w:szCs w:val="20"/>
              </w:rPr>
              <w:t>3189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CB5DB6" w:rsidRDefault="003E6261" w:rsidP="006259E1">
            <w:pPr>
              <w:pStyle w:val="afb"/>
              <w:jc w:val="center"/>
              <w:rPr>
                <w:b/>
                <w:sz w:val="20"/>
                <w:szCs w:val="20"/>
              </w:rPr>
            </w:pPr>
            <w:r w:rsidRPr="00CB5DB6">
              <w:rPr>
                <w:b/>
                <w:sz w:val="20"/>
                <w:szCs w:val="20"/>
              </w:rPr>
              <w:t>3179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CB5DB6" w:rsidRDefault="003E6261" w:rsidP="006259E1">
            <w:pPr>
              <w:pStyle w:val="afb"/>
              <w:jc w:val="center"/>
              <w:rPr>
                <w:b/>
                <w:sz w:val="20"/>
                <w:szCs w:val="20"/>
              </w:rPr>
            </w:pPr>
            <w:r w:rsidRPr="00CB5DB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CB5DB6" w:rsidRDefault="003E6261" w:rsidP="006259E1">
            <w:pPr>
              <w:pStyle w:val="afb"/>
              <w:jc w:val="center"/>
              <w:rPr>
                <w:b/>
                <w:sz w:val="20"/>
                <w:szCs w:val="20"/>
              </w:rPr>
            </w:pPr>
            <w:r w:rsidRPr="00CB5DB6">
              <w:rPr>
                <w:b/>
                <w:sz w:val="20"/>
                <w:szCs w:val="20"/>
              </w:rPr>
              <w:t>6677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CB5DB6" w:rsidRDefault="003E6261" w:rsidP="006259E1">
            <w:pPr>
              <w:pStyle w:val="afb"/>
              <w:jc w:val="center"/>
              <w:rPr>
                <w:b/>
                <w:sz w:val="20"/>
                <w:szCs w:val="20"/>
              </w:rPr>
            </w:pPr>
            <w:r w:rsidRPr="00CB5DB6">
              <w:rPr>
                <w:b/>
                <w:sz w:val="20"/>
                <w:szCs w:val="20"/>
              </w:rPr>
              <w:t>6647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261" w:rsidRPr="00CB5DB6" w:rsidRDefault="003E6261" w:rsidP="006259E1">
            <w:pPr>
              <w:pStyle w:val="afb"/>
              <w:jc w:val="center"/>
              <w:rPr>
                <w:b/>
                <w:sz w:val="20"/>
                <w:szCs w:val="20"/>
              </w:rPr>
            </w:pPr>
            <w:r w:rsidRPr="00CB5DB6">
              <w:rPr>
                <w:b/>
                <w:sz w:val="20"/>
                <w:szCs w:val="20"/>
              </w:rPr>
              <w:t>30</w:t>
            </w:r>
          </w:p>
        </w:tc>
      </w:tr>
    </w:tbl>
    <w:p w:rsidR="003E2910" w:rsidRDefault="003E2910" w:rsidP="009261BA">
      <w:pPr>
        <w:pStyle w:val="af6"/>
      </w:pPr>
    </w:p>
    <w:p w:rsidR="003E2910" w:rsidRDefault="003E2910">
      <w:pPr>
        <w:spacing w:line="240" w:lineRule="auto"/>
        <w:ind w:firstLine="0"/>
        <w:contextualSpacing w:val="0"/>
        <w:jc w:val="left"/>
        <w:rPr>
          <w:rFonts w:cs="Arial"/>
          <w:b/>
          <w:bCs/>
          <w:iCs/>
          <w:sz w:val="28"/>
          <w:szCs w:val="28"/>
        </w:rPr>
      </w:pPr>
      <w:r>
        <w:br w:type="page"/>
      </w:r>
    </w:p>
    <w:p w:rsidR="00AC157F" w:rsidRDefault="00AC157F" w:rsidP="00CC1FEE">
      <w:pPr>
        <w:pStyle w:val="2"/>
      </w:pPr>
      <w:bookmarkStart w:id="22" w:name="_Toc348826706"/>
      <w:bookmarkStart w:id="23" w:name="_Toc418767243"/>
      <w:r w:rsidRPr="00D303E8">
        <w:lastRenderedPageBreak/>
        <w:t xml:space="preserve">2.2 Краткий анализ состояния </w:t>
      </w:r>
      <w:r w:rsidR="00AD62B6" w:rsidRPr="00D303E8">
        <w:t xml:space="preserve">жилищно-коммунального </w:t>
      </w:r>
      <w:r w:rsidR="007F3EF1">
        <w:t>комплекса</w:t>
      </w:r>
      <w:r w:rsidR="00AD62B6" w:rsidRPr="00D303E8">
        <w:t xml:space="preserve"> МО </w:t>
      </w:r>
      <w:r w:rsidR="00387AFB">
        <w:t>«</w:t>
      </w:r>
      <w:r w:rsidR="00602B28">
        <w:t>Октябрьское</w:t>
      </w:r>
      <w:r w:rsidR="00387AFB">
        <w:t>»</w:t>
      </w:r>
      <w:bookmarkEnd w:id="22"/>
      <w:bookmarkEnd w:id="23"/>
    </w:p>
    <w:p w:rsidR="00DD039F" w:rsidRPr="00DD039F" w:rsidRDefault="00DD039F" w:rsidP="00DD039F">
      <w:pPr>
        <w:tabs>
          <w:tab w:val="left" w:pos="775"/>
        </w:tabs>
        <w:spacing w:line="240" w:lineRule="auto"/>
        <w:ind w:firstLine="540"/>
        <w:contextualSpacing w:val="0"/>
        <w:rPr>
          <w:lang w:eastAsia="ar-SA"/>
        </w:rPr>
      </w:pPr>
      <w:r w:rsidRPr="00DD039F">
        <w:rPr>
          <w:lang w:eastAsia="ar-SA"/>
        </w:rPr>
        <w:t xml:space="preserve">Согласно ст. 14 и 14.1от 06.10. 2003г.  № 131- ФЗ к полномочиям администрации </w:t>
      </w:r>
      <w:proofErr w:type="spellStart"/>
      <w:r w:rsidRPr="00DD039F">
        <w:t>сельск</w:t>
      </w:r>
      <w:r w:rsidRPr="00DD039F">
        <w:t>о</w:t>
      </w:r>
      <w:r w:rsidRPr="00DD039F">
        <w:t>гопоселения</w:t>
      </w:r>
      <w:proofErr w:type="spellEnd"/>
      <w:r w:rsidRPr="00DD039F">
        <w:rPr>
          <w:lang w:eastAsia="ar-SA"/>
        </w:rPr>
        <w:t xml:space="preserve"> относятся предложения по обеспечению малоимущих граждан, проживающих в поселении и нуждающихся в улучшении жилищных условий, жилыми помещениями в соотве</w:t>
      </w:r>
      <w:r w:rsidRPr="00DD039F">
        <w:rPr>
          <w:lang w:eastAsia="ar-SA"/>
        </w:rPr>
        <w:t>т</w:t>
      </w:r>
      <w:r w:rsidRPr="00DD039F">
        <w:rPr>
          <w:lang w:eastAsia="ar-SA"/>
        </w:rPr>
        <w:t>ствии с жилищным законодательством, организация строительства  и содержания муниципал</w:t>
      </w:r>
      <w:r w:rsidRPr="00DD039F">
        <w:rPr>
          <w:lang w:eastAsia="ar-SA"/>
        </w:rPr>
        <w:t>ь</w:t>
      </w:r>
      <w:r w:rsidRPr="00DD039F">
        <w:rPr>
          <w:lang w:eastAsia="ar-SA"/>
        </w:rPr>
        <w:t>ного жилищного фонда, создание условий для жилищного строительства.</w:t>
      </w:r>
    </w:p>
    <w:p w:rsidR="00DD039F" w:rsidRPr="00DD039F" w:rsidRDefault="00DD039F" w:rsidP="00DD039F">
      <w:pPr>
        <w:spacing w:line="240" w:lineRule="auto"/>
        <w:ind w:firstLine="539"/>
        <w:contextualSpacing w:val="0"/>
      </w:pPr>
      <w:r w:rsidRPr="00DD039F">
        <w:t>В порядке решения этих вопросов основными мероприятиями являются:</w:t>
      </w:r>
    </w:p>
    <w:p w:rsidR="00DD039F" w:rsidRPr="00DD039F" w:rsidRDefault="00DD039F" w:rsidP="00394D13">
      <w:pPr>
        <w:numPr>
          <w:ilvl w:val="0"/>
          <w:numId w:val="25"/>
        </w:numPr>
        <w:tabs>
          <w:tab w:val="num" w:pos="900"/>
        </w:tabs>
        <w:spacing w:line="240" w:lineRule="auto"/>
        <w:ind w:left="900"/>
        <w:contextualSpacing w:val="0"/>
        <w:jc w:val="left"/>
      </w:pPr>
      <w:r w:rsidRPr="00DD039F">
        <w:t>реализация жилищной программы с учетом конкретных условий населенных пунктов сельского поселения;</w:t>
      </w:r>
    </w:p>
    <w:p w:rsidR="00DD039F" w:rsidRPr="00DD039F" w:rsidRDefault="00DD039F" w:rsidP="00394D13">
      <w:pPr>
        <w:numPr>
          <w:ilvl w:val="0"/>
          <w:numId w:val="25"/>
        </w:numPr>
        <w:tabs>
          <w:tab w:val="num" w:pos="900"/>
        </w:tabs>
        <w:spacing w:line="240" w:lineRule="auto"/>
        <w:ind w:left="900"/>
        <w:contextualSpacing w:val="0"/>
        <w:jc w:val="left"/>
      </w:pPr>
      <w:r w:rsidRPr="00DD039F">
        <w:t>новое жилищное строительство;</w:t>
      </w:r>
    </w:p>
    <w:p w:rsidR="00DD039F" w:rsidRPr="00DD039F" w:rsidRDefault="00DD039F" w:rsidP="00394D13">
      <w:pPr>
        <w:numPr>
          <w:ilvl w:val="0"/>
          <w:numId w:val="25"/>
        </w:numPr>
        <w:tabs>
          <w:tab w:val="num" w:pos="900"/>
        </w:tabs>
        <w:spacing w:line="240" w:lineRule="auto"/>
        <w:ind w:left="900"/>
        <w:contextualSpacing w:val="0"/>
        <w:jc w:val="left"/>
      </w:pPr>
      <w:r w:rsidRPr="00DD039F">
        <w:t>освоение свободных территорий под жилищное строительство, учитывая благоприя</w:t>
      </w:r>
      <w:r w:rsidRPr="00DD039F">
        <w:t>т</w:t>
      </w:r>
      <w:r w:rsidRPr="00DD039F">
        <w:t>ное местоположение поселения (близость к центру муниципального района – г. Вязн</w:t>
      </w:r>
      <w:r w:rsidRPr="00DD039F">
        <w:t>и</w:t>
      </w:r>
      <w:r w:rsidRPr="00DD039F">
        <w:t>ки)</w:t>
      </w:r>
    </w:p>
    <w:p w:rsidR="00DD039F" w:rsidRPr="00DD039F" w:rsidRDefault="00DD039F" w:rsidP="00394D13">
      <w:pPr>
        <w:numPr>
          <w:ilvl w:val="0"/>
          <w:numId w:val="25"/>
        </w:numPr>
        <w:tabs>
          <w:tab w:val="num" w:pos="900"/>
        </w:tabs>
        <w:spacing w:line="240" w:lineRule="auto"/>
        <w:ind w:left="900"/>
        <w:contextualSpacing w:val="0"/>
        <w:jc w:val="left"/>
      </w:pPr>
      <w:r w:rsidRPr="00DD039F">
        <w:t>выделение земельных участков под индивидуальную застройку всем желающим;</w:t>
      </w:r>
    </w:p>
    <w:p w:rsidR="00DD039F" w:rsidRPr="00DD039F" w:rsidRDefault="00DD039F" w:rsidP="00394D13">
      <w:pPr>
        <w:numPr>
          <w:ilvl w:val="0"/>
          <w:numId w:val="25"/>
        </w:numPr>
        <w:tabs>
          <w:tab w:val="num" w:pos="900"/>
        </w:tabs>
        <w:spacing w:line="240" w:lineRule="auto"/>
        <w:ind w:left="900"/>
        <w:contextualSpacing w:val="0"/>
        <w:jc w:val="left"/>
      </w:pPr>
      <w:r w:rsidRPr="00DD039F">
        <w:t>реконструкция, модернизация и капитальный ремонт муниципального жилищного фонда;</w:t>
      </w:r>
    </w:p>
    <w:p w:rsidR="00DD039F" w:rsidRPr="00DD039F" w:rsidRDefault="00DD039F" w:rsidP="00394D13">
      <w:pPr>
        <w:numPr>
          <w:ilvl w:val="0"/>
          <w:numId w:val="25"/>
        </w:numPr>
        <w:tabs>
          <w:tab w:val="num" w:pos="900"/>
        </w:tabs>
        <w:spacing w:line="240" w:lineRule="auto"/>
        <w:ind w:left="900"/>
        <w:contextualSpacing w:val="0"/>
        <w:jc w:val="left"/>
      </w:pPr>
      <w:r w:rsidRPr="00DD039F">
        <w:t>решение полноценного инженерного благоустройства всего жилищного фонда в пос</w:t>
      </w:r>
      <w:r w:rsidRPr="00DD039F">
        <w:t>е</w:t>
      </w:r>
      <w:r w:rsidRPr="00DD039F">
        <w:t>лении, с целью создания привлекательной среды обитания для населения и закрепления его на селе, создание условий для притока молодых специалистов;</w:t>
      </w:r>
    </w:p>
    <w:p w:rsidR="00DD039F" w:rsidRPr="00DD039F" w:rsidRDefault="00DD039F" w:rsidP="00394D13">
      <w:pPr>
        <w:numPr>
          <w:ilvl w:val="0"/>
          <w:numId w:val="25"/>
        </w:numPr>
        <w:tabs>
          <w:tab w:val="num" w:pos="900"/>
        </w:tabs>
        <w:spacing w:line="240" w:lineRule="auto"/>
        <w:ind w:left="900"/>
        <w:contextualSpacing w:val="0"/>
        <w:jc w:val="left"/>
      </w:pPr>
      <w:r w:rsidRPr="00DD039F">
        <w:t>для решения жилищной проблемы, а также учитывая ограниченные возможности бю</w:t>
      </w:r>
      <w:r w:rsidRPr="00DD039F">
        <w:t>д</w:t>
      </w:r>
      <w:r w:rsidRPr="00DD039F">
        <w:t>жетного финансирования строительства, необходимо: активное вовлечение в жилищное строительство средств  дольщиков,  вовлечение частных инвесторов, развитие ипоте</w:t>
      </w:r>
      <w:r w:rsidRPr="00DD039F">
        <w:t>ч</w:t>
      </w:r>
      <w:r w:rsidRPr="00DD039F">
        <w:t>ного кредитования</w:t>
      </w:r>
    </w:p>
    <w:p w:rsidR="00DD039F" w:rsidRPr="00DD039F" w:rsidRDefault="00DD039F" w:rsidP="00DD039F">
      <w:pPr>
        <w:spacing w:line="240" w:lineRule="auto"/>
        <w:ind w:firstLine="0"/>
        <w:contextualSpacing w:val="0"/>
      </w:pPr>
    </w:p>
    <w:p w:rsidR="00A444FF" w:rsidRPr="00A444FF" w:rsidRDefault="00A444FF" w:rsidP="00A444FF">
      <w:pPr>
        <w:spacing w:line="240" w:lineRule="auto"/>
        <w:ind w:firstLine="539"/>
        <w:contextualSpacing w:val="0"/>
      </w:pPr>
      <w:r w:rsidRPr="00A444FF">
        <w:t>Для осуществления жилищного строительства намечается освоение свободных террит</w:t>
      </w:r>
      <w:r w:rsidRPr="00A444FF">
        <w:t>о</w:t>
      </w:r>
      <w:r w:rsidRPr="00A444FF">
        <w:t>рий, при комплексном решении основных градостроительных составляющих: объектов обсл</w:t>
      </w:r>
      <w:r w:rsidRPr="00A444FF">
        <w:t>у</w:t>
      </w:r>
      <w:r w:rsidRPr="00A444FF">
        <w:t>живания, инженерных коммуникаций, транспорта.</w:t>
      </w:r>
    </w:p>
    <w:p w:rsidR="00A444FF" w:rsidRPr="00A444FF" w:rsidRDefault="00A444FF" w:rsidP="00A444FF">
      <w:pPr>
        <w:spacing w:line="240" w:lineRule="auto"/>
        <w:ind w:firstLine="539"/>
        <w:contextualSpacing w:val="0"/>
      </w:pPr>
    </w:p>
    <w:p w:rsidR="00A444FF" w:rsidRPr="00A444FF" w:rsidRDefault="00A444FF" w:rsidP="00A444FF">
      <w:pPr>
        <w:widowControl w:val="0"/>
        <w:suppressAutoHyphens/>
        <w:spacing w:line="240" w:lineRule="auto"/>
        <w:ind w:firstLine="0"/>
        <w:contextualSpacing w:val="0"/>
        <w:jc w:val="center"/>
        <w:rPr>
          <w:rFonts w:eastAsia="Lucida Sans Unicode"/>
          <w:i/>
          <w:kern w:val="1"/>
        </w:rPr>
      </w:pPr>
      <w:r w:rsidRPr="00A444FF">
        <w:rPr>
          <w:rFonts w:eastAsia="Lucida Sans Unicode"/>
          <w:i/>
          <w:kern w:val="1"/>
        </w:rPr>
        <w:t xml:space="preserve">Перечень мероприятий по обеспечению МО </w:t>
      </w:r>
      <w:r>
        <w:rPr>
          <w:rFonts w:eastAsia="Lucida Sans Unicode"/>
          <w:i/>
          <w:kern w:val="1"/>
        </w:rPr>
        <w:t>Октябрьское</w:t>
      </w:r>
      <w:r w:rsidRPr="00A444FF">
        <w:rPr>
          <w:rFonts w:eastAsia="Lucida Sans Unicode"/>
          <w:i/>
          <w:kern w:val="1"/>
        </w:rPr>
        <w:t xml:space="preserve"> (сельское поселение)</w:t>
      </w:r>
    </w:p>
    <w:p w:rsidR="00A444FF" w:rsidRPr="00A444FF" w:rsidRDefault="00A444FF" w:rsidP="00A444FF">
      <w:pPr>
        <w:widowControl w:val="0"/>
        <w:suppressAutoHyphens/>
        <w:spacing w:line="240" w:lineRule="auto"/>
        <w:ind w:firstLine="0"/>
        <w:contextualSpacing w:val="0"/>
        <w:jc w:val="center"/>
        <w:rPr>
          <w:rFonts w:eastAsia="Lucida Sans Unicode"/>
          <w:i/>
          <w:kern w:val="1"/>
        </w:rPr>
      </w:pPr>
      <w:r w:rsidRPr="00A444FF">
        <w:rPr>
          <w:rFonts w:eastAsia="Lucida Sans Unicode"/>
          <w:i/>
          <w:kern w:val="1"/>
        </w:rPr>
        <w:t xml:space="preserve"> объектами жилой инфраструктуры</w:t>
      </w:r>
    </w:p>
    <w:p w:rsidR="00A444FF" w:rsidRPr="00A444FF" w:rsidRDefault="00A444FF" w:rsidP="00A444FF">
      <w:pPr>
        <w:widowControl w:val="0"/>
        <w:suppressAutoHyphens/>
        <w:spacing w:line="240" w:lineRule="auto"/>
        <w:ind w:firstLine="851"/>
        <w:contextualSpacing w:val="0"/>
        <w:jc w:val="left"/>
        <w:rPr>
          <w:rFonts w:eastAsia="Lucida Sans Unicode"/>
          <w:b/>
          <w:bCs/>
          <w:kern w:val="1"/>
          <w:shd w:val="clear" w:color="auto" w:fill="CCFFFF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6494"/>
        <w:gridCol w:w="2830"/>
      </w:tblGrid>
      <w:tr w:rsidR="00A444FF" w:rsidRPr="00A444FF" w:rsidTr="00E0009F">
        <w:tc>
          <w:tcPr>
            <w:tcW w:w="427" w:type="pct"/>
            <w:shd w:val="clear" w:color="auto" w:fill="FFFFFF"/>
          </w:tcPr>
          <w:p w:rsidR="00A444FF" w:rsidRPr="00A444FF" w:rsidRDefault="00A444FF" w:rsidP="00A444FF">
            <w:pPr>
              <w:widowControl w:val="0"/>
              <w:suppressAutoHyphens/>
              <w:spacing w:line="240" w:lineRule="auto"/>
              <w:ind w:firstLine="0"/>
              <w:contextualSpacing w:val="0"/>
              <w:jc w:val="center"/>
              <w:rPr>
                <w:rFonts w:eastAsia="Lucida Sans Unicode"/>
                <w:kern w:val="1"/>
              </w:rPr>
            </w:pPr>
            <w:r w:rsidRPr="00A444FF">
              <w:rPr>
                <w:rFonts w:eastAsia="Lucida Sans Unicode"/>
                <w:kern w:val="1"/>
              </w:rPr>
              <w:t xml:space="preserve">№ </w:t>
            </w:r>
            <w:proofErr w:type="gramStart"/>
            <w:r w:rsidRPr="00A444FF">
              <w:rPr>
                <w:rFonts w:eastAsia="Lucida Sans Unicode"/>
                <w:kern w:val="1"/>
              </w:rPr>
              <w:t>п</w:t>
            </w:r>
            <w:proofErr w:type="gramEnd"/>
            <w:r w:rsidRPr="00A444FF">
              <w:rPr>
                <w:rFonts w:eastAsia="Lucida Sans Unicode"/>
                <w:kern w:val="1"/>
              </w:rPr>
              <w:t>/п</w:t>
            </w:r>
          </w:p>
        </w:tc>
        <w:tc>
          <w:tcPr>
            <w:tcW w:w="3185" w:type="pct"/>
            <w:shd w:val="clear" w:color="auto" w:fill="FFFFFF"/>
          </w:tcPr>
          <w:p w:rsidR="00A444FF" w:rsidRPr="00A444FF" w:rsidRDefault="00A444FF" w:rsidP="00A444FF">
            <w:pPr>
              <w:widowControl w:val="0"/>
              <w:suppressAutoHyphens/>
              <w:spacing w:line="240" w:lineRule="auto"/>
              <w:ind w:firstLine="0"/>
              <w:contextualSpacing w:val="0"/>
              <w:jc w:val="center"/>
              <w:rPr>
                <w:rFonts w:eastAsia="Lucida Sans Unicode"/>
                <w:kern w:val="1"/>
              </w:rPr>
            </w:pPr>
            <w:r w:rsidRPr="00A444FF">
              <w:rPr>
                <w:rFonts w:eastAsia="Lucida Sans Unicode"/>
                <w:kern w:val="1"/>
              </w:rPr>
              <w:t>Наименование мероприятий</w:t>
            </w:r>
          </w:p>
        </w:tc>
        <w:tc>
          <w:tcPr>
            <w:tcW w:w="1388" w:type="pct"/>
            <w:shd w:val="clear" w:color="auto" w:fill="FFFFFF"/>
          </w:tcPr>
          <w:p w:rsidR="00A444FF" w:rsidRPr="00A444FF" w:rsidRDefault="00A444FF" w:rsidP="00A444FF">
            <w:pPr>
              <w:widowControl w:val="0"/>
              <w:suppressAutoHyphens/>
              <w:spacing w:line="240" w:lineRule="auto"/>
              <w:ind w:firstLine="0"/>
              <w:contextualSpacing w:val="0"/>
              <w:jc w:val="center"/>
              <w:rPr>
                <w:rFonts w:eastAsia="Lucida Sans Unicode"/>
                <w:kern w:val="1"/>
              </w:rPr>
            </w:pPr>
            <w:r w:rsidRPr="00A444FF">
              <w:rPr>
                <w:rFonts w:eastAsia="Lucida Sans Unicode"/>
                <w:kern w:val="1"/>
              </w:rPr>
              <w:t>Сроки реализации</w:t>
            </w:r>
          </w:p>
        </w:tc>
      </w:tr>
      <w:tr w:rsidR="00A444FF" w:rsidRPr="00A444FF" w:rsidTr="00E0009F">
        <w:tc>
          <w:tcPr>
            <w:tcW w:w="427" w:type="pct"/>
          </w:tcPr>
          <w:p w:rsidR="00A444FF" w:rsidRPr="00A444FF" w:rsidRDefault="00A444FF" w:rsidP="00A444FF">
            <w:pPr>
              <w:widowControl w:val="0"/>
              <w:suppressAutoHyphens/>
              <w:spacing w:line="240" w:lineRule="auto"/>
              <w:ind w:firstLine="0"/>
              <w:contextualSpacing w:val="0"/>
              <w:jc w:val="center"/>
              <w:rPr>
                <w:rFonts w:eastAsia="Lucida Sans Unicode"/>
                <w:kern w:val="1"/>
              </w:rPr>
            </w:pPr>
            <w:r w:rsidRPr="00A444FF">
              <w:rPr>
                <w:rFonts w:eastAsia="Lucida Sans Unicode"/>
                <w:kern w:val="1"/>
              </w:rPr>
              <w:t>1</w:t>
            </w:r>
          </w:p>
        </w:tc>
        <w:tc>
          <w:tcPr>
            <w:tcW w:w="3185" w:type="pct"/>
          </w:tcPr>
          <w:p w:rsidR="00A444FF" w:rsidRPr="00A444FF" w:rsidRDefault="00A444FF" w:rsidP="00A444FF">
            <w:pPr>
              <w:widowControl w:val="0"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Lucida Sans Unicode"/>
                <w:kern w:val="1"/>
              </w:rPr>
            </w:pPr>
            <w:r w:rsidRPr="00A444FF">
              <w:rPr>
                <w:rFonts w:eastAsia="Lucida Sans Unicode"/>
                <w:kern w:val="1"/>
              </w:rPr>
              <w:t>Обеспечение условий для увеличения объемов и повышения качества жилищного фонда сельского поселения, при обязательном выполнении экологических, санитарно- гигиенических и градостроительных требований, с учетом сложившегося архитектурно-планировочного облика сельского поселения</w:t>
            </w:r>
          </w:p>
        </w:tc>
        <w:tc>
          <w:tcPr>
            <w:tcW w:w="1388" w:type="pct"/>
            <w:vAlign w:val="center"/>
          </w:tcPr>
          <w:p w:rsidR="00A444FF" w:rsidRPr="00A444FF" w:rsidRDefault="00A444FF" w:rsidP="00A444FF">
            <w:pPr>
              <w:widowControl w:val="0"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Lucida Sans Unicode"/>
                <w:kern w:val="1"/>
              </w:rPr>
            </w:pPr>
          </w:p>
          <w:p w:rsidR="00A444FF" w:rsidRPr="00A444FF" w:rsidRDefault="00A444FF" w:rsidP="00A444FF">
            <w:pPr>
              <w:widowControl w:val="0"/>
              <w:suppressAutoHyphens/>
              <w:spacing w:line="240" w:lineRule="auto"/>
              <w:ind w:firstLine="0"/>
              <w:contextualSpacing w:val="0"/>
              <w:jc w:val="center"/>
              <w:rPr>
                <w:rFonts w:eastAsia="Lucida Sans Unicode"/>
                <w:kern w:val="1"/>
              </w:rPr>
            </w:pPr>
            <w:r w:rsidRPr="00A444FF">
              <w:rPr>
                <w:rFonts w:eastAsia="Lucida Sans Unicode"/>
                <w:kern w:val="1"/>
              </w:rPr>
              <w:t>I очередь - расчётный срок</w:t>
            </w:r>
          </w:p>
        </w:tc>
      </w:tr>
      <w:tr w:rsidR="00A444FF" w:rsidRPr="00A444FF" w:rsidTr="00E0009F">
        <w:tc>
          <w:tcPr>
            <w:tcW w:w="427" w:type="pct"/>
          </w:tcPr>
          <w:p w:rsidR="00A444FF" w:rsidRPr="00A444FF" w:rsidRDefault="00A444FF" w:rsidP="00A444FF">
            <w:pPr>
              <w:widowControl w:val="0"/>
              <w:suppressAutoHyphens/>
              <w:spacing w:line="240" w:lineRule="auto"/>
              <w:ind w:firstLine="0"/>
              <w:contextualSpacing w:val="0"/>
              <w:jc w:val="center"/>
              <w:rPr>
                <w:rFonts w:eastAsia="Lucida Sans Unicode"/>
                <w:kern w:val="1"/>
              </w:rPr>
            </w:pPr>
            <w:r w:rsidRPr="00A444FF">
              <w:rPr>
                <w:rFonts w:eastAsia="Lucida Sans Unicode"/>
                <w:kern w:val="1"/>
              </w:rPr>
              <w:t>2</w:t>
            </w:r>
          </w:p>
        </w:tc>
        <w:tc>
          <w:tcPr>
            <w:tcW w:w="3185" w:type="pct"/>
          </w:tcPr>
          <w:p w:rsidR="00A444FF" w:rsidRPr="00A444FF" w:rsidRDefault="00A444FF" w:rsidP="00A444F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Calibri"/>
              </w:rPr>
            </w:pPr>
            <w:r w:rsidRPr="00A444FF">
              <w:rPr>
                <w:rFonts w:eastAsia="Calibri"/>
              </w:rPr>
              <w:t>Реконструкция, модернизация и капитальный ремонт</w:t>
            </w:r>
          </w:p>
          <w:p w:rsidR="00A444FF" w:rsidRPr="00A444FF" w:rsidRDefault="00A444FF" w:rsidP="00A444FF">
            <w:pPr>
              <w:widowControl w:val="0"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Lucida Sans Unicode"/>
                <w:kern w:val="1"/>
              </w:rPr>
            </w:pPr>
            <w:r w:rsidRPr="00A444FF">
              <w:rPr>
                <w:rFonts w:eastAsia="Calibri"/>
              </w:rPr>
              <w:t>муниципального жилого фонда.</w:t>
            </w:r>
          </w:p>
        </w:tc>
        <w:tc>
          <w:tcPr>
            <w:tcW w:w="1388" w:type="pct"/>
            <w:vAlign w:val="center"/>
          </w:tcPr>
          <w:p w:rsidR="00A444FF" w:rsidRPr="00A444FF" w:rsidRDefault="00A444FF" w:rsidP="00A444FF">
            <w:pPr>
              <w:widowControl w:val="0"/>
              <w:suppressAutoHyphens/>
              <w:spacing w:line="240" w:lineRule="auto"/>
              <w:ind w:firstLine="0"/>
              <w:contextualSpacing w:val="0"/>
              <w:jc w:val="center"/>
              <w:rPr>
                <w:rFonts w:eastAsia="Lucida Sans Unicode"/>
                <w:kern w:val="1"/>
              </w:rPr>
            </w:pPr>
            <w:r w:rsidRPr="00A444FF">
              <w:rPr>
                <w:rFonts w:eastAsia="Lucida Sans Unicode"/>
                <w:kern w:val="1"/>
              </w:rPr>
              <w:t>I очередь - расчётный срок</w:t>
            </w:r>
          </w:p>
          <w:p w:rsidR="00A444FF" w:rsidRPr="00A444FF" w:rsidRDefault="00A444FF" w:rsidP="00A444FF">
            <w:pPr>
              <w:widowControl w:val="0"/>
              <w:suppressAutoHyphens/>
              <w:spacing w:line="240" w:lineRule="auto"/>
              <w:ind w:firstLine="0"/>
              <w:contextualSpacing w:val="0"/>
              <w:jc w:val="center"/>
              <w:rPr>
                <w:rFonts w:eastAsia="Lucida Sans Unicode"/>
                <w:kern w:val="1"/>
              </w:rPr>
            </w:pPr>
          </w:p>
        </w:tc>
      </w:tr>
      <w:tr w:rsidR="00A444FF" w:rsidRPr="00A444FF" w:rsidTr="00E0009F">
        <w:tc>
          <w:tcPr>
            <w:tcW w:w="427" w:type="pct"/>
          </w:tcPr>
          <w:p w:rsidR="00A444FF" w:rsidRPr="00A444FF" w:rsidRDefault="00A444FF" w:rsidP="00A444FF">
            <w:pPr>
              <w:widowControl w:val="0"/>
              <w:suppressAutoHyphens/>
              <w:spacing w:line="240" w:lineRule="auto"/>
              <w:ind w:firstLine="0"/>
              <w:contextualSpacing w:val="0"/>
              <w:jc w:val="center"/>
              <w:rPr>
                <w:rFonts w:eastAsia="Lucida Sans Unicode"/>
                <w:kern w:val="1"/>
              </w:rPr>
            </w:pPr>
            <w:r w:rsidRPr="00A444FF">
              <w:rPr>
                <w:rFonts w:eastAsia="Lucida Sans Unicode"/>
                <w:kern w:val="1"/>
              </w:rPr>
              <w:t>3</w:t>
            </w:r>
          </w:p>
        </w:tc>
        <w:tc>
          <w:tcPr>
            <w:tcW w:w="3185" w:type="pct"/>
          </w:tcPr>
          <w:p w:rsidR="00A444FF" w:rsidRPr="00A444FF" w:rsidRDefault="00A444FF" w:rsidP="00A444FF">
            <w:pPr>
              <w:widowControl w:val="0"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Lucida Sans Unicode"/>
                <w:kern w:val="1"/>
              </w:rPr>
            </w:pPr>
            <w:r w:rsidRPr="00A444FF">
              <w:rPr>
                <w:rFonts w:eastAsia="Calibri"/>
              </w:rPr>
              <w:t>Комплексное благоустройство жилых кварталов</w:t>
            </w:r>
          </w:p>
        </w:tc>
        <w:tc>
          <w:tcPr>
            <w:tcW w:w="1388" w:type="pct"/>
            <w:vAlign w:val="center"/>
          </w:tcPr>
          <w:p w:rsidR="00A444FF" w:rsidRPr="00A444FF" w:rsidRDefault="00A444FF" w:rsidP="00A444FF">
            <w:pPr>
              <w:widowControl w:val="0"/>
              <w:suppressAutoHyphens/>
              <w:spacing w:line="240" w:lineRule="auto"/>
              <w:ind w:firstLine="0"/>
              <w:contextualSpacing w:val="0"/>
              <w:jc w:val="center"/>
              <w:rPr>
                <w:rFonts w:eastAsia="Lucida Sans Unicode"/>
                <w:kern w:val="1"/>
              </w:rPr>
            </w:pPr>
            <w:r w:rsidRPr="00A444FF">
              <w:rPr>
                <w:rFonts w:eastAsia="Lucida Sans Unicode"/>
                <w:kern w:val="1"/>
              </w:rPr>
              <w:t>I очередь - расчётный срок</w:t>
            </w:r>
          </w:p>
        </w:tc>
      </w:tr>
      <w:tr w:rsidR="00A444FF" w:rsidRPr="00A444FF" w:rsidTr="00E0009F">
        <w:trPr>
          <w:trHeight w:val="182"/>
        </w:trPr>
        <w:tc>
          <w:tcPr>
            <w:tcW w:w="427" w:type="pct"/>
          </w:tcPr>
          <w:p w:rsidR="00A444FF" w:rsidRPr="00A444FF" w:rsidRDefault="00A444FF" w:rsidP="00A444FF">
            <w:pPr>
              <w:widowControl w:val="0"/>
              <w:suppressAutoHyphens/>
              <w:spacing w:line="240" w:lineRule="auto"/>
              <w:ind w:firstLine="0"/>
              <w:contextualSpacing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4</w:t>
            </w:r>
          </w:p>
        </w:tc>
        <w:tc>
          <w:tcPr>
            <w:tcW w:w="3185" w:type="pct"/>
          </w:tcPr>
          <w:p w:rsidR="00A444FF" w:rsidRPr="00A444FF" w:rsidRDefault="00A444FF" w:rsidP="008C53D4">
            <w:pPr>
              <w:widowControl w:val="0"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Lucida Sans Unicode"/>
                <w:kern w:val="1"/>
              </w:rPr>
            </w:pPr>
            <w:r w:rsidRPr="00A444FF">
              <w:rPr>
                <w:rFonts w:eastAsia="Lucida Sans Unicode"/>
                <w:kern w:val="1"/>
              </w:rPr>
              <w:t xml:space="preserve">Освоение свободных от застройки территорий в границах жилых </w:t>
            </w:r>
            <w:proofErr w:type="spellStart"/>
            <w:r w:rsidRPr="00A444FF">
              <w:rPr>
                <w:rFonts w:eastAsia="Lucida Sans Unicode"/>
                <w:kern w:val="1"/>
              </w:rPr>
              <w:t>зон</w:t>
            </w:r>
            <w:proofErr w:type="gramStart"/>
            <w:r w:rsidRPr="00A444FF">
              <w:rPr>
                <w:rFonts w:eastAsia="Lucida Sans Unicode"/>
                <w:kern w:val="1"/>
              </w:rPr>
              <w:t>,о</w:t>
            </w:r>
            <w:proofErr w:type="gramEnd"/>
            <w:r w:rsidRPr="00A444FF">
              <w:rPr>
                <w:rFonts w:eastAsia="Lucida Sans Unicode"/>
                <w:kern w:val="1"/>
              </w:rPr>
              <w:t>пределенных</w:t>
            </w:r>
            <w:proofErr w:type="spellEnd"/>
            <w:r w:rsidRPr="00A444FF">
              <w:rPr>
                <w:rFonts w:eastAsia="Lucida Sans Unicode"/>
                <w:kern w:val="1"/>
              </w:rPr>
              <w:t xml:space="preserve"> генеральным планом,  под строительство  </w:t>
            </w:r>
            <w:r w:rsidR="008C53D4">
              <w:rPr>
                <w:rFonts w:eastAsia="Lucida Sans Unicode"/>
                <w:kern w:val="1"/>
              </w:rPr>
              <w:t>71,05</w:t>
            </w:r>
            <w:r w:rsidRPr="00A444FF">
              <w:rPr>
                <w:rFonts w:eastAsia="Lucida Sans Unicode"/>
                <w:kern w:val="1"/>
              </w:rPr>
              <w:t xml:space="preserve"> тыс. м</w:t>
            </w:r>
            <w:r w:rsidRPr="00A444FF">
              <w:rPr>
                <w:rFonts w:eastAsia="Lucida Sans Unicode"/>
                <w:kern w:val="1"/>
                <w:vertAlign w:val="superscript"/>
              </w:rPr>
              <w:t>2</w:t>
            </w:r>
            <w:r w:rsidRPr="00A444FF">
              <w:rPr>
                <w:rFonts w:eastAsia="Lucida Sans Unicode"/>
                <w:kern w:val="1"/>
              </w:rPr>
              <w:t xml:space="preserve"> индивидуального </w:t>
            </w:r>
            <w:proofErr w:type="spellStart"/>
            <w:r w:rsidRPr="00A444FF">
              <w:rPr>
                <w:rFonts w:eastAsia="Lucida Sans Unicode"/>
                <w:kern w:val="1"/>
              </w:rPr>
              <w:t>жильясельского</w:t>
            </w:r>
            <w:proofErr w:type="spellEnd"/>
            <w:r w:rsidRPr="00A444FF">
              <w:rPr>
                <w:rFonts w:eastAsia="Lucida Sans Unicode"/>
                <w:kern w:val="1"/>
              </w:rPr>
              <w:t xml:space="preserve"> поселения</w:t>
            </w:r>
          </w:p>
        </w:tc>
        <w:tc>
          <w:tcPr>
            <w:tcW w:w="1388" w:type="pct"/>
            <w:vAlign w:val="center"/>
          </w:tcPr>
          <w:p w:rsidR="00A444FF" w:rsidRPr="00A444FF" w:rsidRDefault="00A444FF" w:rsidP="00A444FF">
            <w:pPr>
              <w:widowControl w:val="0"/>
              <w:suppressAutoHyphens/>
              <w:spacing w:line="240" w:lineRule="auto"/>
              <w:ind w:firstLine="0"/>
              <w:contextualSpacing w:val="0"/>
              <w:jc w:val="center"/>
              <w:rPr>
                <w:rFonts w:eastAsia="Lucida Sans Unicode"/>
                <w:kern w:val="1"/>
              </w:rPr>
            </w:pPr>
            <w:r w:rsidRPr="00A444FF">
              <w:rPr>
                <w:rFonts w:eastAsia="Lucida Sans Unicode"/>
                <w:kern w:val="1"/>
              </w:rPr>
              <w:t>I очередь - расчётный срок</w:t>
            </w:r>
          </w:p>
        </w:tc>
      </w:tr>
      <w:tr w:rsidR="00A444FF" w:rsidRPr="00A444FF" w:rsidTr="00E0009F">
        <w:trPr>
          <w:trHeight w:val="182"/>
        </w:trPr>
        <w:tc>
          <w:tcPr>
            <w:tcW w:w="427" w:type="pct"/>
          </w:tcPr>
          <w:p w:rsidR="00A444FF" w:rsidRPr="00A444FF" w:rsidRDefault="00A444FF" w:rsidP="00A444FF">
            <w:pPr>
              <w:widowControl w:val="0"/>
              <w:suppressAutoHyphens/>
              <w:spacing w:line="240" w:lineRule="auto"/>
              <w:ind w:firstLine="0"/>
              <w:contextualSpacing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lastRenderedPageBreak/>
              <w:t>5</w:t>
            </w:r>
          </w:p>
        </w:tc>
        <w:tc>
          <w:tcPr>
            <w:tcW w:w="3185" w:type="pct"/>
          </w:tcPr>
          <w:p w:rsidR="00A444FF" w:rsidRPr="00A444FF" w:rsidRDefault="00A444FF" w:rsidP="008C53D4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Calibri"/>
              </w:rPr>
            </w:pPr>
            <w:r w:rsidRPr="00A444FF">
              <w:rPr>
                <w:rFonts w:eastAsia="Calibri"/>
              </w:rPr>
              <w:t xml:space="preserve">Освоение под жилую застройку </w:t>
            </w:r>
            <w:r w:rsidR="008C53D4">
              <w:rPr>
                <w:rFonts w:eastAsia="Calibri"/>
              </w:rPr>
              <w:t>92,56</w:t>
            </w:r>
            <w:r w:rsidRPr="00A444FF">
              <w:rPr>
                <w:rFonts w:eastAsia="Calibri"/>
              </w:rPr>
              <w:t xml:space="preserve"> </w:t>
            </w:r>
            <w:proofErr w:type="spellStart"/>
            <w:r w:rsidRPr="00A444FF">
              <w:rPr>
                <w:rFonts w:eastAsia="Calibri"/>
              </w:rPr>
              <w:t>гаопределенных</w:t>
            </w:r>
            <w:proofErr w:type="spellEnd"/>
            <w:r w:rsidRPr="00A444FF">
              <w:rPr>
                <w:rFonts w:eastAsia="Calibri"/>
              </w:rPr>
              <w:t xml:space="preserve"> </w:t>
            </w:r>
            <w:proofErr w:type="gramStart"/>
            <w:r w:rsidRPr="00A444FF">
              <w:rPr>
                <w:rFonts w:eastAsia="Calibri"/>
              </w:rPr>
              <w:t>ген</w:t>
            </w:r>
            <w:r w:rsidRPr="00A444FF">
              <w:rPr>
                <w:rFonts w:eastAsia="Calibri"/>
              </w:rPr>
              <w:t>е</w:t>
            </w:r>
            <w:r w:rsidRPr="00A444FF">
              <w:rPr>
                <w:rFonts w:eastAsia="Calibri"/>
              </w:rPr>
              <w:t>ральным</w:t>
            </w:r>
            <w:proofErr w:type="gramEnd"/>
            <w:r w:rsidRPr="00A444FF">
              <w:rPr>
                <w:rFonts w:eastAsia="Calibri"/>
              </w:rPr>
              <w:t xml:space="preserve"> </w:t>
            </w:r>
            <w:proofErr w:type="spellStart"/>
            <w:r w:rsidRPr="00A444FF">
              <w:rPr>
                <w:rFonts w:eastAsia="Calibri"/>
              </w:rPr>
              <w:t>планомтерриторий</w:t>
            </w:r>
            <w:proofErr w:type="spellEnd"/>
            <w:r w:rsidRPr="00A444FF">
              <w:rPr>
                <w:rFonts w:eastAsia="Calibri"/>
              </w:rPr>
              <w:t>, благоприятных для размещ</w:t>
            </w:r>
            <w:r w:rsidRPr="00A444FF">
              <w:rPr>
                <w:rFonts w:eastAsia="Calibri"/>
              </w:rPr>
              <w:t>е</w:t>
            </w:r>
            <w:r w:rsidRPr="00A444FF">
              <w:rPr>
                <w:rFonts w:eastAsia="Calibri"/>
              </w:rPr>
              <w:t xml:space="preserve">ния </w:t>
            </w:r>
          </w:p>
        </w:tc>
        <w:tc>
          <w:tcPr>
            <w:tcW w:w="1388" w:type="pct"/>
            <w:vAlign w:val="center"/>
          </w:tcPr>
          <w:p w:rsidR="00A444FF" w:rsidRPr="00A444FF" w:rsidRDefault="00A444FF" w:rsidP="00A444FF">
            <w:pPr>
              <w:widowControl w:val="0"/>
              <w:suppressAutoHyphens/>
              <w:spacing w:line="240" w:lineRule="auto"/>
              <w:ind w:firstLine="0"/>
              <w:contextualSpacing w:val="0"/>
              <w:jc w:val="center"/>
              <w:rPr>
                <w:rFonts w:eastAsia="Lucida Sans Unicode"/>
                <w:kern w:val="1"/>
              </w:rPr>
            </w:pPr>
            <w:r w:rsidRPr="00A444FF">
              <w:rPr>
                <w:rFonts w:eastAsia="Lucida Sans Unicode"/>
                <w:kern w:val="1"/>
              </w:rPr>
              <w:t>За расчётным сроком</w:t>
            </w:r>
          </w:p>
        </w:tc>
      </w:tr>
    </w:tbl>
    <w:p w:rsidR="00DD039F" w:rsidRPr="00DD039F" w:rsidRDefault="00DD039F" w:rsidP="00DD039F"/>
    <w:p w:rsidR="00AC157F" w:rsidRPr="009B5838" w:rsidRDefault="00AC157F" w:rsidP="00AC157F">
      <w:pPr>
        <w:jc w:val="center"/>
        <w:rPr>
          <w:b/>
          <w:i/>
        </w:rPr>
      </w:pPr>
    </w:p>
    <w:p w:rsidR="0009768C" w:rsidRDefault="0009768C" w:rsidP="00552149">
      <w:pPr>
        <w:pStyle w:val="31"/>
        <w:spacing w:after="0" w:line="360" w:lineRule="auto"/>
        <w:ind w:firstLine="0"/>
        <w:rPr>
          <w:b/>
          <w:sz w:val="24"/>
          <w:szCs w:val="24"/>
        </w:rPr>
      </w:pPr>
    </w:p>
    <w:p w:rsidR="00552149" w:rsidRDefault="00552149" w:rsidP="00552149">
      <w:pPr>
        <w:pStyle w:val="2"/>
      </w:pPr>
      <w:bookmarkStart w:id="24" w:name="_Toc348826707"/>
      <w:bookmarkStart w:id="25" w:name="_Toc418767244"/>
      <w:r w:rsidRPr="00552149">
        <w:t>2.2.1. Структура жилищного фонда</w:t>
      </w:r>
      <w:r w:rsidR="00AC157F" w:rsidRPr="00552149">
        <w:t xml:space="preserve"> МО </w:t>
      </w:r>
      <w:r w:rsidR="00B86413">
        <w:t>«</w:t>
      </w:r>
      <w:r w:rsidR="00602B28" w:rsidRPr="00552149">
        <w:t>Октябрьское</w:t>
      </w:r>
      <w:r w:rsidR="00B86413">
        <w:t>»</w:t>
      </w:r>
      <w:bookmarkEnd w:id="24"/>
      <w:bookmarkEnd w:id="25"/>
    </w:p>
    <w:p w:rsidR="003F2623" w:rsidRPr="003F2623" w:rsidRDefault="003F2623" w:rsidP="003F2623"/>
    <w:p w:rsidR="00AC157F" w:rsidRDefault="004506BF" w:rsidP="004506BF">
      <w:r>
        <w:t xml:space="preserve">Основные характеристики жилищного фонда МО </w:t>
      </w:r>
      <w:r w:rsidR="00B86413">
        <w:t>«</w:t>
      </w:r>
      <w:r>
        <w:t>Октябрьск</w:t>
      </w:r>
      <w:r w:rsidR="00B86413">
        <w:t>ое»</w:t>
      </w:r>
      <w:r>
        <w:t xml:space="preserve"> представлены </w:t>
      </w:r>
      <w:r w:rsidR="00C21F67">
        <w:br/>
      </w:r>
      <w:r>
        <w:t xml:space="preserve">в табл. </w:t>
      </w:r>
      <w:r w:rsidR="00AD6023">
        <w:t>3</w:t>
      </w:r>
      <w:r>
        <w:t>.</w:t>
      </w:r>
    </w:p>
    <w:p w:rsidR="009261BA" w:rsidRDefault="009261BA" w:rsidP="004506BF">
      <w:pPr>
        <w:jc w:val="right"/>
      </w:pPr>
    </w:p>
    <w:p w:rsidR="00F35B5B" w:rsidRDefault="00552149" w:rsidP="004506BF">
      <w:pPr>
        <w:jc w:val="right"/>
      </w:pPr>
      <w:r>
        <w:t xml:space="preserve">Таблица </w:t>
      </w:r>
      <w:r w:rsidR="00AD6023">
        <w:t>3</w:t>
      </w:r>
      <w:r>
        <w:t>. Структура жилищного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612"/>
        <w:gridCol w:w="1938"/>
        <w:gridCol w:w="1878"/>
        <w:gridCol w:w="2159"/>
      </w:tblGrid>
      <w:tr w:rsidR="00F804AD" w:rsidRPr="00F804AD" w:rsidTr="002B4205">
        <w:tc>
          <w:tcPr>
            <w:tcW w:w="607" w:type="dxa"/>
            <w:shd w:val="clear" w:color="auto" w:fill="auto"/>
            <w:vAlign w:val="center"/>
          </w:tcPr>
          <w:p w:rsidR="00074957" w:rsidRPr="00F804AD" w:rsidRDefault="00074957" w:rsidP="002B4205">
            <w:pPr>
              <w:ind w:firstLine="0"/>
              <w:jc w:val="center"/>
              <w:rPr>
                <w:sz w:val="22"/>
                <w:szCs w:val="22"/>
              </w:rPr>
            </w:pPr>
            <w:r w:rsidRPr="00F804AD">
              <w:rPr>
                <w:sz w:val="22"/>
                <w:szCs w:val="22"/>
              </w:rPr>
              <w:t xml:space="preserve">№ </w:t>
            </w:r>
            <w:proofErr w:type="gramStart"/>
            <w:r w:rsidRPr="00F804AD">
              <w:rPr>
                <w:sz w:val="22"/>
                <w:szCs w:val="22"/>
              </w:rPr>
              <w:t>п</w:t>
            </w:r>
            <w:proofErr w:type="gramEnd"/>
            <w:r w:rsidRPr="00F804AD">
              <w:rPr>
                <w:sz w:val="22"/>
                <w:szCs w:val="22"/>
              </w:rPr>
              <w:t>/п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74957" w:rsidRPr="00F804AD" w:rsidRDefault="00074957" w:rsidP="002B4205">
            <w:pPr>
              <w:ind w:firstLine="0"/>
              <w:jc w:val="center"/>
              <w:rPr>
                <w:sz w:val="22"/>
                <w:szCs w:val="22"/>
              </w:rPr>
            </w:pPr>
            <w:r w:rsidRPr="00F804AD">
              <w:rPr>
                <w:sz w:val="22"/>
                <w:szCs w:val="22"/>
              </w:rPr>
              <w:t>Показатели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74957" w:rsidRPr="00F804AD" w:rsidRDefault="00074957" w:rsidP="002B4205">
            <w:pPr>
              <w:ind w:firstLine="0"/>
              <w:jc w:val="center"/>
              <w:rPr>
                <w:sz w:val="22"/>
                <w:szCs w:val="22"/>
              </w:rPr>
            </w:pPr>
            <w:r w:rsidRPr="00F804AD">
              <w:rPr>
                <w:sz w:val="22"/>
                <w:szCs w:val="22"/>
              </w:rPr>
              <w:t>Количество д</w:t>
            </w:r>
            <w:r w:rsidRPr="00F804AD">
              <w:rPr>
                <w:sz w:val="22"/>
                <w:szCs w:val="22"/>
              </w:rPr>
              <w:t>о</w:t>
            </w:r>
            <w:r w:rsidRPr="00F804AD">
              <w:rPr>
                <w:sz w:val="22"/>
                <w:szCs w:val="22"/>
              </w:rPr>
              <w:t>мов, ед.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074957" w:rsidRPr="00F804AD" w:rsidRDefault="00074957" w:rsidP="002B4205">
            <w:pPr>
              <w:ind w:firstLine="0"/>
              <w:jc w:val="center"/>
              <w:rPr>
                <w:sz w:val="22"/>
                <w:szCs w:val="22"/>
              </w:rPr>
            </w:pPr>
            <w:r w:rsidRPr="00F804AD">
              <w:rPr>
                <w:sz w:val="22"/>
                <w:szCs w:val="22"/>
              </w:rPr>
              <w:t>Площадь, тыс. м</w:t>
            </w:r>
            <w:proofErr w:type="gramStart"/>
            <w:r w:rsidRPr="00F804A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159" w:type="dxa"/>
            <w:shd w:val="clear" w:color="auto" w:fill="auto"/>
            <w:vAlign w:val="center"/>
          </w:tcPr>
          <w:p w:rsidR="00074957" w:rsidRPr="00F804AD" w:rsidRDefault="00074957" w:rsidP="002B4205">
            <w:pPr>
              <w:ind w:firstLine="0"/>
              <w:jc w:val="center"/>
              <w:rPr>
                <w:sz w:val="22"/>
                <w:szCs w:val="22"/>
              </w:rPr>
            </w:pPr>
            <w:r w:rsidRPr="00F804AD">
              <w:rPr>
                <w:sz w:val="22"/>
                <w:szCs w:val="22"/>
              </w:rPr>
              <w:t>Количество прож</w:t>
            </w:r>
            <w:r w:rsidRPr="00F804AD">
              <w:rPr>
                <w:sz w:val="22"/>
                <w:szCs w:val="22"/>
              </w:rPr>
              <w:t>и</w:t>
            </w:r>
            <w:r w:rsidRPr="00F804AD">
              <w:rPr>
                <w:sz w:val="22"/>
                <w:szCs w:val="22"/>
              </w:rPr>
              <w:t>вающих, чел.</w:t>
            </w:r>
          </w:p>
        </w:tc>
      </w:tr>
      <w:tr w:rsidR="00F804AD" w:rsidRPr="00F804AD" w:rsidTr="002B4205">
        <w:tc>
          <w:tcPr>
            <w:tcW w:w="607" w:type="dxa"/>
            <w:shd w:val="clear" w:color="auto" w:fill="auto"/>
            <w:vAlign w:val="center"/>
          </w:tcPr>
          <w:p w:rsidR="00074957" w:rsidRPr="00F804AD" w:rsidRDefault="00074957" w:rsidP="002B4205">
            <w:pPr>
              <w:ind w:firstLine="0"/>
              <w:jc w:val="center"/>
              <w:rPr>
                <w:sz w:val="22"/>
                <w:szCs w:val="22"/>
              </w:rPr>
            </w:pPr>
            <w:r w:rsidRPr="00F804AD">
              <w:rPr>
                <w:sz w:val="22"/>
                <w:szCs w:val="22"/>
              </w:rPr>
              <w:t>1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74957" w:rsidRPr="00F804AD" w:rsidRDefault="00074957" w:rsidP="002B4205">
            <w:pPr>
              <w:ind w:firstLine="0"/>
              <w:jc w:val="center"/>
              <w:rPr>
                <w:sz w:val="22"/>
                <w:szCs w:val="22"/>
              </w:rPr>
            </w:pPr>
            <w:r w:rsidRPr="00F804AD">
              <w:rPr>
                <w:sz w:val="22"/>
                <w:szCs w:val="22"/>
              </w:rPr>
              <w:t>Жилищный фонд, в т.ч.: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74957" w:rsidRPr="00F804AD" w:rsidRDefault="00270E1E" w:rsidP="002B42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074957" w:rsidRPr="00F804AD" w:rsidRDefault="00785428" w:rsidP="002B42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  <w:r w:rsidR="00F804AD" w:rsidRPr="00F804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74957" w:rsidRPr="00F804AD" w:rsidRDefault="00F804AD" w:rsidP="002B4205">
            <w:pPr>
              <w:ind w:firstLine="0"/>
              <w:jc w:val="center"/>
              <w:rPr>
                <w:sz w:val="22"/>
                <w:szCs w:val="22"/>
              </w:rPr>
            </w:pPr>
            <w:r w:rsidRPr="00F804AD">
              <w:rPr>
                <w:sz w:val="22"/>
                <w:szCs w:val="22"/>
              </w:rPr>
              <w:t>6647</w:t>
            </w:r>
          </w:p>
        </w:tc>
      </w:tr>
      <w:tr w:rsidR="00F804AD" w:rsidRPr="00F804AD" w:rsidTr="002B4205">
        <w:tc>
          <w:tcPr>
            <w:tcW w:w="607" w:type="dxa"/>
            <w:shd w:val="clear" w:color="auto" w:fill="auto"/>
            <w:vAlign w:val="center"/>
          </w:tcPr>
          <w:p w:rsidR="00074957" w:rsidRPr="00F804AD" w:rsidRDefault="00074957" w:rsidP="002B420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:rsidR="00074957" w:rsidRPr="00F804AD" w:rsidRDefault="00074957" w:rsidP="002B4205">
            <w:pPr>
              <w:ind w:firstLine="0"/>
              <w:jc w:val="center"/>
              <w:rPr>
                <w:sz w:val="22"/>
                <w:szCs w:val="22"/>
              </w:rPr>
            </w:pPr>
            <w:r w:rsidRPr="00F804AD">
              <w:rPr>
                <w:sz w:val="22"/>
                <w:szCs w:val="22"/>
              </w:rPr>
              <w:t>многоквартирный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74957" w:rsidRPr="00F804AD" w:rsidRDefault="00F804AD" w:rsidP="002B4205">
            <w:pPr>
              <w:ind w:firstLine="0"/>
              <w:jc w:val="center"/>
              <w:rPr>
                <w:sz w:val="22"/>
                <w:szCs w:val="22"/>
              </w:rPr>
            </w:pPr>
            <w:r w:rsidRPr="00F804AD">
              <w:rPr>
                <w:sz w:val="22"/>
                <w:szCs w:val="22"/>
              </w:rPr>
              <w:t>244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074957" w:rsidRPr="00F804AD" w:rsidRDefault="00785428" w:rsidP="002B42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74957" w:rsidRPr="00F804AD" w:rsidRDefault="00074957" w:rsidP="002B4205">
            <w:pPr>
              <w:ind w:firstLine="0"/>
              <w:jc w:val="center"/>
              <w:rPr>
                <w:sz w:val="22"/>
                <w:szCs w:val="22"/>
              </w:rPr>
            </w:pPr>
            <w:r w:rsidRPr="00F804AD">
              <w:rPr>
                <w:sz w:val="22"/>
                <w:szCs w:val="22"/>
              </w:rPr>
              <w:t>3585</w:t>
            </w:r>
          </w:p>
        </w:tc>
      </w:tr>
      <w:tr w:rsidR="00F804AD" w:rsidRPr="00F804AD" w:rsidTr="002B4205">
        <w:tc>
          <w:tcPr>
            <w:tcW w:w="607" w:type="dxa"/>
            <w:shd w:val="clear" w:color="auto" w:fill="auto"/>
            <w:vAlign w:val="center"/>
          </w:tcPr>
          <w:p w:rsidR="00074957" w:rsidRPr="00F804AD" w:rsidRDefault="00074957" w:rsidP="002B420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:rsidR="00074957" w:rsidRPr="00F804AD" w:rsidRDefault="00785428" w:rsidP="002B42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жилые дома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74957" w:rsidRPr="00F804AD" w:rsidRDefault="00F804AD" w:rsidP="002B4205">
            <w:pPr>
              <w:ind w:firstLine="0"/>
              <w:jc w:val="center"/>
              <w:rPr>
                <w:sz w:val="22"/>
                <w:szCs w:val="22"/>
              </w:rPr>
            </w:pPr>
            <w:r w:rsidRPr="00F804AD">
              <w:rPr>
                <w:sz w:val="22"/>
                <w:szCs w:val="22"/>
              </w:rPr>
              <w:t>1185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074957" w:rsidRPr="00F804AD" w:rsidRDefault="00F804AD" w:rsidP="002B4205">
            <w:pPr>
              <w:ind w:firstLine="0"/>
              <w:jc w:val="center"/>
              <w:rPr>
                <w:sz w:val="22"/>
                <w:szCs w:val="22"/>
              </w:rPr>
            </w:pPr>
            <w:r w:rsidRPr="00F804AD">
              <w:rPr>
                <w:sz w:val="22"/>
                <w:szCs w:val="22"/>
              </w:rPr>
              <w:t>59,250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74957" w:rsidRPr="00F804AD" w:rsidRDefault="00F804AD" w:rsidP="002B4205">
            <w:pPr>
              <w:ind w:firstLine="0"/>
              <w:jc w:val="center"/>
              <w:rPr>
                <w:sz w:val="22"/>
                <w:szCs w:val="22"/>
              </w:rPr>
            </w:pPr>
            <w:r w:rsidRPr="00F804AD">
              <w:rPr>
                <w:sz w:val="22"/>
                <w:szCs w:val="22"/>
              </w:rPr>
              <w:t>3062</w:t>
            </w:r>
          </w:p>
        </w:tc>
      </w:tr>
      <w:tr w:rsidR="00F804AD" w:rsidRPr="00F804AD" w:rsidTr="002B4205">
        <w:tc>
          <w:tcPr>
            <w:tcW w:w="607" w:type="dxa"/>
            <w:shd w:val="clear" w:color="auto" w:fill="auto"/>
            <w:vAlign w:val="center"/>
          </w:tcPr>
          <w:p w:rsidR="00074957" w:rsidRPr="00F804AD" w:rsidRDefault="00074957" w:rsidP="002B4205">
            <w:pPr>
              <w:ind w:firstLine="0"/>
              <w:jc w:val="center"/>
              <w:rPr>
                <w:sz w:val="22"/>
                <w:szCs w:val="22"/>
              </w:rPr>
            </w:pPr>
            <w:r w:rsidRPr="00F804AD">
              <w:rPr>
                <w:sz w:val="22"/>
                <w:szCs w:val="22"/>
              </w:rPr>
              <w:t>2</w:t>
            </w:r>
          </w:p>
        </w:tc>
        <w:tc>
          <w:tcPr>
            <w:tcW w:w="3612" w:type="dxa"/>
            <w:shd w:val="clear" w:color="auto" w:fill="auto"/>
          </w:tcPr>
          <w:p w:rsidR="00074957" w:rsidRPr="00F804AD" w:rsidRDefault="00F804AD" w:rsidP="002B4205">
            <w:pPr>
              <w:ind w:firstLine="0"/>
              <w:jc w:val="center"/>
              <w:rPr>
                <w:sz w:val="22"/>
                <w:szCs w:val="22"/>
              </w:rPr>
            </w:pPr>
            <w:r w:rsidRPr="00F804AD">
              <w:rPr>
                <w:sz w:val="22"/>
                <w:szCs w:val="22"/>
              </w:rPr>
              <w:t>Благоустроенные многоквартирные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74957" w:rsidRPr="00F804AD" w:rsidRDefault="00F804AD" w:rsidP="002B4205">
            <w:pPr>
              <w:ind w:firstLine="0"/>
              <w:jc w:val="center"/>
              <w:rPr>
                <w:sz w:val="22"/>
                <w:szCs w:val="22"/>
              </w:rPr>
            </w:pPr>
            <w:r w:rsidRPr="00F804AD">
              <w:rPr>
                <w:sz w:val="22"/>
                <w:szCs w:val="22"/>
              </w:rPr>
              <w:t>49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074957" w:rsidRPr="00F804AD" w:rsidRDefault="00F804AD" w:rsidP="002B42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74957" w:rsidRPr="00F804AD" w:rsidRDefault="00F804AD" w:rsidP="002B42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04AD" w:rsidRPr="00F804AD" w:rsidTr="002B4205">
        <w:tc>
          <w:tcPr>
            <w:tcW w:w="607" w:type="dxa"/>
            <w:shd w:val="clear" w:color="auto" w:fill="auto"/>
            <w:vAlign w:val="center"/>
          </w:tcPr>
          <w:p w:rsidR="00074957" w:rsidRPr="00F804AD" w:rsidRDefault="00074957" w:rsidP="002B4205">
            <w:pPr>
              <w:ind w:firstLine="0"/>
              <w:jc w:val="center"/>
              <w:rPr>
                <w:sz w:val="22"/>
                <w:szCs w:val="22"/>
              </w:rPr>
            </w:pPr>
            <w:r w:rsidRPr="00F804AD">
              <w:rPr>
                <w:sz w:val="22"/>
                <w:szCs w:val="22"/>
              </w:rPr>
              <w:t>3</w:t>
            </w:r>
          </w:p>
        </w:tc>
        <w:tc>
          <w:tcPr>
            <w:tcW w:w="3612" w:type="dxa"/>
            <w:shd w:val="clear" w:color="auto" w:fill="auto"/>
          </w:tcPr>
          <w:p w:rsidR="00074957" w:rsidRPr="00F804AD" w:rsidRDefault="00074957" w:rsidP="002B4205">
            <w:pPr>
              <w:ind w:firstLine="0"/>
              <w:jc w:val="center"/>
              <w:rPr>
                <w:sz w:val="22"/>
                <w:szCs w:val="22"/>
              </w:rPr>
            </w:pPr>
            <w:r w:rsidRPr="00F804AD">
              <w:rPr>
                <w:sz w:val="22"/>
                <w:szCs w:val="22"/>
              </w:rPr>
              <w:t>Неблагоустроенны</w:t>
            </w:r>
            <w:r w:rsidR="00F804AD" w:rsidRPr="00F804AD">
              <w:rPr>
                <w:sz w:val="22"/>
                <w:szCs w:val="22"/>
              </w:rPr>
              <w:t>е многокварти</w:t>
            </w:r>
            <w:r w:rsidR="00F804AD" w:rsidRPr="00F804AD">
              <w:rPr>
                <w:sz w:val="22"/>
                <w:szCs w:val="22"/>
              </w:rPr>
              <w:t>р</w:t>
            </w:r>
            <w:r w:rsidR="00F804AD" w:rsidRPr="00F804AD">
              <w:rPr>
                <w:sz w:val="22"/>
                <w:szCs w:val="22"/>
              </w:rPr>
              <w:t>ные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74957" w:rsidRPr="00F804AD" w:rsidRDefault="00F804AD" w:rsidP="002B4205">
            <w:pPr>
              <w:ind w:firstLine="0"/>
              <w:jc w:val="center"/>
              <w:rPr>
                <w:sz w:val="22"/>
                <w:szCs w:val="22"/>
              </w:rPr>
            </w:pPr>
            <w:r w:rsidRPr="00F804AD">
              <w:rPr>
                <w:sz w:val="22"/>
                <w:szCs w:val="22"/>
              </w:rPr>
              <w:t>195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074957" w:rsidRPr="00F804AD" w:rsidRDefault="00F804AD" w:rsidP="002B42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74957" w:rsidRPr="00F804AD" w:rsidRDefault="00F804AD" w:rsidP="002B42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11A18" w:rsidRPr="00F804AD" w:rsidTr="002B4205">
        <w:tc>
          <w:tcPr>
            <w:tcW w:w="607" w:type="dxa"/>
            <w:shd w:val="clear" w:color="auto" w:fill="auto"/>
            <w:vAlign w:val="center"/>
          </w:tcPr>
          <w:p w:rsidR="00B11A18" w:rsidRPr="00F804AD" w:rsidRDefault="00B11A18" w:rsidP="002B42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12" w:type="dxa"/>
            <w:shd w:val="clear" w:color="auto" w:fill="auto"/>
          </w:tcPr>
          <w:p w:rsidR="00B11A18" w:rsidRPr="00F804AD" w:rsidRDefault="00B11A18" w:rsidP="002B42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жилищный фонд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11A18" w:rsidRPr="00F804AD" w:rsidRDefault="00B11A18" w:rsidP="002B42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1A18" w:rsidRDefault="00B11A18" w:rsidP="002B42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24,917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11A18" w:rsidRDefault="00B11A18" w:rsidP="002B42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35B5B" w:rsidRDefault="00785428" w:rsidP="00B11A18">
      <w:pPr>
        <w:spacing w:line="360" w:lineRule="auto"/>
        <w:ind w:firstLine="0"/>
        <w:jc w:val="center"/>
        <w:rPr>
          <w:b/>
        </w:rPr>
      </w:pPr>
      <w:r>
        <w:rPr>
          <w:b/>
        </w:rPr>
        <w:t>Обслуживание многоквартирных домов осуществляет ООО «ЖЭК Никологоры»</w:t>
      </w:r>
    </w:p>
    <w:p w:rsidR="00785428" w:rsidRPr="00BB0AE0" w:rsidRDefault="00785428" w:rsidP="00B11A18">
      <w:pPr>
        <w:spacing w:line="360" w:lineRule="auto"/>
        <w:ind w:firstLine="0"/>
        <w:jc w:val="right"/>
        <w:rPr>
          <w:sz w:val="22"/>
          <w:szCs w:val="22"/>
        </w:rPr>
      </w:pPr>
      <w:r w:rsidRPr="00BB0AE0">
        <w:rPr>
          <w:sz w:val="22"/>
          <w:szCs w:val="22"/>
        </w:rPr>
        <w:t xml:space="preserve">Таблица 4 </w:t>
      </w:r>
      <w:r w:rsidR="00B11A18" w:rsidRPr="00BB0AE0">
        <w:rPr>
          <w:sz w:val="22"/>
          <w:szCs w:val="22"/>
        </w:rPr>
        <w:t>Структура жилищного фонда, находящегося на обслуживание ООО ЖЭК «Никологоры»</w:t>
      </w:r>
    </w:p>
    <w:tbl>
      <w:tblPr>
        <w:tblW w:w="0" w:type="auto"/>
        <w:tblInd w:w="1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612"/>
        <w:gridCol w:w="1938"/>
        <w:gridCol w:w="1878"/>
      </w:tblGrid>
      <w:tr w:rsidR="00B11A18" w:rsidRPr="00904013" w:rsidTr="00B11A18">
        <w:tc>
          <w:tcPr>
            <w:tcW w:w="607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  <w:r w:rsidRPr="00904013">
              <w:rPr>
                <w:sz w:val="22"/>
                <w:szCs w:val="22"/>
              </w:rPr>
              <w:t xml:space="preserve">№ </w:t>
            </w:r>
            <w:proofErr w:type="gramStart"/>
            <w:r w:rsidRPr="00904013">
              <w:rPr>
                <w:sz w:val="22"/>
                <w:szCs w:val="22"/>
              </w:rPr>
              <w:t>п</w:t>
            </w:r>
            <w:proofErr w:type="gramEnd"/>
            <w:r w:rsidRPr="00904013">
              <w:rPr>
                <w:sz w:val="22"/>
                <w:szCs w:val="22"/>
              </w:rPr>
              <w:t>/п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  <w:r w:rsidRPr="00904013">
              <w:rPr>
                <w:sz w:val="22"/>
                <w:szCs w:val="22"/>
              </w:rPr>
              <w:t>Показатели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  <w:r w:rsidRPr="00904013">
              <w:rPr>
                <w:sz w:val="22"/>
                <w:szCs w:val="22"/>
              </w:rPr>
              <w:t>Количество д</w:t>
            </w:r>
            <w:r w:rsidRPr="00904013">
              <w:rPr>
                <w:sz w:val="22"/>
                <w:szCs w:val="22"/>
              </w:rPr>
              <w:t>о</w:t>
            </w:r>
            <w:r w:rsidRPr="00904013">
              <w:rPr>
                <w:sz w:val="22"/>
                <w:szCs w:val="22"/>
              </w:rPr>
              <w:t>мов, ед.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  <w:r w:rsidRPr="00904013">
              <w:rPr>
                <w:sz w:val="22"/>
                <w:szCs w:val="22"/>
              </w:rPr>
              <w:t>Площадь, тыс. м</w:t>
            </w:r>
            <w:proofErr w:type="gramStart"/>
            <w:r w:rsidRPr="0090401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B11A18" w:rsidRPr="00904013" w:rsidTr="00B11A18">
        <w:tc>
          <w:tcPr>
            <w:tcW w:w="607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  <w:r w:rsidRPr="00904013">
              <w:rPr>
                <w:sz w:val="22"/>
                <w:szCs w:val="22"/>
              </w:rPr>
              <w:t>1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  <w:r w:rsidRPr="00904013">
              <w:rPr>
                <w:sz w:val="22"/>
                <w:szCs w:val="22"/>
              </w:rPr>
              <w:t>Жилищный фонд, в т.ч.: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  <w:r w:rsidRPr="00904013">
              <w:rPr>
                <w:sz w:val="22"/>
                <w:szCs w:val="22"/>
              </w:rPr>
              <w:t>139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  <w:r w:rsidRPr="00904013">
              <w:rPr>
                <w:sz w:val="22"/>
                <w:szCs w:val="22"/>
              </w:rPr>
              <w:t>70,637</w:t>
            </w:r>
          </w:p>
        </w:tc>
      </w:tr>
      <w:tr w:rsidR="00B11A18" w:rsidRPr="00904013" w:rsidTr="00B11A18">
        <w:tc>
          <w:tcPr>
            <w:tcW w:w="607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  <w:r w:rsidRPr="00904013">
              <w:rPr>
                <w:sz w:val="22"/>
                <w:szCs w:val="22"/>
              </w:rPr>
              <w:t>многоквартирный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  <w:r w:rsidRPr="00904013">
              <w:rPr>
                <w:sz w:val="22"/>
                <w:szCs w:val="22"/>
              </w:rPr>
              <w:t>135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  <w:r w:rsidRPr="00904013">
              <w:rPr>
                <w:sz w:val="22"/>
                <w:szCs w:val="22"/>
              </w:rPr>
              <w:t>70,470</w:t>
            </w:r>
          </w:p>
        </w:tc>
      </w:tr>
      <w:tr w:rsidR="00B11A18" w:rsidRPr="00904013" w:rsidTr="00B11A18">
        <w:tc>
          <w:tcPr>
            <w:tcW w:w="607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  <w:r w:rsidRPr="00904013">
              <w:rPr>
                <w:sz w:val="22"/>
                <w:szCs w:val="22"/>
              </w:rPr>
              <w:t>одноквартирный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  <w:r w:rsidRPr="00904013">
              <w:rPr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  <w:r w:rsidRPr="00904013">
              <w:rPr>
                <w:sz w:val="22"/>
                <w:szCs w:val="22"/>
              </w:rPr>
              <w:t>0,167</w:t>
            </w:r>
          </w:p>
        </w:tc>
      </w:tr>
      <w:tr w:rsidR="00B11A18" w:rsidRPr="00904013" w:rsidTr="00B11A18">
        <w:tc>
          <w:tcPr>
            <w:tcW w:w="607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  <w:r w:rsidRPr="00904013">
              <w:rPr>
                <w:sz w:val="22"/>
                <w:szCs w:val="22"/>
              </w:rPr>
              <w:t>2</w:t>
            </w:r>
          </w:p>
        </w:tc>
        <w:tc>
          <w:tcPr>
            <w:tcW w:w="3612" w:type="dxa"/>
            <w:shd w:val="clear" w:color="auto" w:fill="auto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  <w:r w:rsidRPr="00904013">
              <w:rPr>
                <w:sz w:val="22"/>
                <w:szCs w:val="22"/>
              </w:rPr>
              <w:t>Благоустроенный, в т.ч.: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  <w:r w:rsidRPr="00904013">
              <w:rPr>
                <w:sz w:val="22"/>
                <w:szCs w:val="22"/>
              </w:rPr>
              <w:t>49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  <w:r w:rsidRPr="00904013">
              <w:rPr>
                <w:sz w:val="22"/>
                <w:szCs w:val="22"/>
              </w:rPr>
              <w:t>46,115</w:t>
            </w:r>
          </w:p>
        </w:tc>
      </w:tr>
      <w:tr w:rsidR="00B11A18" w:rsidRPr="00904013" w:rsidTr="00B11A18">
        <w:tc>
          <w:tcPr>
            <w:tcW w:w="607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  <w:r w:rsidRPr="00904013">
              <w:rPr>
                <w:sz w:val="22"/>
                <w:szCs w:val="22"/>
              </w:rPr>
              <w:t>многоквартирный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  <w:r w:rsidRPr="00904013">
              <w:rPr>
                <w:sz w:val="22"/>
                <w:szCs w:val="22"/>
              </w:rPr>
              <w:t>49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  <w:r w:rsidRPr="00904013">
              <w:rPr>
                <w:sz w:val="22"/>
                <w:szCs w:val="22"/>
              </w:rPr>
              <w:t>46,115</w:t>
            </w:r>
          </w:p>
        </w:tc>
      </w:tr>
      <w:tr w:rsidR="00B11A18" w:rsidRPr="00904013" w:rsidTr="00B11A18">
        <w:tc>
          <w:tcPr>
            <w:tcW w:w="607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  <w:r w:rsidRPr="00904013">
              <w:rPr>
                <w:sz w:val="22"/>
                <w:szCs w:val="22"/>
              </w:rPr>
              <w:t>одноквартирный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  <w:r w:rsidRPr="00904013">
              <w:rPr>
                <w:sz w:val="22"/>
                <w:szCs w:val="22"/>
              </w:rPr>
              <w:t>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  <w:r w:rsidRPr="00904013">
              <w:rPr>
                <w:sz w:val="22"/>
                <w:szCs w:val="22"/>
              </w:rPr>
              <w:t>0</w:t>
            </w:r>
          </w:p>
        </w:tc>
      </w:tr>
      <w:tr w:rsidR="00B11A18" w:rsidRPr="00904013" w:rsidTr="00B11A18">
        <w:tc>
          <w:tcPr>
            <w:tcW w:w="607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  <w:r w:rsidRPr="00904013">
              <w:rPr>
                <w:sz w:val="22"/>
                <w:szCs w:val="22"/>
              </w:rPr>
              <w:t>3</w:t>
            </w:r>
          </w:p>
        </w:tc>
        <w:tc>
          <w:tcPr>
            <w:tcW w:w="3612" w:type="dxa"/>
            <w:shd w:val="clear" w:color="auto" w:fill="auto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  <w:r w:rsidRPr="00904013">
              <w:rPr>
                <w:sz w:val="22"/>
                <w:szCs w:val="22"/>
              </w:rPr>
              <w:t>Неблагоустроенный, в т.ч.: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  <w:r w:rsidRPr="00904013">
              <w:rPr>
                <w:sz w:val="22"/>
                <w:szCs w:val="22"/>
              </w:rPr>
              <w:t>90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  <w:r w:rsidRPr="00904013">
              <w:rPr>
                <w:sz w:val="22"/>
                <w:szCs w:val="22"/>
              </w:rPr>
              <w:t>7,611</w:t>
            </w:r>
          </w:p>
        </w:tc>
      </w:tr>
      <w:tr w:rsidR="00B11A18" w:rsidRPr="00904013" w:rsidTr="00B11A18">
        <w:tc>
          <w:tcPr>
            <w:tcW w:w="607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  <w:r w:rsidRPr="00904013">
              <w:rPr>
                <w:sz w:val="22"/>
                <w:szCs w:val="22"/>
              </w:rPr>
              <w:t>многоквартирный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  <w:r w:rsidRPr="00904013">
              <w:rPr>
                <w:sz w:val="22"/>
                <w:szCs w:val="22"/>
              </w:rPr>
              <w:t>86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  <w:r w:rsidRPr="00904013">
              <w:rPr>
                <w:sz w:val="22"/>
                <w:szCs w:val="22"/>
              </w:rPr>
              <w:t>7,444</w:t>
            </w:r>
          </w:p>
        </w:tc>
      </w:tr>
      <w:tr w:rsidR="00B11A18" w:rsidRPr="00904013" w:rsidTr="00B11A18">
        <w:tc>
          <w:tcPr>
            <w:tcW w:w="607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  <w:r w:rsidRPr="00904013">
              <w:rPr>
                <w:sz w:val="22"/>
                <w:szCs w:val="22"/>
              </w:rPr>
              <w:t>одноквартирный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  <w:r w:rsidRPr="00904013">
              <w:rPr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1A18" w:rsidRPr="00904013" w:rsidRDefault="00B11A18" w:rsidP="00737EF8">
            <w:pPr>
              <w:ind w:firstLine="0"/>
              <w:jc w:val="center"/>
              <w:rPr>
                <w:sz w:val="22"/>
                <w:szCs w:val="22"/>
              </w:rPr>
            </w:pPr>
            <w:r w:rsidRPr="00904013">
              <w:rPr>
                <w:sz w:val="22"/>
                <w:szCs w:val="22"/>
              </w:rPr>
              <w:t>0,167</w:t>
            </w:r>
          </w:p>
        </w:tc>
      </w:tr>
    </w:tbl>
    <w:p w:rsidR="00B11A18" w:rsidRPr="00B11A18" w:rsidRDefault="00B11A18" w:rsidP="00B11A18">
      <w:pPr>
        <w:spacing w:line="360" w:lineRule="auto"/>
        <w:ind w:firstLine="0"/>
        <w:jc w:val="right"/>
      </w:pPr>
    </w:p>
    <w:p w:rsidR="00427703" w:rsidRDefault="00427703" w:rsidP="00427703">
      <w:r w:rsidRPr="00427703">
        <w:t xml:space="preserve">Стоит отметить, что жилищный фонд с </w:t>
      </w:r>
      <w:r>
        <w:t>износом более 70% составляет 6,6</w:t>
      </w:r>
      <w:r w:rsidRPr="00427703">
        <w:t xml:space="preserve"> % от общег</w:t>
      </w:r>
      <w:r w:rsidR="00E50727">
        <w:t xml:space="preserve">о жилищного фонда МО </w:t>
      </w:r>
      <w:r w:rsidR="00B84B33">
        <w:t>«</w:t>
      </w:r>
      <w:r w:rsidR="00E50727">
        <w:t>Октябрьское</w:t>
      </w:r>
      <w:r w:rsidR="00B84B33">
        <w:t>»</w:t>
      </w:r>
      <w:r w:rsidRPr="00427703">
        <w:t>.</w:t>
      </w:r>
    </w:p>
    <w:p w:rsidR="00D222F5" w:rsidRPr="00D222F5" w:rsidRDefault="00D222F5" w:rsidP="00D222F5">
      <w:pPr>
        <w:keepNext/>
        <w:spacing w:before="240" w:after="60" w:line="240" w:lineRule="auto"/>
        <w:ind w:firstLine="0"/>
        <w:contextualSpacing w:val="0"/>
        <w:jc w:val="center"/>
        <w:outlineLvl w:val="2"/>
        <w:rPr>
          <w:b/>
          <w:bCs/>
          <w:sz w:val="28"/>
          <w:szCs w:val="28"/>
          <w:lang w:eastAsia="ar-SA"/>
        </w:rPr>
      </w:pPr>
      <w:bookmarkStart w:id="26" w:name="_Toc418767245"/>
      <w:r w:rsidRPr="00D222F5">
        <w:rPr>
          <w:b/>
          <w:bCs/>
          <w:sz w:val="28"/>
          <w:szCs w:val="28"/>
        </w:rPr>
        <w:t>2.2.2. Мероприятия по развитию сети объектов социальной инфраструктуры</w:t>
      </w:r>
      <w:bookmarkEnd w:id="26"/>
    </w:p>
    <w:p w:rsidR="00A444FF" w:rsidRDefault="00A444FF" w:rsidP="00A444FF">
      <w:pPr>
        <w:spacing w:line="360" w:lineRule="auto"/>
        <w:ind w:right="129"/>
      </w:pPr>
      <w:r w:rsidRPr="009B5838">
        <w:t>Жилищно-коммунальное хозяйство (ЖКХ) муниципального образования</w:t>
      </w:r>
      <w:r>
        <w:t xml:space="preserve"> Октябрьское</w:t>
      </w:r>
      <w:r w:rsidRPr="009B5838">
        <w:t xml:space="preserve"> является важнейшей сферой </w:t>
      </w:r>
      <w:r>
        <w:t xml:space="preserve">его </w:t>
      </w:r>
      <w:r w:rsidRPr="009B5838">
        <w:t xml:space="preserve">социально-экономического развития. </w:t>
      </w:r>
    </w:p>
    <w:p w:rsidR="00A444FF" w:rsidRDefault="00A444FF" w:rsidP="00A444FF">
      <w:pPr>
        <w:pStyle w:val="31"/>
        <w:spacing w:after="0" w:line="360" w:lineRule="auto"/>
        <w:rPr>
          <w:sz w:val="24"/>
          <w:szCs w:val="24"/>
        </w:rPr>
      </w:pPr>
      <w:r w:rsidRPr="007C62D0">
        <w:rPr>
          <w:sz w:val="24"/>
          <w:szCs w:val="24"/>
        </w:rPr>
        <w:lastRenderedPageBreak/>
        <w:t xml:space="preserve">Целью </w:t>
      </w:r>
      <w:r>
        <w:rPr>
          <w:sz w:val="24"/>
          <w:szCs w:val="24"/>
        </w:rPr>
        <w:t xml:space="preserve">данной </w:t>
      </w:r>
      <w:r w:rsidRPr="007C62D0">
        <w:rPr>
          <w:sz w:val="24"/>
          <w:szCs w:val="24"/>
        </w:rPr>
        <w:t xml:space="preserve">Программы является создание условий для приведения жилищного фонда и коммунальной инфраструктуры </w:t>
      </w:r>
      <w:r>
        <w:rPr>
          <w:sz w:val="24"/>
          <w:szCs w:val="24"/>
        </w:rPr>
        <w:t xml:space="preserve">МО «Октябрьское» </w:t>
      </w:r>
      <w:r w:rsidRPr="007C62D0">
        <w:rPr>
          <w:sz w:val="24"/>
          <w:szCs w:val="24"/>
        </w:rPr>
        <w:t>в соответствие со стандартами качества, обеспечивающими комфортные условия проживания.</w:t>
      </w:r>
    </w:p>
    <w:p w:rsidR="00A444FF" w:rsidRDefault="00A444FF" w:rsidP="00A444FF">
      <w:pPr>
        <w:pStyle w:val="31"/>
        <w:spacing w:after="0" w:line="360" w:lineRule="auto"/>
        <w:rPr>
          <w:sz w:val="24"/>
          <w:szCs w:val="24"/>
        </w:rPr>
      </w:pPr>
      <w:r w:rsidRPr="00D303E8">
        <w:rPr>
          <w:sz w:val="24"/>
          <w:szCs w:val="24"/>
        </w:rPr>
        <w:t>Программа направлена на</w:t>
      </w:r>
      <w:r>
        <w:rPr>
          <w:sz w:val="24"/>
          <w:szCs w:val="24"/>
        </w:rPr>
        <w:t xml:space="preserve"> повышение эффективности функционирования коммунальных систем, повышение качества коммунальных услуг, сокращение количества отказов в работе систем коммунальной инфраструктуры, </w:t>
      </w:r>
      <w:r w:rsidRPr="00D303E8">
        <w:rPr>
          <w:sz w:val="24"/>
          <w:szCs w:val="24"/>
        </w:rPr>
        <w:t>снижение потерь тепловой энергии и воды в процессе их т</w:t>
      </w:r>
      <w:r>
        <w:rPr>
          <w:sz w:val="24"/>
          <w:szCs w:val="24"/>
        </w:rPr>
        <w:t>ранспортировки до потребителей, повышение</w:t>
      </w:r>
      <w:r w:rsidRPr="00D303E8">
        <w:rPr>
          <w:sz w:val="24"/>
          <w:szCs w:val="24"/>
        </w:rPr>
        <w:t xml:space="preserve"> уровня газификации жилищного фонда и привлечение </w:t>
      </w:r>
      <w:r>
        <w:rPr>
          <w:sz w:val="24"/>
          <w:szCs w:val="24"/>
        </w:rPr>
        <w:t xml:space="preserve">внебюджетных </w:t>
      </w:r>
      <w:r w:rsidRPr="00D303E8">
        <w:rPr>
          <w:sz w:val="24"/>
          <w:szCs w:val="24"/>
        </w:rPr>
        <w:t>средств.</w:t>
      </w:r>
    </w:p>
    <w:p w:rsidR="00D222F5" w:rsidRPr="00D222F5" w:rsidRDefault="00D222F5" w:rsidP="00D222F5">
      <w:pPr>
        <w:spacing w:line="240" w:lineRule="auto"/>
        <w:ind w:firstLine="540"/>
        <w:contextualSpacing w:val="0"/>
        <w:rPr>
          <w:lang w:eastAsia="ar-SA"/>
        </w:rPr>
      </w:pPr>
    </w:p>
    <w:p w:rsidR="00FD6128" w:rsidRPr="00FD6128" w:rsidRDefault="00A444FF" w:rsidP="00FD6128">
      <w:pPr>
        <w:spacing w:line="240" w:lineRule="auto"/>
        <w:ind w:firstLine="0"/>
        <w:contextualSpacing w:val="0"/>
        <w:jc w:val="center"/>
      </w:pPr>
      <w:r>
        <w:t>Показатели</w:t>
      </w:r>
      <w:r w:rsidR="00FD6128" w:rsidRPr="00FD6128">
        <w:t xml:space="preserve"> территориального ресурса сельского поселения</w:t>
      </w: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851"/>
        <w:gridCol w:w="1701"/>
        <w:gridCol w:w="991"/>
        <w:gridCol w:w="1986"/>
        <w:gridCol w:w="1276"/>
      </w:tblGrid>
      <w:tr w:rsidR="00FD6128" w:rsidRPr="00FD6128" w:rsidTr="00FD6128">
        <w:trPr>
          <w:trHeight w:val="294"/>
        </w:trPr>
        <w:tc>
          <w:tcPr>
            <w:tcW w:w="426" w:type="dxa"/>
            <w:vMerge w:val="restart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 xml:space="preserve">№ </w:t>
            </w:r>
            <w:proofErr w:type="gramStart"/>
            <w:r w:rsidRPr="00FD6128">
              <w:t>п</w:t>
            </w:r>
            <w:proofErr w:type="gramEnd"/>
            <w:r w:rsidRPr="00FD6128"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Наименование нас</w:t>
            </w:r>
            <w:r w:rsidRPr="00FD6128">
              <w:t>е</w:t>
            </w:r>
            <w:r w:rsidRPr="00FD6128">
              <w:t>ленного пункта</w:t>
            </w:r>
          </w:p>
        </w:tc>
        <w:tc>
          <w:tcPr>
            <w:tcW w:w="851" w:type="dxa"/>
            <w:vMerge w:val="restart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Всего по ГП, га</w:t>
            </w:r>
          </w:p>
        </w:tc>
        <w:tc>
          <w:tcPr>
            <w:tcW w:w="1701" w:type="dxa"/>
            <w:vMerge w:val="restart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 xml:space="preserve">Существующая территория населенных пунктов, </w:t>
            </w:r>
            <w:proofErr w:type="gramStart"/>
            <w:r w:rsidRPr="00FD6128">
              <w:t>га</w:t>
            </w:r>
            <w:proofErr w:type="gramEnd"/>
          </w:p>
        </w:tc>
        <w:tc>
          <w:tcPr>
            <w:tcW w:w="4253" w:type="dxa"/>
            <w:gridSpan w:val="3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 xml:space="preserve">Территории населенных пунктов, </w:t>
            </w:r>
            <w:proofErr w:type="gramStart"/>
            <w:r w:rsidRPr="00FD6128">
              <w:t>га</w:t>
            </w:r>
            <w:proofErr w:type="gramEnd"/>
          </w:p>
        </w:tc>
      </w:tr>
      <w:tr w:rsidR="00FD6128" w:rsidRPr="00FD6128" w:rsidTr="00FD6128">
        <w:trPr>
          <w:trHeight w:val="270"/>
        </w:trPr>
        <w:tc>
          <w:tcPr>
            <w:tcW w:w="426" w:type="dxa"/>
            <w:vMerge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</w:p>
        </w:tc>
        <w:tc>
          <w:tcPr>
            <w:tcW w:w="99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Существ.</w:t>
            </w:r>
          </w:p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proofErr w:type="spellStart"/>
            <w:r w:rsidRPr="00FD6128">
              <w:t>селитеб</w:t>
            </w:r>
            <w:proofErr w:type="spellEnd"/>
            <w:r w:rsidRPr="00FD6128">
              <w:t>.</w:t>
            </w:r>
          </w:p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тер-</w:t>
            </w:r>
            <w:proofErr w:type="spellStart"/>
            <w:r w:rsidRPr="00FD6128">
              <w:t>рия</w:t>
            </w:r>
            <w:proofErr w:type="spellEnd"/>
          </w:p>
        </w:tc>
        <w:tc>
          <w:tcPr>
            <w:tcW w:w="198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Территориальный ресу</w:t>
            </w:r>
            <w:proofErr w:type="gramStart"/>
            <w:r w:rsidRPr="00FD6128">
              <w:t>рс в пр</w:t>
            </w:r>
            <w:proofErr w:type="gramEnd"/>
            <w:r w:rsidRPr="00FD6128">
              <w:t>еделах насел пунктов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Доп.</w:t>
            </w:r>
          </w:p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территории по ГП</w:t>
            </w:r>
          </w:p>
        </w:tc>
      </w:tr>
      <w:tr w:rsidR="00FD6128" w:rsidRPr="00FD6128" w:rsidTr="00FD6128">
        <w:trPr>
          <w:trHeight w:val="56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</w:t>
            </w:r>
          </w:p>
        </w:tc>
        <w:tc>
          <w:tcPr>
            <w:tcW w:w="25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3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4</w:t>
            </w:r>
          </w:p>
        </w:tc>
        <w:tc>
          <w:tcPr>
            <w:tcW w:w="99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5</w:t>
            </w:r>
          </w:p>
        </w:tc>
        <w:tc>
          <w:tcPr>
            <w:tcW w:w="198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6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7</w:t>
            </w:r>
          </w:p>
        </w:tc>
      </w:tr>
    </w:tbl>
    <w:p w:rsidR="00FD6128" w:rsidRPr="00FD6128" w:rsidRDefault="00FD6128" w:rsidP="00FD6128">
      <w:pPr>
        <w:spacing w:line="240" w:lineRule="auto"/>
        <w:ind w:firstLine="0"/>
        <w:contextualSpacing w:val="0"/>
        <w:jc w:val="center"/>
        <w:rPr>
          <w:b/>
        </w:rPr>
      </w:pPr>
      <w:r w:rsidRPr="00FD6128">
        <w:rPr>
          <w:b/>
        </w:rPr>
        <w:t>Реализация застройки 1 уровня</w:t>
      </w: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851"/>
        <w:gridCol w:w="1701"/>
        <w:gridCol w:w="992"/>
        <w:gridCol w:w="1985"/>
        <w:gridCol w:w="1276"/>
      </w:tblGrid>
      <w:tr w:rsidR="00FD6128" w:rsidRPr="00FD6128" w:rsidTr="00FD6128">
        <w:trPr>
          <w:trHeight w:val="214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1</w:t>
            </w:r>
          </w:p>
        </w:tc>
        <w:tc>
          <w:tcPr>
            <w:tcW w:w="25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>деревня Большой Холм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36,20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31,40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18,84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0,33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4,80</w:t>
            </w:r>
          </w:p>
        </w:tc>
      </w:tr>
      <w:tr w:rsidR="00FD6128" w:rsidRPr="00FD6128" w:rsidTr="00FD6128">
        <w:trPr>
          <w:trHeight w:val="214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2</w:t>
            </w:r>
          </w:p>
        </w:tc>
        <w:tc>
          <w:tcPr>
            <w:tcW w:w="25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деревня Дудкино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15,40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13,00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7,80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0,17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2,40</w:t>
            </w:r>
          </w:p>
        </w:tc>
      </w:tr>
      <w:tr w:rsidR="00FD6128" w:rsidRPr="00FD6128" w:rsidTr="00FD6128">
        <w:trPr>
          <w:trHeight w:val="214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3</w:t>
            </w:r>
          </w:p>
        </w:tc>
        <w:tc>
          <w:tcPr>
            <w:tcW w:w="25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деревня Зобищи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21,90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21,90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13,14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0,58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214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4</w:t>
            </w:r>
          </w:p>
        </w:tc>
        <w:tc>
          <w:tcPr>
            <w:tcW w:w="25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деревня Игуменцево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22,80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19,60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11,76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3,20</w:t>
            </w:r>
          </w:p>
        </w:tc>
      </w:tr>
      <w:tr w:rsidR="00FD6128" w:rsidRPr="00FD6128" w:rsidTr="00FD6128">
        <w:trPr>
          <w:trHeight w:val="214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5</w:t>
            </w:r>
          </w:p>
        </w:tc>
        <w:tc>
          <w:tcPr>
            <w:tcW w:w="25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деревня Кика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22,18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21,30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12,78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0,17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0,88</w:t>
            </w:r>
          </w:p>
        </w:tc>
      </w:tr>
      <w:tr w:rsidR="00FD6128" w:rsidRPr="00FD6128" w:rsidTr="00FD6128">
        <w:trPr>
          <w:trHeight w:val="214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6</w:t>
            </w:r>
          </w:p>
        </w:tc>
        <w:tc>
          <w:tcPr>
            <w:tcW w:w="25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поселок Лукново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443,90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429,20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257,52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8,67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14,70</w:t>
            </w:r>
          </w:p>
        </w:tc>
      </w:tr>
      <w:tr w:rsidR="00FD6128" w:rsidRPr="00FD6128" w:rsidTr="00FD6128">
        <w:trPr>
          <w:trHeight w:val="214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7</w:t>
            </w:r>
          </w:p>
        </w:tc>
        <w:tc>
          <w:tcPr>
            <w:tcW w:w="2551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поселок Октябрьский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335,58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293,10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175,86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6,58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42,48</w:t>
            </w:r>
          </w:p>
        </w:tc>
      </w:tr>
      <w:tr w:rsidR="00FD6128" w:rsidRPr="00FD6128" w:rsidTr="00FD6128">
        <w:trPr>
          <w:trHeight w:val="214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8</w:t>
            </w:r>
          </w:p>
        </w:tc>
        <w:tc>
          <w:tcPr>
            <w:tcW w:w="2551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деревня Пивоварово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51,38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51,38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30,83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2,92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214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9</w:t>
            </w:r>
          </w:p>
        </w:tc>
        <w:tc>
          <w:tcPr>
            <w:tcW w:w="2551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поселок Сеньково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30,50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30,50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18,30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0,50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214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10</w:t>
            </w:r>
          </w:p>
        </w:tc>
        <w:tc>
          <w:tcPr>
            <w:tcW w:w="25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деревня Серково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144,80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140,40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84,24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2,92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4,40</w:t>
            </w:r>
          </w:p>
        </w:tc>
      </w:tr>
      <w:tr w:rsidR="00FD6128" w:rsidRPr="00FD6128" w:rsidTr="00FD6128">
        <w:trPr>
          <w:trHeight w:val="517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Итого по уровню: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1124,64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1051,78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  <w:color w:val="000000"/>
              </w:rPr>
            </w:pPr>
            <w:r w:rsidRPr="00FD6128">
              <w:rPr>
                <w:b/>
                <w:color w:val="000000"/>
              </w:rPr>
              <w:t>631,07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22,84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72,86</w:t>
            </w:r>
          </w:p>
        </w:tc>
      </w:tr>
    </w:tbl>
    <w:p w:rsidR="00FD6128" w:rsidRPr="00FD6128" w:rsidRDefault="00FD6128" w:rsidP="00FD6128">
      <w:pPr>
        <w:spacing w:line="240" w:lineRule="auto"/>
        <w:ind w:firstLine="0"/>
        <w:contextualSpacing w:val="0"/>
        <w:jc w:val="center"/>
        <w:rPr>
          <w:b/>
        </w:rPr>
      </w:pPr>
      <w:r w:rsidRPr="00FD6128">
        <w:rPr>
          <w:b/>
        </w:rPr>
        <w:t>Реализация застройки 2 уровня</w:t>
      </w: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851"/>
        <w:gridCol w:w="1701"/>
        <w:gridCol w:w="992"/>
        <w:gridCol w:w="1985"/>
        <w:gridCol w:w="1276"/>
      </w:tblGrid>
      <w:tr w:rsidR="00FD6128" w:rsidRPr="00FD6128" w:rsidTr="00FD6128">
        <w:trPr>
          <w:trHeight w:val="56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11</w:t>
            </w:r>
          </w:p>
        </w:tc>
        <w:tc>
          <w:tcPr>
            <w:tcW w:w="25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>деревня Большое В</w:t>
            </w:r>
            <w:r w:rsidRPr="00FD6128">
              <w:t>ы</w:t>
            </w:r>
            <w:r w:rsidRPr="00FD6128">
              <w:t>соково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81,30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79,60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47,76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3,42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1,70</w:t>
            </w:r>
          </w:p>
        </w:tc>
      </w:tr>
      <w:tr w:rsidR="00FD6128" w:rsidRPr="00FD6128" w:rsidTr="00FD6128">
        <w:trPr>
          <w:trHeight w:val="56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12</w:t>
            </w:r>
          </w:p>
        </w:tc>
        <w:tc>
          <w:tcPr>
            <w:tcW w:w="25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Бродники</w:t>
            </w:r>
            <w:proofErr w:type="spellEnd"/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33,80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27,90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16,74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5,90</w:t>
            </w:r>
          </w:p>
        </w:tc>
      </w:tr>
      <w:tr w:rsidR="00FD6128" w:rsidRPr="00FD6128" w:rsidTr="00FD6128">
        <w:trPr>
          <w:trHeight w:val="56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13</w:t>
            </w:r>
          </w:p>
        </w:tc>
        <w:tc>
          <w:tcPr>
            <w:tcW w:w="25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Каликино</w:t>
            </w:r>
            <w:proofErr w:type="spellEnd"/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52,90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52,90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31,74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56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14</w:t>
            </w:r>
          </w:p>
        </w:tc>
        <w:tc>
          <w:tcPr>
            <w:tcW w:w="25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Коршуниха</w:t>
            </w:r>
            <w:proofErr w:type="spellEnd"/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16,90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13,50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8,10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0,17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3,40</w:t>
            </w:r>
          </w:p>
        </w:tc>
      </w:tr>
      <w:tr w:rsidR="00FD6128" w:rsidRPr="00FD6128" w:rsidTr="00FD6128">
        <w:trPr>
          <w:trHeight w:val="56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15</w:t>
            </w:r>
          </w:p>
        </w:tc>
        <w:tc>
          <w:tcPr>
            <w:tcW w:w="25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>деревня Малое Выс</w:t>
            </w:r>
            <w:r w:rsidRPr="00FD6128">
              <w:t>о</w:t>
            </w:r>
            <w:r w:rsidRPr="00FD6128">
              <w:t>ково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44,30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44,30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26,58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0,50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56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16</w:t>
            </w:r>
          </w:p>
        </w:tc>
        <w:tc>
          <w:tcPr>
            <w:tcW w:w="25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Нагуево</w:t>
            </w:r>
            <w:proofErr w:type="spellEnd"/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23,50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23,50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14,10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56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17</w:t>
            </w:r>
          </w:p>
        </w:tc>
        <w:tc>
          <w:tcPr>
            <w:tcW w:w="25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>деревня Поздняково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113,70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106,50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63,90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7,20</w:t>
            </w:r>
          </w:p>
        </w:tc>
      </w:tr>
      <w:tr w:rsidR="00FD6128" w:rsidRPr="00FD6128" w:rsidTr="00FD6128">
        <w:trPr>
          <w:trHeight w:val="56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18</w:t>
            </w:r>
          </w:p>
        </w:tc>
        <w:tc>
          <w:tcPr>
            <w:tcW w:w="25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Старыгино</w:t>
            </w:r>
            <w:proofErr w:type="spellEnd"/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15,00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13,50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8,10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1,50</w:t>
            </w:r>
          </w:p>
        </w:tc>
      </w:tr>
      <w:tr w:rsidR="00FD6128" w:rsidRPr="00FD6128" w:rsidTr="00FD6128">
        <w:trPr>
          <w:trHeight w:val="517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Итого по уровню: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381,40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361,70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  <w:color w:val="000000"/>
              </w:rPr>
            </w:pPr>
            <w:r w:rsidRPr="00FD6128">
              <w:rPr>
                <w:b/>
                <w:color w:val="000000"/>
              </w:rPr>
              <w:t>217,02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4,09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19,70</w:t>
            </w:r>
          </w:p>
        </w:tc>
      </w:tr>
    </w:tbl>
    <w:p w:rsidR="00FD6128" w:rsidRPr="00FD6128" w:rsidRDefault="00FD6128" w:rsidP="00FD6128">
      <w:pPr>
        <w:spacing w:line="240" w:lineRule="auto"/>
        <w:ind w:firstLine="0"/>
        <w:contextualSpacing w:val="0"/>
        <w:jc w:val="center"/>
        <w:rPr>
          <w:b/>
        </w:rPr>
      </w:pPr>
      <w:r w:rsidRPr="00FD6128">
        <w:rPr>
          <w:b/>
        </w:rPr>
        <w:t>Реализация застройки 3 уровня</w:t>
      </w: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851"/>
        <w:gridCol w:w="1701"/>
        <w:gridCol w:w="992"/>
        <w:gridCol w:w="1985"/>
        <w:gridCol w:w="1276"/>
      </w:tblGrid>
      <w:tr w:rsidR="00FD6128" w:rsidRPr="00FD6128" w:rsidTr="00FD6128">
        <w:trPr>
          <w:trHeight w:val="56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19</w:t>
            </w:r>
          </w:p>
        </w:tc>
        <w:tc>
          <w:tcPr>
            <w:tcW w:w="2551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Агафоново</w:t>
            </w:r>
            <w:proofErr w:type="spellEnd"/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29,30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29,30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17,58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56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20</w:t>
            </w:r>
          </w:p>
        </w:tc>
        <w:tc>
          <w:tcPr>
            <w:tcW w:w="2551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Беляиха</w:t>
            </w:r>
            <w:proofErr w:type="spellEnd"/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20,90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20,90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12,54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56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21</w:t>
            </w:r>
          </w:p>
        </w:tc>
        <w:tc>
          <w:tcPr>
            <w:tcW w:w="2551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gramStart"/>
            <w:r w:rsidRPr="00FD6128">
              <w:t>Васькино</w:t>
            </w:r>
            <w:proofErr w:type="gramEnd"/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10,10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10,10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6,06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56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lastRenderedPageBreak/>
              <w:t>22</w:t>
            </w:r>
          </w:p>
        </w:tc>
        <w:tc>
          <w:tcPr>
            <w:tcW w:w="2551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Жарцы</w:t>
            </w:r>
            <w:proofErr w:type="spellEnd"/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21,30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21,30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12,78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0,42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56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23</w:t>
            </w:r>
          </w:p>
        </w:tc>
        <w:tc>
          <w:tcPr>
            <w:tcW w:w="2551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деревня Крутые Горки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10,50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10,50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6,30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56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24</w:t>
            </w:r>
          </w:p>
        </w:tc>
        <w:tc>
          <w:tcPr>
            <w:tcW w:w="2551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деревня Малый Холм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14,20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14,20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8,52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56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25</w:t>
            </w:r>
          </w:p>
        </w:tc>
        <w:tc>
          <w:tcPr>
            <w:tcW w:w="2551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Меркутино</w:t>
            </w:r>
            <w:proofErr w:type="spellEnd"/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4,30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4,30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2,58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56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26</w:t>
            </w:r>
          </w:p>
        </w:tc>
        <w:tc>
          <w:tcPr>
            <w:tcW w:w="2551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деревня Наместово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26,30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26,30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15,78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0,33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56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27</w:t>
            </w:r>
          </w:p>
        </w:tc>
        <w:tc>
          <w:tcPr>
            <w:tcW w:w="2551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Першино</w:t>
            </w:r>
            <w:proofErr w:type="spellEnd"/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12,70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12,70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7,62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56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28</w:t>
            </w:r>
          </w:p>
        </w:tc>
        <w:tc>
          <w:tcPr>
            <w:tcW w:w="2551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Пономарево</w:t>
            </w:r>
            <w:proofErr w:type="spellEnd"/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60,60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60,60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36,36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0,50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56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29</w:t>
            </w:r>
          </w:p>
        </w:tc>
        <w:tc>
          <w:tcPr>
            <w:tcW w:w="2551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поселок Пролетарский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3,40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3,40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2,04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56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30</w:t>
            </w:r>
          </w:p>
        </w:tc>
        <w:tc>
          <w:tcPr>
            <w:tcW w:w="2551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деревня Седельниково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15,00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15,00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9,00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0,58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164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31</w:t>
            </w:r>
          </w:p>
        </w:tc>
        <w:tc>
          <w:tcPr>
            <w:tcW w:w="2551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Сизово</w:t>
            </w:r>
            <w:proofErr w:type="spellEnd"/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30,50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30,50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18,30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517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Итого по уровню: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259,10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259,10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  <w:color w:val="000000"/>
              </w:rPr>
            </w:pPr>
            <w:r w:rsidRPr="00FD6128">
              <w:rPr>
                <w:b/>
                <w:color w:val="000000"/>
              </w:rPr>
              <w:t>155,46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1,83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0,00</w:t>
            </w:r>
          </w:p>
        </w:tc>
      </w:tr>
      <w:tr w:rsidR="00FD6128" w:rsidRPr="00FD6128" w:rsidTr="00FD6128">
        <w:trPr>
          <w:trHeight w:val="517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Всего по 3 уровням: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1765,14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1672,58</w:t>
            </w:r>
          </w:p>
        </w:tc>
        <w:tc>
          <w:tcPr>
            <w:tcW w:w="9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1003,55</w:t>
            </w:r>
          </w:p>
        </w:tc>
        <w:tc>
          <w:tcPr>
            <w:tcW w:w="19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28,76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92,56</w:t>
            </w:r>
          </w:p>
        </w:tc>
      </w:tr>
    </w:tbl>
    <w:p w:rsidR="00FD6128" w:rsidRPr="00FD6128" w:rsidRDefault="00FD6128" w:rsidP="00FD6128">
      <w:pPr>
        <w:ind w:firstLine="851"/>
        <w:contextualSpacing w:val="0"/>
      </w:pPr>
      <w:r w:rsidRPr="00FD6128">
        <w:t>По данным таблицы видно, что предполагается расширение территорий населенных пунктов на расчетный срок в размере 92,56 га, что составляет 5,53 % от существующей террит</w:t>
      </w:r>
      <w:r w:rsidRPr="00FD6128">
        <w:t>о</w:t>
      </w:r>
      <w:r w:rsidRPr="00FD6128">
        <w:t>рии. Так же предполагается развитие территории в пределах населенных пунктах, общей пл</w:t>
      </w:r>
      <w:r w:rsidRPr="00FD6128">
        <w:t>о</w:t>
      </w:r>
      <w:r w:rsidRPr="00FD6128">
        <w:t>щадью 28,76га.</w:t>
      </w:r>
    </w:p>
    <w:p w:rsidR="00FD6128" w:rsidRPr="00FD6128" w:rsidRDefault="00FD6128" w:rsidP="00FD6128">
      <w:pPr>
        <w:spacing w:line="240" w:lineRule="auto"/>
        <w:contextualSpacing w:val="0"/>
        <w:jc w:val="right"/>
      </w:pPr>
      <w:r w:rsidRPr="00FD6128">
        <w:t>Таблица 4.1.7</w:t>
      </w:r>
    </w:p>
    <w:p w:rsidR="00FD6128" w:rsidRPr="00FD6128" w:rsidRDefault="00FD6128" w:rsidP="00FD6128">
      <w:pPr>
        <w:spacing w:line="240" w:lineRule="auto"/>
        <w:ind w:left="-142" w:firstLine="0"/>
        <w:contextualSpacing w:val="0"/>
        <w:jc w:val="center"/>
      </w:pPr>
      <w:r w:rsidRPr="00FD6128">
        <w:t>Определение селитебной территории</w:t>
      </w: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134"/>
        <w:gridCol w:w="851"/>
        <w:gridCol w:w="2410"/>
        <w:gridCol w:w="2268"/>
      </w:tblGrid>
      <w:tr w:rsidR="00FD6128" w:rsidRPr="00FD6128" w:rsidTr="00FD6128">
        <w:trPr>
          <w:trHeight w:val="287"/>
        </w:trPr>
        <w:tc>
          <w:tcPr>
            <w:tcW w:w="426" w:type="dxa"/>
            <w:vMerge w:val="restart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10" w:firstLine="0"/>
              <w:contextualSpacing w:val="0"/>
              <w:jc w:val="center"/>
              <w:rPr>
                <w:sz w:val="22"/>
                <w:szCs w:val="22"/>
              </w:rPr>
            </w:pPr>
            <w:r w:rsidRPr="00FD6128">
              <w:rPr>
                <w:sz w:val="22"/>
                <w:szCs w:val="22"/>
              </w:rPr>
              <w:t xml:space="preserve">№ </w:t>
            </w:r>
            <w:proofErr w:type="gramStart"/>
            <w:r w:rsidRPr="00FD6128">
              <w:rPr>
                <w:sz w:val="22"/>
                <w:szCs w:val="22"/>
              </w:rPr>
              <w:t>п</w:t>
            </w:r>
            <w:proofErr w:type="gramEnd"/>
            <w:r w:rsidRPr="00FD6128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FD6128" w:rsidRPr="00FD6128" w:rsidRDefault="00FD6128" w:rsidP="00FD6128">
            <w:pPr>
              <w:spacing w:line="240" w:lineRule="auto"/>
              <w:ind w:right="-108" w:firstLine="34"/>
              <w:contextualSpacing w:val="0"/>
              <w:jc w:val="center"/>
              <w:rPr>
                <w:sz w:val="22"/>
                <w:szCs w:val="22"/>
              </w:rPr>
            </w:pPr>
            <w:r w:rsidRPr="00FD6128">
              <w:rPr>
                <w:sz w:val="22"/>
                <w:szCs w:val="22"/>
              </w:rPr>
              <w:t>Наименование населенн</w:t>
            </w:r>
            <w:r w:rsidRPr="00FD6128">
              <w:rPr>
                <w:sz w:val="22"/>
                <w:szCs w:val="22"/>
              </w:rPr>
              <w:t>о</w:t>
            </w:r>
            <w:r w:rsidRPr="00FD6128">
              <w:rPr>
                <w:sz w:val="22"/>
                <w:szCs w:val="22"/>
              </w:rPr>
              <w:t>го пункта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10" w:right="-104" w:hanging="8"/>
              <w:contextualSpacing w:val="0"/>
              <w:jc w:val="center"/>
              <w:rPr>
                <w:sz w:val="22"/>
                <w:szCs w:val="22"/>
              </w:rPr>
            </w:pPr>
            <w:r w:rsidRPr="00FD6128">
              <w:rPr>
                <w:sz w:val="22"/>
                <w:szCs w:val="22"/>
              </w:rPr>
              <w:t>Селитебная терр</w:t>
            </w:r>
            <w:r w:rsidRPr="00FD6128">
              <w:rPr>
                <w:sz w:val="22"/>
                <w:szCs w:val="22"/>
              </w:rPr>
              <w:t>и</w:t>
            </w:r>
            <w:r w:rsidRPr="00FD6128">
              <w:rPr>
                <w:sz w:val="22"/>
                <w:szCs w:val="22"/>
              </w:rPr>
              <w:t xml:space="preserve">тория, </w:t>
            </w:r>
            <w:proofErr w:type="gramStart"/>
            <w:r w:rsidRPr="00FD6128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  <w:rPr>
                <w:sz w:val="22"/>
                <w:szCs w:val="22"/>
              </w:rPr>
            </w:pPr>
            <w:r w:rsidRPr="00FD6128">
              <w:rPr>
                <w:sz w:val="22"/>
                <w:szCs w:val="22"/>
              </w:rPr>
              <w:t>Дополнительная</w:t>
            </w:r>
          </w:p>
          <w:p w:rsidR="00FD6128" w:rsidRPr="00FD6128" w:rsidRDefault="00FD6128" w:rsidP="00FD6128">
            <w:pPr>
              <w:spacing w:line="240" w:lineRule="auto"/>
              <w:ind w:left="-111" w:right="-108" w:firstLine="0"/>
              <w:contextualSpacing w:val="0"/>
              <w:jc w:val="center"/>
              <w:rPr>
                <w:sz w:val="22"/>
                <w:szCs w:val="22"/>
              </w:rPr>
            </w:pPr>
            <w:r w:rsidRPr="00FD6128">
              <w:rPr>
                <w:sz w:val="22"/>
                <w:szCs w:val="22"/>
              </w:rPr>
              <w:t xml:space="preserve">селитебная территория внутри населенного пункта, </w:t>
            </w:r>
            <w:proofErr w:type="gramStart"/>
            <w:r w:rsidRPr="00FD6128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FD6128" w:rsidRPr="00FD6128" w:rsidRDefault="00FD6128" w:rsidP="00FD6128">
            <w:pPr>
              <w:spacing w:line="240" w:lineRule="auto"/>
              <w:ind w:left="-105" w:right="-108" w:firstLine="0"/>
              <w:contextualSpacing w:val="0"/>
              <w:jc w:val="center"/>
              <w:rPr>
                <w:sz w:val="22"/>
                <w:szCs w:val="22"/>
              </w:rPr>
            </w:pPr>
            <w:r w:rsidRPr="00FD6128">
              <w:rPr>
                <w:sz w:val="22"/>
                <w:szCs w:val="22"/>
              </w:rPr>
              <w:t>Дополнительная</w:t>
            </w:r>
          </w:p>
          <w:p w:rsidR="00FD6128" w:rsidRPr="00FD6128" w:rsidRDefault="00FD6128" w:rsidP="00FD6128">
            <w:pPr>
              <w:spacing w:line="240" w:lineRule="auto"/>
              <w:ind w:left="-105" w:right="-108" w:firstLine="0"/>
              <w:contextualSpacing w:val="0"/>
              <w:jc w:val="center"/>
              <w:rPr>
                <w:sz w:val="22"/>
                <w:szCs w:val="22"/>
              </w:rPr>
            </w:pPr>
            <w:r w:rsidRPr="00FD6128">
              <w:rPr>
                <w:sz w:val="22"/>
                <w:szCs w:val="22"/>
              </w:rPr>
              <w:t xml:space="preserve">селитебная территория за пределами границ населенного пункта, </w:t>
            </w:r>
            <w:proofErr w:type="gramStart"/>
            <w:r w:rsidRPr="00FD6128"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FD6128" w:rsidRPr="00FD6128" w:rsidTr="00FD6128">
        <w:trPr>
          <w:trHeight w:val="579"/>
        </w:trPr>
        <w:tc>
          <w:tcPr>
            <w:tcW w:w="426" w:type="dxa"/>
            <w:vMerge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1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hanging="8"/>
              <w:contextualSpacing w:val="0"/>
              <w:jc w:val="center"/>
              <w:rPr>
                <w:sz w:val="22"/>
                <w:szCs w:val="22"/>
              </w:rPr>
            </w:pPr>
            <w:r w:rsidRPr="00FD6128">
              <w:rPr>
                <w:sz w:val="22"/>
                <w:szCs w:val="22"/>
              </w:rPr>
              <w:t>Существ</w:t>
            </w:r>
            <w:r w:rsidRPr="00FD6128">
              <w:rPr>
                <w:sz w:val="22"/>
                <w:szCs w:val="22"/>
              </w:rPr>
              <w:t>у</w:t>
            </w:r>
            <w:r w:rsidRPr="00FD6128">
              <w:rPr>
                <w:sz w:val="22"/>
                <w:szCs w:val="22"/>
              </w:rPr>
              <w:t xml:space="preserve">ющая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hanging="8"/>
              <w:contextualSpacing w:val="0"/>
              <w:jc w:val="center"/>
              <w:rPr>
                <w:sz w:val="22"/>
                <w:szCs w:val="22"/>
              </w:rPr>
            </w:pPr>
            <w:r w:rsidRPr="00FD6128">
              <w:rPr>
                <w:sz w:val="22"/>
                <w:szCs w:val="22"/>
              </w:rPr>
              <w:t>По ГП</w:t>
            </w:r>
          </w:p>
        </w:tc>
        <w:tc>
          <w:tcPr>
            <w:tcW w:w="2410" w:type="dxa"/>
            <w:vMerge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FD6128" w:rsidRPr="00FD6128" w:rsidTr="00FD6128">
        <w:trPr>
          <w:trHeight w:val="56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10" w:firstLine="0"/>
              <w:contextualSpacing w:val="0"/>
              <w:jc w:val="center"/>
              <w:rPr>
                <w:sz w:val="22"/>
                <w:szCs w:val="22"/>
              </w:rPr>
            </w:pPr>
            <w:r w:rsidRPr="00FD612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sz w:val="22"/>
                <w:szCs w:val="22"/>
              </w:rPr>
            </w:pPr>
            <w:r w:rsidRPr="00FD612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sz w:val="22"/>
                <w:szCs w:val="22"/>
              </w:rPr>
            </w:pPr>
            <w:r w:rsidRPr="00FD612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sz w:val="22"/>
                <w:szCs w:val="22"/>
              </w:rPr>
            </w:pPr>
            <w:r w:rsidRPr="00FD6128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sz w:val="22"/>
                <w:szCs w:val="22"/>
              </w:rPr>
            </w:pPr>
            <w:r w:rsidRPr="00FD6128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sz w:val="22"/>
                <w:szCs w:val="22"/>
              </w:rPr>
            </w:pPr>
            <w:r w:rsidRPr="00FD6128">
              <w:rPr>
                <w:sz w:val="22"/>
                <w:szCs w:val="22"/>
              </w:rPr>
              <w:t>6</w:t>
            </w:r>
          </w:p>
        </w:tc>
      </w:tr>
    </w:tbl>
    <w:p w:rsidR="00FD6128" w:rsidRPr="00FD6128" w:rsidRDefault="00FD6128" w:rsidP="00FD6128">
      <w:pPr>
        <w:spacing w:line="240" w:lineRule="auto"/>
        <w:ind w:firstLine="0"/>
        <w:contextualSpacing w:val="0"/>
        <w:jc w:val="center"/>
        <w:rPr>
          <w:b/>
        </w:rPr>
      </w:pPr>
      <w:r w:rsidRPr="00FD6128">
        <w:rPr>
          <w:b/>
        </w:rPr>
        <w:t>Реализация застройки 1 уровня</w:t>
      </w: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134"/>
        <w:gridCol w:w="851"/>
        <w:gridCol w:w="2410"/>
        <w:gridCol w:w="2268"/>
      </w:tblGrid>
      <w:tr w:rsidR="00FD6128" w:rsidRPr="00FD6128" w:rsidTr="00FD6128">
        <w:trPr>
          <w:trHeight w:val="190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1</w:t>
            </w:r>
          </w:p>
        </w:tc>
        <w:tc>
          <w:tcPr>
            <w:tcW w:w="2693" w:type="dxa"/>
            <w:vAlign w:val="center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>деревня Большой Холм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18,84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19,54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0,20</w:t>
            </w:r>
          </w:p>
        </w:tc>
        <w:tc>
          <w:tcPr>
            <w:tcW w:w="226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0,50</w:t>
            </w:r>
          </w:p>
        </w:tc>
      </w:tr>
      <w:tr w:rsidR="00FD6128" w:rsidRPr="00FD6128" w:rsidTr="00FD6128">
        <w:trPr>
          <w:trHeight w:val="190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2</w:t>
            </w:r>
          </w:p>
        </w:tc>
        <w:tc>
          <w:tcPr>
            <w:tcW w:w="2693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деревня Дудкино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7,80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8,15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0,10</w:t>
            </w:r>
          </w:p>
        </w:tc>
        <w:tc>
          <w:tcPr>
            <w:tcW w:w="226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0,25</w:t>
            </w:r>
          </w:p>
        </w:tc>
      </w:tr>
      <w:tr w:rsidR="00FD6128" w:rsidRPr="00FD6128" w:rsidTr="00FD6128">
        <w:trPr>
          <w:trHeight w:val="190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3</w:t>
            </w:r>
          </w:p>
        </w:tc>
        <w:tc>
          <w:tcPr>
            <w:tcW w:w="2693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деревня Зобищи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13,14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13,49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0,35</w:t>
            </w:r>
          </w:p>
        </w:tc>
        <w:tc>
          <w:tcPr>
            <w:tcW w:w="226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190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4</w:t>
            </w:r>
          </w:p>
        </w:tc>
        <w:tc>
          <w:tcPr>
            <w:tcW w:w="2693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деревня Игуменцево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11,76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12,26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226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0,50</w:t>
            </w:r>
          </w:p>
        </w:tc>
      </w:tr>
      <w:tr w:rsidR="00FD6128" w:rsidRPr="00FD6128" w:rsidTr="00FD6128">
        <w:trPr>
          <w:trHeight w:val="190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5</w:t>
            </w:r>
          </w:p>
        </w:tc>
        <w:tc>
          <w:tcPr>
            <w:tcW w:w="2693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деревня Кика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12,78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13,18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0,10</w:t>
            </w:r>
          </w:p>
        </w:tc>
        <w:tc>
          <w:tcPr>
            <w:tcW w:w="226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0,30</w:t>
            </w:r>
          </w:p>
        </w:tc>
      </w:tr>
      <w:tr w:rsidR="00FD6128" w:rsidRPr="00FD6128" w:rsidTr="00FD6128">
        <w:trPr>
          <w:trHeight w:val="190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6</w:t>
            </w:r>
          </w:p>
        </w:tc>
        <w:tc>
          <w:tcPr>
            <w:tcW w:w="2693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поселок Лукново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257,52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273,17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5,20</w:t>
            </w:r>
          </w:p>
        </w:tc>
        <w:tc>
          <w:tcPr>
            <w:tcW w:w="226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10,45</w:t>
            </w:r>
          </w:p>
        </w:tc>
      </w:tr>
      <w:tr w:rsidR="00FD6128" w:rsidRPr="00FD6128" w:rsidTr="00FD6128">
        <w:trPr>
          <w:trHeight w:val="190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7</w:t>
            </w:r>
          </w:p>
        </w:tc>
        <w:tc>
          <w:tcPr>
            <w:tcW w:w="2693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поселок Октябрьский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175,86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189,91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3,95</w:t>
            </w:r>
          </w:p>
        </w:tc>
        <w:tc>
          <w:tcPr>
            <w:tcW w:w="226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10,10</w:t>
            </w:r>
          </w:p>
        </w:tc>
      </w:tr>
      <w:tr w:rsidR="00FD6128" w:rsidRPr="00FD6128" w:rsidTr="00FD6128">
        <w:trPr>
          <w:trHeight w:val="190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8</w:t>
            </w:r>
          </w:p>
        </w:tc>
        <w:tc>
          <w:tcPr>
            <w:tcW w:w="2693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деревня Пивоварово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30,83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32,58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1,75</w:t>
            </w:r>
          </w:p>
        </w:tc>
        <w:tc>
          <w:tcPr>
            <w:tcW w:w="226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190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9</w:t>
            </w:r>
          </w:p>
        </w:tc>
        <w:tc>
          <w:tcPr>
            <w:tcW w:w="2693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поселок Сеньково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18,30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18,60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0,30</w:t>
            </w:r>
          </w:p>
        </w:tc>
        <w:tc>
          <w:tcPr>
            <w:tcW w:w="226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190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10</w:t>
            </w:r>
          </w:p>
        </w:tc>
        <w:tc>
          <w:tcPr>
            <w:tcW w:w="2693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деревня Серково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84,24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88,19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1,75</w:t>
            </w:r>
          </w:p>
        </w:tc>
        <w:tc>
          <w:tcPr>
            <w:tcW w:w="226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2,20</w:t>
            </w:r>
          </w:p>
        </w:tc>
      </w:tr>
      <w:tr w:rsidR="00FD6128" w:rsidRPr="00FD6128" w:rsidTr="00FD6128">
        <w:trPr>
          <w:trHeight w:val="505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</w:p>
        </w:tc>
        <w:tc>
          <w:tcPr>
            <w:tcW w:w="2693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Итого по уровню: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  <w:color w:val="000000"/>
              </w:rPr>
            </w:pPr>
            <w:r w:rsidRPr="00FD6128">
              <w:rPr>
                <w:b/>
                <w:color w:val="000000"/>
              </w:rPr>
              <w:t>631,07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b/>
                <w:color w:val="000000"/>
              </w:rPr>
            </w:pPr>
            <w:r w:rsidRPr="00FD6128">
              <w:rPr>
                <w:b/>
                <w:color w:val="000000"/>
              </w:rPr>
              <w:t>669,07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13,70</w:t>
            </w:r>
          </w:p>
        </w:tc>
        <w:tc>
          <w:tcPr>
            <w:tcW w:w="226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24,30</w:t>
            </w:r>
          </w:p>
        </w:tc>
      </w:tr>
    </w:tbl>
    <w:p w:rsidR="00FD6128" w:rsidRPr="00FD6128" w:rsidRDefault="00FD6128" w:rsidP="00FD6128">
      <w:pPr>
        <w:spacing w:line="240" w:lineRule="auto"/>
        <w:ind w:firstLine="0"/>
        <w:contextualSpacing w:val="0"/>
        <w:jc w:val="center"/>
        <w:rPr>
          <w:b/>
        </w:rPr>
      </w:pPr>
      <w:r w:rsidRPr="00FD6128">
        <w:rPr>
          <w:b/>
        </w:rPr>
        <w:t>Реализация застройки 2 уровня</w:t>
      </w: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134"/>
        <w:gridCol w:w="851"/>
        <w:gridCol w:w="2410"/>
        <w:gridCol w:w="2268"/>
      </w:tblGrid>
      <w:tr w:rsidR="00FD6128" w:rsidRPr="00FD6128" w:rsidTr="00FD6128">
        <w:trPr>
          <w:trHeight w:val="56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11</w:t>
            </w:r>
          </w:p>
        </w:tc>
        <w:tc>
          <w:tcPr>
            <w:tcW w:w="2693" w:type="dxa"/>
            <w:vAlign w:val="center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>деревня Большое Выс</w:t>
            </w:r>
            <w:r w:rsidRPr="00FD6128">
              <w:t>о</w:t>
            </w:r>
            <w:r w:rsidRPr="00FD6128">
              <w:t>ково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47,76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50,41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2,05</w:t>
            </w:r>
          </w:p>
        </w:tc>
        <w:tc>
          <w:tcPr>
            <w:tcW w:w="226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0,60</w:t>
            </w:r>
          </w:p>
        </w:tc>
      </w:tr>
      <w:tr w:rsidR="00FD6128" w:rsidRPr="00FD6128" w:rsidTr="00FD6128">
        <w:trPr>
          <w:trHeight w:val="56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12</w:t>
            </w:r>
          </w:p>
        </w:tc>
        <w:tc>
          <w:tcPr>
            <w:tcW w:w="2693" w:type="dxa"/>
            <w:vAlign w:val="center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Бродники</w:t>
            </w:r>
            <w:proofErr w:type="spellEnd"/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16,74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16,99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226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0,25</w:t>
            </w:r>
          </w:p>
        </w:tc>
      </w:tr>
      <w:tr w:rsidR="00FD6128" w:rsidRPr="00FD6128" w:rsidTr="00FD6128">
        <w:trPr>
          <w:trHeight w:val="56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13</w:t>
            </w:r>
          </w:p>
        </w:tc>
        <w:tc>
          <w:tcPr>
            <w:tcW w:w="2693" w:type="dxa"/>
            <w:vAlign w:val="center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Каликино</w:t>
            </w:r>
            <w:proofErr w:type="spellEnd"/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31,74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31,74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226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56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14</w:t>
            </w:r>
          </w:p>
        </w:tc>
        <w:tc>
          <w:tcPr>
            <w:tcW w:w="2693" w:type="dxa"/>
            <w:vAlign w:val="center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Коршуниха</w:t>
            </w:r>
            <w:proofErr w:type="spellEnd"/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8,10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8,30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0,10</w:t>
            </w:r>
          </w:p>
        </w:tc>
        <w:tc>
          <w:tcPr>
            <w:tcW w:w="226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0,10</w:t>
            </w:r>
          </w:p>
        </w:tc>
      </w:tr>
      <w:tr w:rsidR="00FD6128" w:rsidRPr="00FD6128" w:rsidTr="00FD6128">
        <w:trPr>
          <w:trHeight w:val="56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15</w:t>
            </w:r>
          </w:p>
        </w:tc>
        <w:tc>
          <w:tcPr>
            <w:tcW w:w="2693" w:type="dxa"/>
            <w:vAlign w:val="center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>деревня Малое Высок</w:t>
            </w:r>
            <w:r w:rsidRPr="00FD6128">
              <w:t>о</w:t>
            </w:r>
            <w:r w:rsidRPr="00FD6128">
              <w:t>во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26,58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26,88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0,30</w:t>
            </w:r>
          </w:p>
        </w:tc>
        <w:tc>
          <w:tcPr>
            <w:tcW w:w="226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56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16</w:t>
            </w:r>
          </w:p>
        </w:tc>
        <w:tc>
          <w:tcPr>
            <w:tcW w:w="2693" w:type="dxa"/>
            <w:vAlign w:val="center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Нагуево</w:t>
            </w:r>
            <w:proofErr w:type="spellEnd"/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14,10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14,10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226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56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17</w:t>
            </w:r>
          </w:p>
        </w:tc>
        <w:tc>
          <w:tcPr>
            <w:tcW w:w="2693" w:type="dxa"/>
            <w:vAlign w:val="center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>деревня Поздняково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63,90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65,00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226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1,10</w:t>
            </w:r>
          </w:p>
        </w:tc>
      </w:tr>
      <w:tr w:rsidR="00FD6128" w:rsidRPr="00FD6128" w:rsidTr="00FD6128">
        <w:trPr>
          <w:trHeight w:val="56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18</w:t>
            </w:r>
          </w:p>
        </w:tc>
        <w:tc>
          <w:tcPr>
            <w:tcW w:w="2693" w:type="dxa"/>
            <w:vAlign w:val="center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Старыгино</w:t>
            </w:r>
            <w:proofErr w:type="spellEnd"/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8,10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8,70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226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0,60</w:t>
            </w:r>
          </w:p>
        </w:tc>
      </w:tr>
      <w:tr w:rsidR="00FD6128" w:rsidRPr="00FD6128" w:rsidTr="00FD6128">
        <w:trPr>
          <w:trHeight w:val="396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</w:p>
        </w:tc>
        <w:tc>
          <w:tcPr>
            <w:tcW w:w="2693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rPr>
                <w:b/>
              </w:rPr>
              <w:t>Итого по уровню: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  <w:color w:val="000000"/>
              </w:rPr>
            </w:pPr>
            <w:r w:rsidRPr="00FD6128">
              <w:rPr>
                <w:b/>
                <w:color w:val="000000"/>
              </w:rPr>
              <w:t>217,02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center"/>
              <w:rPr>
                <w:b/>
                <w:color w:val="000000"/>
              </w:rPr>
            </w:pPr>
            <w:r w:rsidRPr="00FD6128">
              <w:rPr>
                <w:b/>
                <w:color w:val="000000"/>
              </w:rPr>
              <w:t>222,12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2,45</w:t>
            </w:r>
          </w:p>
        </w:tc>
        <w:tc>
          <w:tcPr>
            <w:tcW w:w="226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2,65</w:t>
            </w:r>
          </w:p>
        </w:tc>
      </w:tr>
    </w:tbl>
    <w:p w:rsidR="00FD6128" w:rsidRPr="00FD6128" w:rsidRDefault="00FD6128" w:rsidP="00FD6128">
      <w:pPr>
        <w:spacing w:line="240" w:lineRule="auto"/>
        <w:ind w:firstLine="0"/>
        <w:contextualSpacing w:val="0"/>
        <w:jc w:val="center"/>
        <w:rPr>
          <w:b/>
        </w:rPr>
      </w:pPr>
      <w:r w:rsidRPr="00FD6128">
        <w:rPr>
          <w:b/>
        </w:rPr>
        <w:t>Реализация застройки 3 уровня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134"/>
        <w:gridCol w:w="851"/>
        <w:gridCol w:w="2410"/>
        <w:gridCol w:w="2267"/>
      </w:tblGrid>
      <w:tr w:rsidR="00FD6128" w:rsidRPr="00FD6128" w:rsidTr="00FD6128">
        <w:trPr>
          <w:trHeight w:val="115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19</w:t>
            </w:r>
          </w:p>
        </w:tc>
        <w:tc>
          <w:tcPr>
            <w:tcW w:w="2693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Агафоново</w:t>
            </w:r>
            <w:proofErr w:type="spellEnd"/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17,58</w:t>
            </w:r>
          </w:p>
        </w:tc>
        <w:tc>
          <w:tcPr>
            <w:tcW w:w="851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17,58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22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115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20</w:t>
            </w:r>
          </w:p>
        </w:tc>
        <w:tc>
          <w:tcPr>
            <w:tcW w:w="2693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Беляиха</w:t>
            </w:r>
            <w:proofErr w:type="spellEnd"/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12,54</w:t>
            </w:r>
          </w:p>
        </w:tc>
        <w:tc>
          <w:tcPr>
            <w:tcW w:w="851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12,54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22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115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21</w:t>
            </w:r>
          </w:p>
        </w:tc>
        <w:tc>
          <w:tcPr>
            <w:tcW w:w="2693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gramStart"/>
            <w:r w:rsidRPr="00FD6128">
              <w:t>Васькино</w:t>
            </w:r>
            <w:proofErr w:type="gramEnd"/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6,06</w:t>
            </w:r>
          </w:p>
        </w:tc>
        <w:tc>
          <w:tcPr>
            <w:tcW w:w="851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6,06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22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115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22</w:t>
            </w:r>
          </w:p>
        </w:tc>
        <w:tc>
          <w:tcPr>
            <w:tcW w:w="2693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Жарцы</w:t>
            </w:r>
            <w:proofErr w:type="spellEnd"/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12,78</w:t>
            </w:r>
          </w:p>
        </w:tc>
        <w:tc>
          <w:tcPr>
            <w:tcW w:w="851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13,03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0,25</w:t>
            </w:r>
          </w:p>
        </w:tc>
        <w:tc>
          <w:tcPr>
            <w:tcW w:w="22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115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23</w:t>
            </w:r>
          </w:p>
        </w:tc>
        <w:tc>
          <w:tcPr>
            <w:tcW w:w="2693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деревня Крутые Горки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6,30</w:t>
            </w:r>
          </w:p>
        </w:tc>
        <w:tc>
          <w:tcPr>
            <w:tcW w:w="851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6,30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22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115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24</w:t>
            </w:r>
          </w:p>
        </w:tc>
        <w:tc>
          <w:tcPr>
            <w:tcW w:w="2693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деревня Малый Холм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8,52</w:t>
            </w:r>
          </w:p>
        </w:tc>
        <w:tc>
          <w:tcPr>
            <w:tcW w:w="851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8,52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22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115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25</w:t>
            </w:r>
          </w:p>
        </w:tc>
        <w:tc>
          <w:tcPr>
            <w:tcW w:w="2693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Меркутино</w:t>
            </w:r>
            <w:proofErr w:type="spellEnd"/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2,58</w:t>
            </w:r>
          </w:p>
        </w:tc>
        <w:tc>
          <w:tcPr>
            <w:tcW w:w="851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2,58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22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115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26</w:t>
            </w:r>
          </w:p>
        </w:tc>
        <w:tc>
          <w:tcPr>
            <w:tcW w:w="2693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деревня Наместово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15,78</w:t>
            </w:r>
          </w:p>
        </w:tc>
        <w:tc>
          <w:tcPr>
            <w:tcW w:w="851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15,98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0,20</w:t>
            </w:r>
          </w:p>
        </w:tc>
        <w:tc>
          <w:tcPr>
            <w:tcW w:w="22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115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27</w:t>
            </w:r>
          </w:p>
        </w:tc>
        <w:tc>
          <w:tcPr>
            <w:tcW w:w="2693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Першино</w:t>
            </w:r>
            <w:proofErr w:type="spellEnd"/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7,62</w:t>
            </w:r>
          </w:p>
        </w:tc>
        <w:tc>
          <w:tcPr>
            <w:tcW w:w="851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8,77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22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1,15</w:t>
            </w:r>
          </w:p>
        </w:tc>
      </w:tr>
      <w:tr w:rsidR="00FD6128" w:rsidRPr="00FD6128" w:rsidTr="00FD6128">
        <w:trPr>
          <w:trHeight w:val="115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28</w:t>
            </w:r>
          </w:p>
        </w:tc>
        <w:tc>
          <w:tcPr>
            <w:tcW w:w="2693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Пономарево</w:t>
            </w:r>
            <w:proofErr w:type="spellEnd"/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36,36</w:t>
            </w:r>
          </w:p>
        </w:tc>
        <w:tc>
          <w:tcPr>
            <w:tcW w:w="851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36,66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0,30</w:t>
            </w:r>
          </w:p>
        </w:tc>
        <w:tc>
          <w:tcPr>
            <w:tcW w:w="22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115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29</w:t>
            </w:r>
          </w:p>
        </w:tc>
        <w:tc>
          <w:tcPr>
            <w:tcW w:w="2693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поселок Пролетарский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2,04</w:t>
            </w:r>
          </w:p>
        </w:tc>
        <w:tc>
          <w:tcPr>
            <w:tcW w:w="851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2,04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22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115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30</w:t>
            </w:r>
          </w:p>
        </w:tc>
        <w:tc>
          <w:tcPr>
            <w:tcW w:w="2693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деревня Седельниково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9,00</w:t>
            </w:r>
          </w:p>
        </w:tc>
        <w:tc>
          <w:tcPr>
            <w:tcW w:w="851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9,35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0,35</w:t>
            </w:r>
          </w:p>
        </w:tc>
        <w:tc>
          <w:tcPr>
            <w:tcW w:w="22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115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31</w:t>
            </w:r>
          </w:p>
        </w:tc>
        <w:tc>
          <w:tcPr>
            <w:tcW w:w="2693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Сизово</w:t>
            </w:r>
            <w:proofErr w:type="spellEnd"/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18,30</w:t>
            </w:r>
          </w:p>
        </w:tc>
        <w:tc>
          <w:tcPr>
            <w:tcW w:w="851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18,30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22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517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left"/>
            </w:pPr>
          </w:p>
        </w:tc>
        <w:tc>
          <w:tcPr>
            <w:tcW w:w="2693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rPr>
                <w:b/>
              </w:rPr>
              <w:t>Итого по уровню: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  <w:color w:val="000000"/>
              </w:rPr>
            </w:pPr>
            <w:r w:rsidRPr="00FD6128">
              <w:rPr>
                <w:b/>
                <w:color w:val="000000"/>
              </w:rPr>
              <w:t>155,46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157,71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1,10</w:t>
            </w:r>
          </w:p>
        </w:tc>
        <w:tc>
          <w:tcPr>
            <w:tcW w:w="22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1,15</w:t>
            </w:r>
          </w:p>
        </w:tc>
      </w:tr>
      <w:tr w:rsidR="00FD6128" w:rsidRPr="00FD6128" w:rsidTr="00FD6128">
        <w:trPr>
          <w:trHeight w:val="517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left"/>
            </w:pPr>
          </w:p>
        </w:tc>
        <w:tc>
          <w:tcPr>
            <w:tcW w:w="2693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rPr>
                <w:b/>
              </w:rPr>
              <w:t>Всего по 3 уровням: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1003,55</w:t>
            </w:r>
          </w:p>
        </w:tc>
        <w:tc>
          <w:tcPr>
            <w:tcW w:w="85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1048,90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17,25</w:t>
            </w:r>
          </w:p>
        </w:tc>
        <w:tc>
          <w:tcPr>
            <w:tcW w:w="22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28,10</w:t>
            </w:r>
          </w:p>
        </w:tc>
      </w:tr>
    </w:tbl>
    <w:p w:rsidR="00FD6128" w:rsidRPr="00FD6128" w:rsidRDefault="00FD6128" w:rsidP="00FD6128">
      <w:pPr>
        <w:ind w:firstLine="851"/>
        <w:contextualSpacing w:val="0"/>
      </w:pPr>
      <w:r w:rsidRPr="00FD6128">
        <w:t>По данным таблицы видно, что общая территория, предназначенная для застройки, ра</w:t>
      </w:r>
      <w:r w:rsidRPr="00FD6128">
        <w:t>в</w:t>
      </w:r>
      <w:r w:rsidRPr="00FD6128">
        <w:t>на 1048,90 (из них 28,10 га на присоединяемых территориях).</w:t>
      </w:r>
    </w:p>
    <w:p w:rsidR="00FD6128" w:rsidRPr="00FD6128" w:rsidRDefault="00FD6128" w:rsidP="00FD6128">
      <w:pPr>
        <w:spacing w:line="240" w:lineRule="auto"/>
        <w:contextualSpacing w:val="0"/>
        <w:jc w:val="right"/>
      </w:pPr>
    </w:p>
    <w:p w:rsidR="00FD6128" w:rsidRPr="00FD6128" w:rsidRDefault="00FD6128" w:rsidP="00FD6128">
      <w:pPr>
        <w:spacing w:line="240" w:lineRule="auto"/>
        <w:contextualSpacing w:val="0"/>
        <w:jc w:val="right"/>
      </w:pPr>
      <w:r w:rsidRPr="00FD6128">
        <w:t>Таблица 4.1.9</w:t>
      </w:r>
    </w:p>
    <w:p w:rsidR="00FD6128" w:rsidRPr="00FD6128" w:rsidRDefault="00FD6128" w:rsidP="00FD6128">
      <w:pPr>
        <w:spacing w:line="240" w:lineRule="auto"/>
        <w:ind w:firstLine="0"/>
        <w:contextualSpacing w:val="0"/>
        <w:jc w:val="center"/>
      </w:pPr>
      <w:r w:rsidRPr="00FD6128">
        <w:t>Расчет населения сельского поселения</w:t>
      </w: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567"/>
        <w:gridCol w:w="1417"/>
        <w:gridCol w:w="1701"/>
        <w:gridCol w:w="1418"/>
        <w:gridCol w:w="1276"/>
      </w:tblGrid>
      <w:tr w:rsidR="00FD6128" w:rsidRPr="00FD6128" w:rsidTr="00FD6128">
        <w:trPr>
          <w:trHeight w:val="70"/>
        </w:trPr>
        <w:tc>
          <w:tcPr>
            <w:tcW w:w="426" w:type="dxa"/>
            <w:vMerge w:val="restart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48" w:firstLine="0"/>
              <w:contextualSpacing w:val="0"/>
              <w:jc w:val="center"/>
            </w:pPr>
            <w:r w:rsidRPr="00FD6128">
              <w:t>№</w:t>
            </w:r>
          </w:p>
          <w:p w:rsidR="00FD6128" w:rsidRPr="00FD6128" w:rsidRDefault="00FD6128" w:rsidP="00FD6128">
            <w:pPr>
              <w:spacing w:line="240" w:lineRule="auto"/>
              <w:ind w:left="-108" w:right="-148" w:firstLine="0"/>
              <w:contextualSpacing w:val="0"/>
              <w:jc w:val="center"/>
            </w:pPr>
            <w:proofErr w:type="gramStart"/>
            <w:r w:rsidRPr="00FD6128">
              <w:t>п</w:t>
            </w:r>
            <w:proofErr w:type="gramEnd"/>
            <w:r w:rsidRPr="00FD6128"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Наименование населенн</w:t>
            </w:r>
            <w:r w:rsidRPr="00FD6128">
              <w:t>о</w:t>
            </w:r>
            <w:r w:rsidRPr="00FD6128">
              <w:t>го пункта</w:t>
            </w:r>
          </w:p>
        </w:tc>
        <w:tc>
          <w:tcPr>
            <w:tcW w:w="567" w:type="dxa"/>
            <w:vMerge w:val="restart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Ед.</w:t>
            </w:r>
          </w:p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Изм.</w:t>
            </w:r>
          </w:p>
        </w:tc>
        <w:tc>
          <w:tcPr>
            <w:tcW w:w="1417" w:type="dxa"/>
            <w:vMerge w:val="restart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Численность населения по ГП</w:t>
            </w:r>
          </w:p>
        </w:tc>
        <w:tc>
          <w:tcPr>
            <w:tcW w:w="4395" w:type="dxa"/>
            <w:gridSpan w:val="3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 xml:space="preserve">Численность населения </w:t>
            </w:r>
          </w:p>
        </w:tc>
      </w:tr>
      <w:tr w:rsidR="00FD6128" w:rsidRPr="00FD6128" w:rsidTr="00FD6128">
        <w:trPr>
          <w:trHeight w:val="982"/>
        </w:trPr>
        <w:tc>
          <w:tcPr>
            <w:tcW w:w="426" w:type="dxa"/>
            <w:vMerge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proofErr w:type="gramStart"/>
            <w:r w:rsidRPr="00FD6128">
              <w:t>Существующая</w:t>
            </w:r>
            <w:proofErr w:type="gramEnd"/>
            <w:r w:rsidRPr="00FD6128">
              <w:t xml:space="preserve"> в пределах населенного пункта</w:t>
            </w:r>
          </w:p>
        </w:tc>
        <w:tc>
          <w:tcPr>
            <w:tcW w:w="1418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В пределах территор</w:t>
            </w:r>
            <w:r w:rsidRPr="00FD6128">
              <w:t>и</w:t>
            </w:r>
            <w:r w:rsidRPr="00FD6128">
              <w:t>ального р</w:t>
            </w:r>
            <w:r w:rsidRPr="00FD6128">
              <w:t>е</w:t>
            </w:r>
            <w:r w:rsidRPr="00FD6128">
              <w:t>сурса по ГП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firstLine="0"/>
              <w:contextualSpacing w:val="0"/>
              <w:jc w:val="center"/>
            </w:pPr>
            <w:r w:rsidRPr="00FD6128">
              <w:t>В пределах дополнит.</w:t>
            </w:r>
          </w:p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территорий по ГП</w:t>
            </w:r>
          </w:p>
        </w:tc>
      </w:tr>
      <w:tr w:rsidR="00FD6128" w:rsidRPr="00FD6128" w:rsidTr="00FD6128">
        <w:trPr>
          <w:trHeight w:val="132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</w:t>
            </w:r>
          </w:p>
        </w:tc>
        <w:tc>
          <w:tcPr>
            <w:tcW w:w="297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</w:t>
            </w:r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3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center"/>
            </w:pPr>
            <w:r w:rsidRPr="00FD6128">
              <w:t>4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5</w:t>
            </w:r>
          </w:p>
        </w:tc>
        <w:tc>
          <w:tcPr>
            <w:tcW w:w="141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6</w:t>
            </w:r>
          </w:p>
        </w:tc>
        <w:tc>
          <w:tcPr>
            <w:tcW w:w="1276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7</w:t>
            </w:r>
          </w:p>
        </w:tc>
      </w:tr>
    </w:tbl>
    <w:p w:rsidR="00FD6128" w:rsidRPr="00FD6128" w:rsidRDefault="00FD6128" w:rsidP="00FD6128">
      <w:pPr>
        <w:spacing w:line="240" w:lineRule="auto"/>
        <w:ind w:firstLine="0"/>
        <w:contextualSpacing w:val="0"/>
        <w:jc w:val="center"/>
        <w:rPr>
          <w:b/>
        </w:rPr>
      </w:pPr>
      <w:r w:rsidRPr="00FD6128">
        <w:rPr>
          <w:b/>
        </w:rPr>
        <w:t>Реализация застройки 1 уровня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567"/>
        <w:gridCol w:w="1417"/>
        <w:gridCol w:w="1701"/>
        <w:gridCol w:w="1418"/>
        <w:gridCol w:w="1275"/>
      </w:tblGrid>
      <w:tr w:rsidR="00FD6128" w:rsidRPr="00FD6128" w:rsidTr="00FD6128">
        <w:trPr>
          <w:trHeight w:val="68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1</w:t>
            </w:r>
          </w:p>
        </w:tc>
        <w:tc>
          <w:tcPr>
            <w:tcW w:w="2977" w:type="dxa"/>
            <w:vAlign w:val="center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>деревня Большой Холм</w:t>
            </w:r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D6128"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65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51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4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10</w:t>
            </w:r>
          </w:p>
        </w:tc>
      </w:tr>
      <w:tr w:rsidR="00FD6128" w:rsidRPr="00FD6128" w:rsidTr="00FD6128">
        <w:trPr>
          <w:trHeight w:val="68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2</w:t>
            </w:r>
          </w:p>
        </w:tc>
        <w:tc>
          <w:tcPr>
            <w:tcW w:w="297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деревня Дудкино</w:t>
            </w:r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D6128"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21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5</w:t>
            </w:r>
          </w:p>
        </w:tc>
      </w:tr>
      <w:tr w:rsidR="00FD6128" w:rsidRPr="00FD6128" w:rsidTr="00FD6128">
        <w:trPr>
          <w:trHeight w:val="68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3</w:t>
            </w:r>
          </w:p>
        </w:tc>
        <w:tc>
          <w:tcPr>
            <w:tcW w:w="297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деревня Зобищи</w:t>
            </w:r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D6128"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38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7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68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4</w:t>
            </w:r>
          </w:p>
        </w:tc>
        <w:tc>
          <w:tcPr>
            <w:tcW w:w="297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деревня Игуменцево</w:t>
            </w:r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D6128"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19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7</w:t>
            </w:r>
          </w:p>
        </w:tc>
      </w:tr>
      <w:tr w:rsidR="00FD6128" w:rsidRPr="00FD6128" w:rsidTr="00FD6128">
        <w:trPr>
          <w:trHeight w:val="68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5</w:t>
            </w:r>
          </w:p>
        </w:tc>
        <w:tc>
          <w:tcPr>
            <w:tcW w:w="297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деревня Кика</w:t>
            </w:r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D6128"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44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6</w:t>
            </w:r>
          </w:p>
        </w:tc>
      </w:tr>
      <w:tr w:rsidR="00FD6128" w:rsidRPr="00FD6128" w:rsidTr="00FD6128">
        <w:trPr>
          <w:trHeight w:val="68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6</w:t>
            </w:r>
          </w:p>
        </w:tc>
        <w:tc>
          <w:tcPr>
            <w:tcW w:w="297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поселок Лукново</w:t>
            </w:r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D6128"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2802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2489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104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209</w:t>
            </w:r>
          </w:p>
        </w:tc>
      </w:tr>
      <w:tr w:rsidR="00FD6128" w:rsidRPr="00FD6128" w:rsidTr="00FD6128">
        <w:trPr>
          <w:trHeight w:val="68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7</w:t>
            </w:r>
          </w:p>
        </w:tc>
        <w:tc>
          <w:tcPr>
            <w:tcW w:w="2977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поселок Октябрьский</w:t>
            </w:r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D6128"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2452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2171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79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202</w:t>
            </w:r>
          </w:p>
        </w:tc>
      </w:tr>
      <w:tr w:rsidR="00FD6128" w:rsidRPr="00FD6128" w:rsidTr="00FD6128">
        <w:trPr>
          <w:trHeight w:val="68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8</w:t>
            </w:r>
          </w:p>
        </w:tc>
        <w:tc>
          <w:tcPr>
            <w:tcW w:w="2977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деревня Пивоварово</w:t>
            </w:r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D6128"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194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159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35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68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9</w:t>
            </w:r>
          </w:p>
        </w:tc>
        <w:tc>
          <w:tcPr>
            <w:tcW w:w="2977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поселок Сеньково</w:t>
            </w:r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D6128"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92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86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6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68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10</w:t>
            </w:r>
          </w:p>
        </w:tc>
        <w:tc>
          <w:tcPr>
            <w:tcW w:w="297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деревня Серково</w:t>
            </w:r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D6128"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1023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944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35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44</w:t>
            </w:r>
          </w:p>
        </w:tc>
      </w:tr>
      <w:tr w:rsidR="00FD6128" w:rsidRPr="00FD6128" w:rsidTr="00FD6128">
        <w:trPr>
          <w:trHeight w:val="505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Итого по уровню:</w:t>
            </w:r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ind w:left="-108" w:right="-108" w:firstLine="0"/>
              <w:contextualSpacing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6128">
              <w:rPr>
                <w:b/>
              </w:rPr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ind w:firstLine="0"/>
              <w:contextualSpacing w:val="0"/>
              <w:jc w:val="center"/>
              <w:rPr>
                <w:b/>
                <w:color w:val="000000"/>
              </w:rPr>
            </w:pPr>
            <w:r w:rsidRPr="00FD6128">
              <w:rPr>
                <w:b/>
                <w:color w:val="000000"/>
              </w:rPr>
              <w:t>6750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ind w:firstLine="0"/>
              <w:contextualSpacing w:val="0"/>
              <w:jc w:val="center"/>
              <w:rPr>
                <w:b/>
                <w:color w:val="000000"/>
              </w:rPr>
            </w:pPr>
            <w:r w:rsidRPr="00FD6128">
              <w:rPr>
                <w:b/>
                <w:color w:val="000000"/>
              </w:rPr>
              <w:t>5993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D6128" w:rsidRPr="00FD6128" w:rsidRDefault="00FD6128" w:rsidP="00FD6128">
            <w:pPr>
              <w:ind w:firstLine="0"/>
              <w:contextualSpacing w:val="0"/>
              <w:jc w:val="center"/>
              <w:rPr>
                <w:b/>
                <w:color w:val="000000"/>
              </w:rPr>
            </w:pPr>
            <w:r w:rsidRPr="00FD6128">
              <w:rPr>
                <w:b/>
                <w:color w:val="000000"/>
              </w:rPr>
              <w:t>274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ind w:firstLine="0"/>
              <w:contextualSpacing w:val="0"/>
              <w:jc w:val="center"/>
              <w:rPr>
                <w:b/>
                <w:color w:val="000000"/>
              </w:rPr>
            </w:pPr>
            <w:r w:rsidRPr="00FD6128">
              <w:rPr>
                <w:b/>
                <w:color w:val="000000"/>
              </w:rPr>
              <w:t>483</w:t>
            </w:r>
          </w:p>
        </w:tc>
      </w:tr>
    </w:tbl>
    <w:p w:rsidR="00FD6128" w:rsidRPr="00FD6128" w:rsidRDefault="00FD6128" w:rsidP="00FD6128">
      <w:pPr>
        <w:spacing w:line="240" w:lineRule="auto"/>
        <w:ind w:firstLine="0"/>
        <w:contextualSpacing w:val="0"/>
        <w:jc w:val="center"/>
        <w:rPr>
          <w:b/>
        </w:rPr>
      </w:pPr>
      <w:r w:rsidRPr="00FD6128">
        <w:rPr>
          <w:b/>
        </w:rPr>
        <w:t>Реализация застройки 2 уровня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567"/>
        <w:gridCol w:w="1417"/>
        <w:gridCol w:w="1701"/>
        <w:gridCol w:w="1418"/>
        <w:gridCol w:w="1275"/>
      </w:tblGrid>
      <w:tr w:rsidR="00FD6128" w:rsidRPr="00FD6128" w:rsidTr="00FD6128">
        <w:trPr>
          <w:trHeight w:val="78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11</w:t>
            </w:r>
          </w:p>
        </w:tc>
        <w:tc>
          <w:tcPr>
            <w:tcW w:w="2977" w:type="dxa"/>
            <w:vAlign w:val="center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>деревня Большое Высоково</w:t>
            </w:r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352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299</w:t>
            </w:r>
          </w:p>
        </w:tc>
        <w:tc>
          <w:tcPr>
            <w:tcW w:w="141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41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12</w:t>
            </w:r>
          </w:p>
        </w:tc>
      </w:tr>
      <w:tr w:rsidR="00FD6128" w:rsidRPr="00FD6128" w:rsidTr="00FD6128">
        <w:trPr>
          <w:trHeight w:val="78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12</w:t>
            </w:r>
          </w:p>
        </w:tc>
        <w:tc>
          <w:tcPr>
            <w:tcW w:w="2977" w:type="dxa"/>
            <w:vAlign w:val="center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Бродники</w:t>
            </w:r>
            <w:proofErr w:type="spellEnd"/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D6128"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19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14</w:t>
            </w:r>
          </w:p>
        </w:tc>
        <w:tc>
          <w:tcPr>
            <w:tcW w:w="141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5</w:t>
            </w:r>
          </w:p>
        </w:tc>
      </w:tr>
      <w:tr w:rsidR="00FD6128" w:rsidRPr="00FD6128" w:rsidTr="00FD6128">
        <w:trPr>
          <w:trHeight w:val="78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13</w:t>
            </w:r>
          </w:p>
        </w:tc>
        <w:tc>
          <w:tcPr>
            <w:tcW w:w="2977" w:type="dxa"/>
            <w:vAlign w:val="center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Каликино</w:t>
            </w:r>
            <w:proofErr w:type="spellEnd"/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D6128"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8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8</w:t>
            </w:r>
          </w:p>
        </w:tc>
        <w:tc>
          <w:tcPr>
            <w:tcW w:w="141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78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14</w:t>
            </w:r>
          </w:p>
        </w:tc>
        <w:tc>
          <w:tcPr>
            <w:tcW w:w="2977" w:type="dxa"/>
            <w:vAlign w:val="center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Коршуниха</w:t>
            </w:r>
            <w:proofErr w:type="spellEnd"/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D6128"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16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12</w:t>
            </w:r>
          </w:p>
        </w:tc>
        <w:tc>
          <w:tcPr>
            <w:tcW w:w="141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</w:t>
            </w:r>
          </w:p>
        </w:tc>
      </w:tr>
      <w:tr w:rsidR="00FD6128" w:rsidRPr="00FD6128" w:rsidTr="00FD6128">
        <w:trPr>
          <w:trHeight w:val="78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lastRenderedPageBreak/>
              <w:t>15</w:t>
            </w:r>
          </w:p>
        </w:tc>
        <w:tc>
          <w:tcPr>
            <w:tcW w:w="2977" w:type="dxa"/>
            <w:vAlign w:val="center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>деревня Малое Высоково</w:t>
            </w:r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D6128"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23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17</w:t>
            </w:r>
          </w:p>
        </w:tc>
        <w:tc>
          <w:tcPr>
            <w:tcW w:w="141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6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78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16</w:t>
            </w:r>
          </w:p>
        </w:tc>
        <w:tc>
          <w:tcPr>
            <w:tcW w:w="2977" w:type="dxa"/>
            <w:vAlign w:val="center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Нагуево</w:t>
            </w:r>
            <w:proofErr w:type="spellEnd"/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D6128"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3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3</w:t>
            </w:r>
          </w:p>
        </w:tc>
        <w:tc>
          <w:tcPr>
            <w:tcW w:w="141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78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17</w:t>
            </w:r>
          </w:p>
        </w:tc>
        <w:tc>
          <w:tcPr>
            <w:tcW w:w="2977" w:type="dxa"/>
            <w:vAlign w:val="center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>деревня Поздняково</w:t>
            </w:r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D6128"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191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169</w:t>
            </w:r>
          </w:p>
        </w:tc>
        <w:tc>
          <w:tcPr>
            <w:tcW w:w="141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22</w:t>
            </w:r>
          </w:p>
        </w:tc>
      </w:tr>
      <w:tr w:rsidR="00FD6128" w:rsidRPr="00FD6128" w:rsidTr="00FD6128">
        <w:trPr>
          <w:trHeight w:val="78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18</w:t>
            </w:r>
          </w:p>
        </w:tc>
        <w:tc>
          <w:tcPr>
            <w:tcW w:w="2977" w:type="dxa"/>
            <w:vAlign w:val="center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Старыгино</w:t>
            </w:r>
            <w:proofErr w:type="spellEnd"/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D6128"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57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45</w:t>
            </w:r>
          </w:p>
        </w:tc>
        <w:tc>
          <w:tcPr>
            <w:tcW w:w="141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12</w:t>
            </w:r>
          </w:p>
        </w:tc>
      </w:tr>
      <w:tr w:rsidR="00FD6128" w:rsidRPr="00FD6128" w:rsidTr="00FD6128">
        <w:trPr>
          <w:trHeight w:val="517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Итого по уровню:</w:t>
            </w:r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ind w:left="-108" w:right="-108" w:firstLine="0"/>
              <w:contextualSpacing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6128">
              <w:rPr>
                <w:b/>
              </w:rPr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ind w:firstLine="0"/>
              <w:contextualSpacing w:val="0"/>
              <w:jc w:val="center"/>
              <w:rPr>
                <w:b/>
                <w:color w:val="000000"/>
              </w:rPr>
            </w:pPr>
            <w:r w:rsidRPr="00FD6128">
              <w:rPr>
                <w:b/>
                <w:color w:val="000000"/>
              </w:rPr>
              <w:t>669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ind w:firstLine="0"/>
              <w:contextualSpacing w:val="0"/>
              <w:jc w:val="center"/>
              <w:rPr>
                <w:b/>
                <w:color w:val="000000"/>
              </w:rPr>
            </w:pPr>
            <w:r w:rsidRPr="00FD6128">
              <w:rPr>
                <w:b/>
                <w:color w:val="000000"/>
              </w:rPr>
              <w:t>567</w:t>
            </w:r>
          </w:p>
        </w:tc>
        <w:tc>
          <w:tcPr>
            <w:tcW w:w="1418" w:type="dxa"/>
            <w:vAlign w:val="center"/>
          </w:tcPr>
          <w:p w:rsidR="00FD6128" w:rsidRPr="00FD6128" w:rsidRDefault="00FD6128" w:rsidP="00FD6128">
            <w:pPr>
              <w:ind w:firstLine="0"/>
              <w:contextualSpacing w:val="0"/>
              <w:jc w:val="center"/>
              <w:rPr>
                <w:b/>
                <w:color w:val="000000"/>
              </w:rPr>
            </w:pPr>
            <w:r w:rsidRPr="00FD6128">
              <w:rPr>
                <w:b/>
                <w:color w:val="000000"/>
              </w:rPr>
              <w:t>49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ind w:firstLine="0"/>
              <w:contextualSpacing w:val="0"/>
              <w:jc w:val="center"/>
              <w:rPr>
                <w:b/>
                <w:color w:val="000000"/>
              </w:rPr>
            </w:pPr>
            <w:r w:rsidRPr="00FD6128">
              <w:rPr>
                <w:b/>
                <w:color w:val="000000"/>
              </w:rPr>
              <w:t>53</w:t>
            </w:r>
          </w:p>
        </w:tc>
      </w:tr>
    </w:tbl>
    <w:p w:rsidR="00FD6128" w:rsidRPr="00FD6128" w:rsidRDefault="00FD6128" w:rsidP="00FD6128">
      <w:pPr>
        <w:spacing w:line="240" w:lineRule="auto"/>
        <w:ind w:firstLine="0"/>
        <w:contextualSpacing w:val="0"/>
        <w:jc w:val="center"/>
        <w:rPr>
          <w:b/>
        </w:rPr>
      </w:pPr>
      <w:r w:rsidRPr="00FD6128">
        <w:rPr>
          <w:b/>
        </w:rPr>
        <w:t>Реализация застройки 3 уровня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567"/>
        <w:gridCol w:w="1417"/>
        <w:gridCol w:w="1701"/>
        <w:gridCol w:w="1418"/>
        <w:gridCol w:w="1275"/>
      </w:tblGrid>
      <w:tr w:rsidR="00FD6128" w:rsidRPr="00FD6128" w:rsidTr="00FD6128">
        <w:trPr>
          <w:trHeight w:val="80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19</w:t>
            </w:r>
          </w:p>
        </w:tc>
        <w:tc>
          <w:tcPr>
            <w:tcW w:w="2977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Агафоново</w:t>
            </w:r>
            <w:proofErr w:type="spellEnd"/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D6128"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5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5</w:t>
            </w:r>
          </w:p>
        </w:tc>
        <w:tc>
          <w:tcPr>
            <w:tcW w:w="141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80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20</w:t>
            </w:r>
          </w:p>
        </w:tc>
        <w:tc>
          <w:tcPr>
            <w:tcW w:w="2977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Беляиха</w:t>
            </w:r>
            <w:proofErr w:type="spellEnd"/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D6128"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10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10</w:t>
            </w:r>
          </w:p>
        </w:tc>
        <w:tc>
          <w:tcPr>
            <w:tcW w:w="141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80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21</w:t>
            </w:r>
          </w:p>
        </w:tc>
        <w:tc>
          <w:tcPr>
            <w:tcW w:w="2977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gramStart"/>
            <w:r w:rsidRPr="00FD6128">
              <w:t>Васькино</w:t>
            </w:r>
            <w:proofErr w:type="gramEnd"/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D6128"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41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80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22</w:t>
            </w:r>
          </w:p>
        </w:tc>
        <w:tc>
          <w:tcPr>
            <w:tcW w:w="2977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Жарцы</w:t>
            </w:r>
            <w:proofErr w:type="spellEnd"/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D6128"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22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17</w:t>
            </w:r>
          </w:p>
        </w:tc>
        <w:tc>
          <w:tcPr>
            <w:tcW w:w="141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5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80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23</w:t>
            </w:r>
          </w:p>
        </w:tc>
        <w:tc>
          <w:tcPr>
            <w:tcW w:w="2977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деревня Крутые Горки</w:t>
            </w:r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D6128"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</w:t>
            </w:r>
          </w:p>
        </w:tc>
        <w:tc>
          <w:tcPr>
            <w:tcW w:w="141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80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24</w:t>
            </w:r>
          </w:p>
        </w:tc>
        <w:tc>
          <w:tcPr>
            <w:tcW w:w="2977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деревня Малый Холм</w:t>
            </w:r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D6128"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8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8</w:t>
            </w:r>
          </w:p>
        </w:tc>
        <w:tc>
          <w:tcPr>
            <w:tcW w:w="141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80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25</w:t>
            </w:r>
          </w:p>
        </w:tc>
        <w:tc>
          <w:tcPr>
            <w:tcW w:w="2977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Меркутино</w:t>
            </w:r>
            <w:proofErr w:type="spellEnd"/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D6128"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7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7</w:t>
            </w:r>
          </w:p>
        </w:tc>
        <w:tc>
          <w:tcPr>
            <w:tcW w:w="141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80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26</w:t>
            </w:r>
          </w:p>
        </w:tc>
        <w:tc>
          <w:tcPr>
            <w:tcW w:w="2977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деревня Наместово</w:t>
            </w:r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D6128"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18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14</w:t>
            </w:r>
          </w:p>
        </w:tc>
        <w:tc>
          <w:tcPr>
            <w:tcW w:w="141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4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80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27</w:t>
            </w:r>
          </w:p>
        </w:tc>
        <w:tc>
          <w:tcPr>
            <w:tcW w:w="2977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Першино</w:t>
            </w:r>
            <w:proofErr w:type="spellEnd"/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D6128"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25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</w:t>
            </w:r>
          </w:p>
        </w:tc>
        <w:tc>
          <w:tcPr>
            <w:tcW w:w="141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23</w:t>
            </w:r>
          </w:p>
        </w:tc>
      </w:tr>
      <w:tr w:rsidR="00FD6128" w:rsidRPr="00FD6128" w:rsidTr="00FD6128">
        <w:trPr>
          <w:trHeight w:val="80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28</w:t>
            </w:r>
          </w:p>
        </w:tc>
        <w:tc>
          <w:tcPr>
            <w:tcW w:w="2977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Пономарево</w:t>
            </w:r>
            <w:proofErr w:type="spellEnd"/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D6128"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21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15</w:t>
            </w:r>
          </w:p>
        </w:tc>
        <w:tc>
          <w:tcPr>
            <w:tcW w:w="141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6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80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29</w:t>
            </w:r>
          </w:p>
        </w:tc>
        <w:tc>
          <w:tcPr>
            <w:tcW w:w="2977" w:type="dxa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>поселок Пролетарский</w:t>
            </w:r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D6128"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12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12</w:t>
            </w:r>
          </w:p>
        </w:tc>
        <w:tc>
          <w:tcPr>
            <w:tcW w:w="141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80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30</w:t>
            </w:r>
          </w:p>
        </w:tc>
        <w:tc>
          <w:tcPr>
            <w:tcW w:w="2977" w:type="dxa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>деревня Седельниково</w:t>
            </w:r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D6128"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24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17</w:t>
            </w:r>
          </w:p>
        </w:tc>
        <w:tc>
          <w:tcPr>
            <w:tcW w:w="141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7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70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center"/>
            </w:pPr>
            <w:r w:rsidRPr="00FD6128">
              <w:t>31</w:t>
            </w:r>
          </w:p>
        </w:tc>
        <w:tc>
          <w:tcPr>
            <w:tcW w:w="2977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Сизово</w:t>
            </w:r>
            <w:proofErr w:type="spellEnd"/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D6128"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8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8</w:t>
            </w:r>
          </w:p>
        </w:tc>
        <w:tc>
          <w:tcPr>
            <w:tcW w:w="141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517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Итого по уровню:</w:t>
            </w:r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ind w:left="-108" w:right="-108" w:firstLine="0"/>
              <w:contextualSpacing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6128">
              <w:rPr>
                <w:b/>
              </w:rPr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ind w:firstLine="0"/>
              <w:contextualSpacing w:val="0"/>
              <w:jc w:val="center"/>
              <w:rPr>
                <w:b/>
                <w:color w:val="000000"/>
              </w:rPr>
            </w:pPr>
            <w:r w:rsidRPr="00FD6128">
              <w:rPr>
                <w:b/>
                <w:color w:val="000000"/>
              </w:rPr>
              <w:t>162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ind w:firstLine="0"/>
              <w:contextualSpacing w:val="0"/>
              <w:jc w:val="center"/>
              <w:rPr>
                <w:b/>
                <w:color w:val="000000"/>
              </w:rPr>
            </w:pPr>
            <w:r w:rsidRPr="00FD6128">
              <w:rPr>
                <w:b/>
                <w:color w:val="000000"/>
              </w:rPr>
              <w:t>117</w:t>
            </w:r>
          </w:p>
        </w:tc>
        <w:tc>
          <w:tcPr>
            <w:tcW w:w="1418" w:type="dxa"/>
            <w:vAlign w:val="center"/>
          </w:tcPr>
          <w:p w:rsidR="00FD6128" w:rsidRPr="00FD6128" w:rsidRDefault="00FD6128" w:rsidP="00FD6128">
            <w:pPr>
              <w:ind w:firstLine="0"/>
              <w:contextualSpacing w:val="0"/>
              <w:jc w:val="center"/>
              <w:rPr>
                <w:b/>
                <w:color w:val="000000"/>
              </w:rPr>
            </w:pPr>
            <w:r w:rsidRPr="00FD6128">
              <w:rPr>
                <w:b/>
                <w:color w:val="000000"/>
              </w:rPr>
              <w:t>22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ind w:firstLine="0"/>
              <w:contextualSpacing w:val="0"/>
              <w:jc w:val="center"/>
              <w:rPr>
                <w:b/>
                <w:color w:val="000000"/>
              </w:rPr>
            </w:pPr>
            <w:r w:rsidRPr="00FD6128">
              <w:rPr>
                <w:b/>
                <w:color w:val="000000"/>
              </w:rPr>
              <w:t>23</w:t>
            </w:r>
          </w:p>
        </w:tc>
      </w:tr>
      <w:tr w:rsidR="00FD6128" w:rsidRPr="00FD6128" w:rsidTr="00FD6128">
        <w:trPr>
          <w:trHeight w:val="517"/>
        </w:trPr>
        <w:tc>
          <w:tcPr>
            <w:tcW w:w="426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9"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Всего по 3 уровням:</w:t>
            </w:r>
          </w:p>
        </w:tc>
        <w:tc>
          <w:tcPr>
            <w:tcW w:w="567" w:type="dxa"/>
            <w:vAlign w:val="center"/>
          </w:tcPr>
          <w:p w:rsidR="00FD6128" w:rsidRPr="00FD6128" w:rsidRDefault="00FD6128" w:rsidP="00FD6128">
            <w:pPr>
              <w:ind w:left="-108" w:right="-108" w:firstLine="0"/>
              <w:contextualSpacing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6128">
              <w:rPr>
                <w:b/>
              </w:rPr>
              <w:t>Чел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7581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6677</w:t>
            </w:r>
          </w:p>
        </w:tc>
        <w:tc>
          <w:tcPr>
            <w:tcW w:w="1418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345</w:t>
            </w:r>
          </w:p>
        </w:tc>
        <w:tc>
          <w:tcPr>
            <w:tcW w:w="127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559</w:t>
            </w:r>
          </w:p>
        </w:tc>
      </w:tr>
    </w:tbl>
    <w:p w:rsidR="00FD6128" w:rsidRPr="00FD6128" w:rsidRDefault="00FD6128" w:rsidP="00FD6128">
      <w:pPr>
        <w:ind w:firstLine="851"/>
        <w:contextualSpacing w:val="0"/>
      </w:pPr>
      <w:r w:rsidRPr="00FD6128">
        <w:t>По данным таблицы видно, что на расчетный срок происходит общее увеличение чи</w:t>
      </w:r>
      <w:r w:rsidRPr="00FD6128">
        <w:t>с</w:t>
      </w:r>
      <w:r w:rsidRPr="00FD6128">
        <w:t>ленности населения на 904 человека (на 13,54% от существующей численности). При этом стоит отметить, что 61,84% прироста населения будет расположено на присоединяемых территориях, а 38,16% - за счет освоения территории внутри населенных пунктов.</w:t>
      </w:r>
    </w:p>
    <w:p w:rsidR="00FD6128" w:rsidRPr="00FD6128" w:rsidRDefault="00FD6128" w:rsidP="00FD6128">
      <w:pPr>
        <w:spacing w:line="240" w:lineRule="auto"/>
        <w:ind w:firstLine="0"/>
        <w:contextualSpacing w:val="0"/>
        <w:jc w:val="right"/>
      </w:pPr>
    </w:p>
    <w:p w:rsidR="00FD6128" w:rsidRPr="00FD6128" w:rsidRDefault="00FD6128" w:rsidP="00FD6128">
      <w:pPr>
        <w:spacing w:line="240" w:lineRule="auto"/>
        <w:ind w:firstLine="0"/>
        <w:contextualSpacing w:val="0"/>
        <w:jc w:val="right"/>
      </w:pPr>
      <w:r w:rsidRPr="00FD6128">
        <w:t>Таблица 4.1.10</w:t>
      </w:r>
    </w:p>
    <w:p w:rsidR="00FD6128" w:rsidRPr="00FD6128" w:rsidRDefault="00FD6128" w:rsidP="00FD6128">
      <w:pPr>
        <w:spacing w:line="240" w:lineRule="auto"/>
        <w:ind w:firstLine="0"/>
        <w:contextualSpacing w:val="0"/>
        <w:jc w:val="left"/>
      </w:pPr>
      <w:r w:rsidRPr="00FD6128">
        <w:t>Жилищный фонд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701"/>
        <w:gridCol w:w="1134"/>
        <w:gridCol w:w="1417"/>
      </w:tblGrid>
      <w:tr w:rsidR="00FD6128" w:rsidRPr="00FD6128" w:rsidTr="00FD6128">
        <w:trPr>
          <w:trHeight w:val="135"/>
        </w:trPr>
        <w:tc>
          <w:tcPr>
            <w:tcW w:w="4361" w:type="dxa"/>
            <w:vMerge w:val="restart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  <w:r w:rsidRPr="00FD6128">
              <w:rPr>
                <w:b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FD6128" w:rsidRPr="00FD6128" w:rsidRDefault="00FD6128" w:rsidP="00FD6128">
            <w:pPr>
              <w:ind w:left="-108" w:right="-108" w:firstLine="0"/>
              <w:contextualSpacing w:val="0"/>
              <w:jc w:val="center"/>
            </w:pPr>
            <w:r w:rsidRPr="00FD6128"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Существующее положение</w:t>
            </w:r>
          </w:p>
        </w:tc>
        <w:tc>
          <w:tcPr>
            <w:tcW w:w="2551" w:type="dxa"/>
            <w:gridSpan w:val="2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Проектное решение</w:t>
            </w:r>
          </w:p>
        </w:tc>
      </w:tr>
      <w:tr w:rsidR="00FD6128" w:rsidRPr="00FD6128" w:rsidTr="00FD6128">
        <w:trPr>
          <w:trHeight w:val="473"/>
        </w:trPr>
        <w:tc>
          <w:tcPr>
            <w:tcW w:w="4361" w:type="dxa"/>
            <w:vMerge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center"/>
              <w:rPr>
                <w:b/>
              </w:rPr>
            </w:pPr>
            <w:r w:rsidRPr="00FD6128">
              <w:rPr>
                <w:rtl/>
                <w:lang w:bidi="he-IL"/>
              </w:rPr>
              <w:t>׀</w:t>
            </w:r>
            <w:r w:rsidRPr="00FD6128">
              <w:t xml:space="preserve"> очередь</w:t>
            </w:r>
          </w:p>
        </w:tc>
        <w:tc>
          <w:tcPr>
            <w:tcW w:w="1417" w:type="dxa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  <w:rPr>
                <w:b/>
              </w:rPr>
            </w:pPr>
            <w:r w:rsidRPr="00FD6128">
              <w:t>расчетный срок</w:t>
            </w:r>
          </w:p>
        </w:tc>
      </w:tr>
      <w:tr w:rsidR="00FD6128" w:rsidRPr="00FD6128" w:rsidTr="00FD6128">
        <w:tc>
          <w:tcPr>
            <w:tcW w:w="4361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Жилищный фонд сельского поселения, всего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D6128">
              <w:t>м</w:t>
            </w:r>
            <w:proofErr w:type="gramStart"/>
            <w:r w:rsidRPr="00FD612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108968,64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130431,18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159201,00</w:t>
            </w:r>
          </w:p>
        </w:tc>
      </w:tr>
      <w:tr w:rsidR="00FD6128" w:rsidRPr="00FD6128" w:rsidTr="00FD6128">
        <w:tc>
          <w:tcPr>
            <w:tcW w:w="4361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Убыль жилищного фонда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D6128">
              <w:t>м</w:t>
            </w:r>
            <w:proofErr w:type="gramStart"/>
            <w:r w:rsidRPr="00FD612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7181,03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8973,66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10793,83</w:t>
            </w:r>
          </w:p>
        </w:tc>
      </w:tr>
      <w:tr w:rsidR="00FD6128" w:rsidRPr="00FD6128" w:rsidTr="00FD6128">
        <w:tc>
          <w:tcPr>
            <w:tcW w:w="4361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Объемы нового строительства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D6128">
              <w:t>м</w:t>
            </w:r>
            <w:proofErr w:type="gramStart"/>
            <w:r w:rsidRPr="00FD612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21462,54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28769,82</w:t>
            </w:r>
          </w:p>
        </w:tc>
      </w:tr>
      <w:tr w:rsidR="00FD6128" w:rsidRPr="00FD6128" w:rsidTr="00FD6128">
        <w:tc>
          <w:tcPr>
            <w:tcW w:w="4361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Средняя жилищная обеспеченность </w:t>
            </w:r>
          </w:p>
        </w:tc>
        <w:tc>
          <w:tcPr>
            <w:tcW w:w="1134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D6128">
              <w:t>м</w:t>
            </w:r>
            <w:proofErr w:type="gramStart"/>
            <w:r w:rsidRPr="00FD6128">
              <w:rPr>
                <w:vertAlign w:val="superscript"/>
              </w:rPr>
              <w:t>2</w:t>
            </w:r>
            <w:proofErr w:type="gramEnd"/>
            <w:r w:rsidRPr="00FD6128">
              <w:rPr>
                <w:vertAlign w:val="superscript"/>
              </w:rPr>
              <w:t xml:space="preserve"> </w:t>
            </w:r>
            <w:r w:rsidRPr="00FD6128">
              <w:t>/чел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16,32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18,26</w:t>
            </w:r>
          </w:p>
        </w:tc>
        <w:tc>
          <w:tcPr>
            <w:tcW w:w="141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21,00</w:t>
            </w:r>
          </w:p>
        </w:tc>
      </w:tr>
    </w:tbl>
    <w:p w:rsidR="00FD6128" w:rsidRPr="00FD6128" w:rsidRDefault="00FD6128" w:rsidP="00FD6128">
      <w:pPr>
        <w:spacing w:line="240" w:lineRule="auto"/>
        <w:ind w:firstLine="851"/>
        <w:contextualSpacing w:val="0"/>
      </w:pPr>
      <w:r w:rsidRPr="00FD6128">
        <w:t>Стоит отметить высокий рост объемов нового строительства, который объясняется о</w:t>
      </w:r>
      <w:r w:rsidRPr="00FD6128">
        <w:t>б</w:t>
      </w:r>
      <w:r w:rsidRPr="00FD6128">
        <w:t>щим увеличением численности населения, а так же увеличением средней жилищной обеспече</w:t>
      </w:r>
      <w:r w:rsidRPr="00FD6128">
        <w:t>н</w:t>
      </w:r>
      <w:r w:rsidRPr="00FD6128">
        <w:t>ности на 4,68 м</w:t>
      </w:r>
      <w:r w:rsidRPr="00FD6128">
        <w:rPr>
          <w:vertAlign w:val="superscript"/>
        </w:rPr>
        <w:t>2</w:t>
      </w:r>
      <w:r w:rsidRPr="00FD6128">
        <w:t>на человека.</w:t>
      </w:r>
    </w:p>
    <w:p w:rsidR="00FD6128" w:rsidRPr="00FD6128" w:rsidRDefault="00FD6128" w:rsidP="00FD6128">
      <w:pPr>
        <w:spacing w:line="240" w:lineRule="auto"/>
        <w:ind w:firstLine="851"/>
        <w:contextualSpacing w:val="0"/>
        <w:jc w:val="right"/>
      </w:pPr>
    </w:p>
    <w:p w:rsidR="00FD6128" w:rsidRPr="00FD6128" w:rsidRDefault="00FD6128" w:rsidP="00FD6128">
      <w:pPr>
        <w:spacing w:line="240" w:lineRule="auto"/>
        <w:ind w:firstLine="0"/>
        <w:contextualSpacing w:val="0"/>
        <w:jc w:val="right"/>
      </w:pPr>
      <w:r w:rsidRPr="00FD6128">
        <w:t>Таблица 4.1.11</w:t>
      </w:r>
    </w:p>
    <w:p w:rsidR="00FD6128" w:rsidRPr="00FD6128" w:rsidRDefault="00FD6128" w:rsidP="00FD6128">
      <w:pPr>
        <w:spacing w:line="240" w:lineRule="auto"/>
        <w:ind w:firstLine="851"/>
        <w:contextualSpacing w:val="0"/>
        <w:jc w:val="center"/>
      </w:pPr>
      <w:r w:rsidRPr="00FD6128">
        <w:t>Объем нового жилищного строительства</w:t>
      </w:r>
    </w:p>
    <w:tbl>
      <w:tblPr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3118"/>
        <w:gridCol w:w="1285"/>
        <w:gridCol w:w="1743"/>
        <w:gridCol w:w="1367"/>
        <w:gridCol w:w="1855"/>
      </w:tblGrid>
      <w:tr w:rsidR="00FD6128" w:rsidRPr="00FD6128" w:rsidTr="00FD6128">
        <w:tc>
          <w:tcPr>
            <w:tcW w:w="392" w:type="dxa"/>
            <w:vMerge w:val="restart"/>
            <w:vAlign w:val="center"/>
          </w:tcPr>
          <w:p w:rsidR="00FD6128" w:rsidRPr="00FD6128" w:rsidRDefault="00FD6128" w:rsidP="00FD6128">
            <w:pPr>
              <w:tabs>
                <w:tab w:val="left" w:pos="2550"/>
              </w:tabs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№</w:t>
            </w:r>
          </w:p>
          <w:p w:rsidR="00FD6128" w:rsidRPr="00FD6128" w:rsidRDefault="00FD6128" w:rsidP="00FD6128">
            <w:pPr>
              <w:tabs>
                <w:tab w:val="left" w:pos="2550"/>
              </w:tabs>
              <w:spacing w:line="240" w:lineRule="auto"/>
              <w:ind w:left="-142" w:right="-111" w:firstLine="0"/>
              <w:contextualSpacing w:val="0"/>
              <w:jc w:val="center"/>
            </w:pPr>
            <w:proofErr w:type="gramStart"/>
            <w:r w:rsidRPr="00FD6128">
              <w:t>п</w:t>
            </w:r>
            <w:proofErr w:type="gramEnd"/>
            <w:r w:rsidRPr="00FD6128"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FD6128" w:rsidRPr="00FD6128" w:rsidRDefault="00FD6128" w:rsidP="00FD6128">
            <w:pPr>
              <w:tabs>
                <w:tab w:val="left" w:pos="2550"/>
              </w:tabs>
              <w:spacing w:line="240" w:lineRule="auto"/>
              <w:ind w:firstLine="0"/>
              <w:contextualSpacing w:val="0"/>
              <w:jc w:val="center"/>
            </w:pPr>
            <w:r w:rsidRPr="00FD6128">
              <w:t>Наименование населенного пункта</w:t>
            </w:r>
          </w:p>
        </w:tc>
        <w:tc>
          <w:tcPr>
            <w:tcW w:w="6250" w:type="dxa"/>
            <w:gridSpan w:val="4"/>
          </w:tcPr>
          <w:p w:rsidR="00FD6128" w:rsidRPr="00FD6128" w:rsidRDefault="00FD6128" w:rsidP="00FD6128">
            <w:pPr>
              <w:tabs>
                <w:tab w:val="left" w:pos="2550"/>
              </w:tabs>
              <w:spacing w:line="240" w:lineRule="auto"/>
              <w:ind w:firstLine="0"/>
              <w:contextualSpacing w:val="0"/>
              <w:jc w:val="center"/>
            </w:pPr>
            <w:r w:rsidRPr="00FD6128">
              <w:t>Объем нового жилищного строительства, м</w:t>
            </w:r>
            <w:proofErr w:type="gramStart"/>
            <w:r w:rsidRPr="00FD6128">
              <w:rPr>
                <w:vertAlign w:val="superscript"/>
              </w:rPr>
              <w:t>2</w:t>
            </w:r>
            <w:proofErr w:type="gramEnd"/>
          </w:p>
        </w:tc>
      </w:tr>
      <w:tr w:rsidR="00FD6128" w:rsidRPr="00FD6128" w:rsidTr="00FD6128">
        <w:tc>
          <w:tcPr>
            <w:tcW w:w="392" w:type="dxa"/>
            <w:vMerge/>
          </w:tcPr>
          <w:p w:rsidR="00FD6128" w:rsidRPr="00FD6128" w:rsidRDefault="00FD6128" w:rsidP="00FD6128">
            <w:pPr>
              <w:tabs>
                <w:tab w:val="left" w:pos="2550"/>
              </w:tabs>
              <w:spacing w:line="240" w:lineRule="auto"/>
              <w:ind w:left="-142" w:right="-111" w:firstLine="0"/>
              <w:contextualSpacing w:val="0"/>
              <w:jc w:val="left"/>
            </w:pPr>
          </w:p>
        </w:tc>
        <w:tc>
          <w:tcPr>
            <w:tcW w:w="3118" w:type="dxa"/>
            <w:vMerge/>
          </w:tcPr>
          <w:p w:rsidR="00FD6128" w:rsidRPr="00FD6128" w:rsidRDefault="00FD6128" w:rsidP="00FD6128">
            <w:pPr>
              <w:tabs>
                <w:tab w:val="left" w:pos="2550"/>
              </w:tabs>
              <w:spacing w:line="240" w:lineRule="auto"/>
              <w:ind w:firstLine="0"/>
              <w:contextualSpacing w:val="0"/>
              <w:jc w:val="left"/>
            </w:pPr>
          </w:p>
        </w:tc>
        <w:tc>
          <w:tcPr>
            <w:tcW w:w="3028" w:type="dxa"/>
            <w:gridSpan w:val="2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 xml:space="preserve">На первую очередь </w:t>
            </w:r>
          </w:p>
        </w:tc>
        <w:tc>
          <w:tcPr>
            <w:tcW w:w="3222" w:type="dxa"/>
            <w:gridSpan w:val="2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На расчетный срок</w:t>
            </w:r>
          </w:p>
        </w:tc>
      </w:tr>
      <w:tr w:rsidR="00FD6128" w:rsidRPr="00FD6128" w:rsidTr="00FD6128">
        <w:tc>
          <w:tcPr>
            <w:tcW w:w="392" w:type="dxa"/>
            <w:vMerge/>
          </w:tcPr>
          <w:p w:rsidR="00FD6128" w:rsidRPr="00FD6128" w:rsidRDefault="00FD6128" w:rsidP="00FD6128">
            <w:pPr>
              <w:tabs>
                <w:tab w:val="left" w:pos="2550"/>
              </w:tabs>
              <w:spacing w:line="240" w:lineRule="auto"/>
              <w:ind w:left="-142" w:right="-111" w:firstLine="0"/>
              <w:contextualSpacing w:val="0"/>
              <w:jc w:val="left"/>
            </w:pPr>
          </w:p>
        </w:tc>
        <w:tc>
          <w:tcPr>
            <w:tcW w:w="3118" w:type="dxa"/>
            <w:vMerge/>
          </w:tcPr>
          <w:p w:rsidR="00FD6128" w:rsidRPr="00FD6128" w:rsidRDefault="00FD6128" w:rsidP="00FD6128">
            <w:pPr>
              <w:tabs>
                <w:tab w:val="left" w:pos="2550"/>
              </w:tabs>
              <w:spacing w:line="240" w:lineRule="auto"/>
              <w:ind w:firstLine="0"/>
              <w:contextualSpacing w:val="0"/>
              <w:jc w:val="left"/>
            </w:pPr>
          </w:p>
        </w:tc>
        <w:tc>
          <w:tcPr>
            <w:tcW w:w="1285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 xml:space="preserve">С учетом прироста </w:t>
            </w:r>
            <w:r w:rsidRPr="00FD6128">
              <w:lastRenderedPageBreak/>
              <w:t>населения</w:t>
            </w:r>
          </w:p>
        </w:tc>
        <w:tc>
          <w:tcPr>
            <w:tcW w:w="1743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66" w:right="-141" w:firstLine="0"/>
              <w:contextualSpacing w:val="0"/>
              <w:jc w:val="center"/>
            </w:pPr>
            <w:r w:rsidRPr="00FD6128">
              <w:lastRenderedPageBreak/>
              <w:t>Для улучшения жилищного с</w:t>
            </w:r>
            <w:r w:rsidRPr="00FD6128">
              <w:t>о</w:t>
            </w:r>
            <w:r w:rsidRPr="00FD6128">
              <w:lastRenderedPageBreak/>
              <w:t>стояния</w:t>
            </w:r>
          </w:p>
        </w:tc>
        <w:tc>
          <w:tcPr>
            <w:tcW w:w="1367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lastRenderedPageBreak/>
              <w:t xml:space="preserve">С учетом прироста </w:t>
            </w:r>
            <w:r w:rsidRPr="00FD6128">
              <w:lastRenderedPageBreak/>
              <w:t>населения</w:t>
            </w:r>
          </w:p>
        </w:tc>
        <w:tc>
          <w:tcPr>
            <w:tcW w:w="1855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lastRenderedPageBreak/>
              <w:t>Для улучшения жилищного с</w:t>
            </w:r>
            <w:r w:rsidRPr="00FD6128">
              <w:t>о</w:t>
            </w:r>
            <w:r w:rsidRPr="00FD6128">
              <w:lastRenderedPageBreak/>
              <w:t>стояния</w:t>
            </w:r>
          </w:p>
        </w:tc>
      </w:tr>
      <w:tr w:rsidR="00FD6128" w:rsidRPr="00FD6128" w:rsidTr="00FD6128">
        <w:tc>
          <w:tcPr>
            <w:tcW w:w="3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lastRenderedPageBreak/>
              <w:t>1</w:t>
            </w:r>
          </w:p>
        </w:tc>
        <w:tc>
          <w:tcPr>
            <w:tcW w:w="3118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</w:t>
            </w:r>
          </w:p>
        </w:tc>
        <w:tc>
          <w:tcPr>
            <w:tcW w:w="1285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3</w:t>
            </w:r>
          </w:p>
        </w:tc>
        <w:tc>
          <w:tcPr>
            <w:tcW w:w="1743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4</w:t>
            </w:r>
          </w:p>
        </w:tc>
        <w:tc>
          <w:tcPr>
            <w:tcW w:w="1367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5</w:t>
            </w:r>
          </w:p>
        </w:tc>
        <w:tc>
          <w:tcPr>
            <w:tcW w:w="1855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6</w:t>
            </w:r>
          </w:p>
        </w:tc>
      </w:tr>
      <w:tr w:rsidR="00FD6128" w:rsidRPr="00FD6128" w:rsidTr="00FD6128">
        <w:trPr>
          <w:trHeight w:val="70"/>
        </w:trPr>
        <w:tc>
          <w:tcPr>
            <w:tcW w:w="3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1</w:t>
            </w:r>
          </w:p>
        </w:tc>
        <w:tc>
          <w:tcPr>
            <w:tcW w:w="3118" w:type="dxa"/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Агафоново</w:t>
            </w:r>
            <w:proofErr w:type="spellEnd"/>
          </w:p>
        </w:tc>
        <w:tc>
          <w:tcPr>
            <w:tcW w:w="128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0,00</w:t>
            </w:r>
          </w:p>
        </w:tc>
        <w:tc>
          <w:tcPr>
            <w:tcW w:w="1743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9,70</w:t>
            </w:r>
          </w:p>
        </w:tc>
        <w:tc>
          <w:tcPr>
            <w:tcW w:w="1367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0,00</w:t>
            </w:r>
          </w:p>
        </w:tc>
        <w:tc>
          <w:tcPr>
            <w:tcW w:w="185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13,70</w:t>
            </w:r>
          </w:p>
        </w:tc>
      </w:tr>
      <w:tr w:rsidR="00FD6128" w:rsidRPr="00FD6128" w:rsidTr="00FD6128">
        <w:tc>
          <w:tcPr>
            <w:tcW w:w="3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2</w:t>
            </w:r>
          </w:p>
        </w:tc>
        <w:tc>
          <w:tcPr>
            <w:tcW w:w="3118" w:type="dxa"/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Беляиха</w:t>
            </w:r>
            <w:proofErr w:type="spellEnd"/>
          </w:p>
        </w:tc>
        <w:tc>
          <w:tcPr>
            <w:tcW w:w="128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0,00</w:t>
            </w:r>
          </w:p>
        </w:tc>
        <w:tc>
          <w:tcPr>
            <w:tcW w:w="1743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19,40</w:t>
            </w:r>
          </w:p>
        </w:tc>
        <w:tc>
          <w:tcPr>
            <w:tcW w:w="1367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0,00</w:t>
            </w:r>
          </w:p>
        </w:tc>
        <w:tc>
          <w:tcPr>
            <w:tcW w:w="185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27,40</w:t>
            </w:r>
          </w:p>
        </w:tc>
      </w:tr>
      <w:tr w:rsidR="00FD6128" w:rsidRPr="00FD6128" w:rsidTr="00FD6128">
        <w:tc>
          <w:tcPr>
            <w:tcW w:w="3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3</w:t>
            </w:r>
          </w:p>
        </w:tc>
        <w:tc>
          <w:tcPr>
            <w:tcW w:w="3118" w:type="dxa"/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 w:firstLine="0"/>
              <w:contextualSpacing w:val="0"/>
              <w:jc w:val="left"/>
            </w:pPr>
            <w:r w:rsidRPr="00FD6128">
              <w:t>деревня Большое Высоково</w:t>
            </w:r>
          </w:p>
        </w:tc>
        <w:tc>
          <w:tcPr>
            <w:tcW w:w="128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657,36</w:t>
            </w:r>
          </w:p>
        </w:tc>
        <w:tc>
          <w:tcPr>
            <w:tcW w:w="1743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580,06</w:t>
            </w:r>
          </w:p>
        </w:tc>
        <w:tc>
          <w:tcPr>
            <w:tcW w:w="1367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357,00</w:t>
            </w:r>
          </w:p>
        </w:tc>
        <w:tc>
          <w:tcPr>
            <w:tcW w:w="185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917,90</w:t>
            </w:r>
          </w:p>
        </w:tc>
      </w:tr>
      <w:tr w:rsidR="00FD6128" w:rsidRPr="00FD6128" w:rsidTr="00FD6128">
        <w:tc>
          <w:tcPr>
            <w:tcW w:w="3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4</w:t>
            </w:r>
          </w:p>
        </w:tc>
        <w:tc>
          <w:tcPr>
            <w:tcW w:w="3118" w:type="dxa"/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>деревня Большой Холм</w:t>
            </w:r>
          </w:p>
        </w:tc>
        <w:tc>
          <w:tcPr>
            <w:tcW w:w="128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164,34</w:t>
            </w:r>
          </w:p>
        </w:tc>
        <w:tc>
          <w:tcPr>
            <w:tcW w:w="1743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98,94</w:t>
            </w:r>
          </w:p>
        </w:tc>
        <w:tc>
          <w:tcPr>
            <w:tcW w:w="1367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105,00</w:t>
            </w:r>
          </w:p>
        </w:tc>
        <w:tc>
          <w:tcPr>
            <w:tcW w:w="185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164,40</w:t>
            </w:r>
          </w:p>
        </w:tc>
      </w:tr>
      <w:tr w:rsidR="00FD6128" w:rsidRPr="00FD6128" w:rsidTr="00FD6128">
        <w:tc>
          <w:tcPr>
            <w:tcW w:w="3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5</w:t>
            </w:r>
          </w:p>
        </w:tc>
        <w:tc>
          <w:tcPr>
            <w:tcW w:w="3118" w:type="dxa"/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Бродники</w:t>
            </w:r>
            <w:proofErr w:type="spellEnd"/>
          </w:p>
        </w:tc>
        <w:tc>
          <w:tcPr>
            <w:tcW w:w="128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54,78</w:t>
            </w:r>
          </w:p>
        </w:tc>
        <w:tc>
          <w:tcPr>
            <w:tcW w:w="1743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27,16</w:t>
            </w:r>
          </w:p>
        </w:tc>
        <w:tc>
          <w:tcPr>
            <w:tcW w:w="1367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42,00</w:t>
            </w:r>
          </w:p>
        </w:tc>
        <w:tc>
          <w:tcPr>
            <w:tcW w:w="185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46,58</w:t>
            </w:r>
          </w:p>
        </w:tc>
      </w:tr>
      <w:tr w:rsidR="00FD6128" w:rsidRPr="00FD6128" w:rsidTr="00FD6128">
        <w:tc>
          <w:tcPr>
            <w:tcW w:w="3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6</w:t>
            </w:r>
          </w:p>
        </w:tc>
        <w:tc>
          <w:tcPr>
            <w:tcW w:w="3118" w:type="dxa"/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gramStart"/>
            <w:r w:rsidRPr="00FD6128">
              <w:t>Васькино</w:t>
            </w:r>
            <w:proofErr w:type="gramEnd"/>
          </w:p>
        </w:tc>
        <w:tc>
          <w:tcPr>
            <w:tcW w:w="128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0,00</w:t>
            </w:r>
          </w:p>
        </w:tc>
        <w:tc>
          <w:tcPr>
            <w:tcW w:w="1743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0,00</w:t>
            </w:r>
          </w:p>
        </w:tc>
        <w:tc>
          <w:tcPr>
            <w:tcW w:w="1367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0,00</w:t>
            </w:r>
          </w:p>
        </w:tc>
        <w:tc>
          <w:tcPr>
            <w:tcW w:w="185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0,00</w:t>
            </w:r>
          </w:p>
        </w:tc>
      </w:tr>
      <w:tr w:rsidR="00FD6128" w:rsidRPr="00FD6128" w:rsidTr="00FD6128">
        <w:tc>
          <w:tcPr>
            <w:tcW w:w="3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7</w:t>
            </w:r>
          </w:p>
        </w:tc>
        <w:tc>
          <w:tcPr>
            <w:tcW w:w="3118" w:type="dxa"/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>деревня Дудкино</w:t>
            </w:r>
          </w:p>
        </w:tc>
        <w:tc>
          <w:tcPr>
            <w:tcW w:w="128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91,30</w:t>
            </w:r>
          </w:p>
        </w:tc>
        <w:tc>
          <w:tcPr>
            <w:tcW w:w="1743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27,16</w:t>
            </w:r>
          </w:p>
        </w:tc>
        <w:tc>
          <w:tcPr>
            <w:tcW w:w="1367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42,00</w:t>
            </w:r>
          </w:p>
        </w:tc>
        <w:tc>
          <w:tcPr>
            <w:tcW w:w="185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52,06</w:t>
            </w:r>
          </w:p>
        </w:tc>
      </w:tr>
      <w:tr w:rsidR="00FD6128" w:rsidRPr="00FD6128" w:rsidTr="00FD6128">
        <w:tc>
          <w:tcPr>
            <w:tcW w:w="3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8</w:t>
            </w:r>
          </w:p>
        </w:tc>
        <w:tc>
          <w:tcPr>
            <w:tcW w:w="3118" w:type="dxa"/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Жарцы</w:t>
            </w:r>
            <w:proofErr w:type="spellEnd"/>
          </w:p>
        </w:tc>
        <w:tc>
          <w:tcPr>
            <w:tcW w:w="128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54,78</w:t>
            </w:r>
          </w:p>
        </w:tc>
        <w:tc>
          <w:tcPr>
            <w:tcW w:w="1743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32,98</w:t>
            </w:r>
          </w:p>
        </w:tc>
        <w:tc>
          <w:tcPr>
            <w:tcW w:w="1367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42,00</w:t>
            </w:r>
          </w:p>
        </w:tc>
        <w:tc>
          <w:tcPr>
            <w:tcW w:w="185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54,80</w:t>
            </w:r>
          </w:p>
        </w:tc>
      </w:tr>
      <w:tr w:rsidR="00FD6128" w:rsidRPr="00FD6128" w:rsidTr="00FD6128">
        <w:tc>
          <w:tcPr>
            <w:tcW w:w="3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9</w:t>
            </w:r>
          </w:p>
        </w:tc>
        <w:tc>
          <w:tcPr>
            <w:tcW w:w="3118" w:type="dxa"/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>деревня Зобищи</w:t>
            </w:r>
          </w:p>
        </w:tc>
        <w:tc>
          <w:tcPr>
            <w:tcW w:w="128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91,30</w:t>
            </w:r>
          </w:p>
        </w:tc>
        <w:tc>
          <w:tcPr>
            <w:tcW w:w="1743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60,14</w:t>
            </w:r>
          </w:p>
        </w:tc>
        <w:tc>
          <w:tcPr>
            <w:tcW w:w="1367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42,00</w:t>
            </w:r>
          </w:p>
        </w:tc>
        <w:tc>
          <w:tcPr>
            <w:tcW w:w="185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98,64</w:t>
            </w:r>
          </w:p>
        </w:tc>
      </w:tr>
      <w:tr w:rsidR="00FD6128" w:rsidRPr="00FD6128" w:rsidTr="00FD6128">
        <w:tc>
          <w:tcPr>
            <w:tcW w:w="3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10</w:t>
            </w:r>
          </w:p>
        </w:tc>
        <w:tc>
          <w:tcPr>
            <w:tcW w:w="3118" w:type="dxa"/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>деревня Игуменцево</w:t>
            </w:r>
          </w:p>
        </w:tc>
        <w:tc>
          <w:tcPr>
            <w:tcW w:w="128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91,30</w:t>
            </w:r>
          </w:p>
        </w:tc>
        <w:tc>
          <w:tcPr>
            <w:tcW w:w="1743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23,28</w:t>
            </w:r>
          </w:p>
        </w:tc>
        <w:tc>
          <w:tcPr>
            <w:tcW w:w="1367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42,00</w:t>
            </w:r>
          </w:p>
        </w:tc>
        <w:tc>
          <w:tcPr>
            <w:tcW w:w="185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46,58</w:t>
            </w:r>
          </w:p>
        </w:tc>
      </w:tr>
      <w:tr w:rsidR="00FD6128" w:rsidRPr="00FD6128" w:rsidTr="00FD6128">
        <w:tc>
          <w:tcPr>
            <w:tcW w:w="3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11</w:t>
            </w:r>
          </w:p>
        </w:tc>
        <w:tc>
          <w:tcPr>
            <w:tcW w:w="3118" w:type="dxa"/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Каликино</w:t>
            </w:r>
            <w:proofErr w:type="spellEnd"/>
          </w:p>
        </w:tc>
        <w:tc>
          <w:tcPr>
            <w:tcW w:w="128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0,00</w:t>
            </w:r>
          </w:p>
        </w:tc>
        <w:tc>
          <w:tcPr>
            <w:tcW w:w="1743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15,52</w:t>
            </w:r>
          </w:p>
        </w:tc>
        <w:tc>
          <w:tcPr>
            <w:tcW w:w="1367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0,00</w:t>
            </w:r>
          </w:p>
        </w:tc>
        <w:tc>
          <w:tcPr>
            <w:tcW w:w="185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21,92</w:t>
            </w:r>
          </w:p>
        </w:tc>
      </w:tr>
      <w:tr w:rsidR="00FD6128" w:rsidRPr="00FD6128" w:rsidTr="00FD6128">
        <w:tc>
          <w:tcPr>
            <w:tcW w:w="3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12</w:t>
            </w:r>
          </w:p>
        </w:tc>
        <w:tc>
          <w:tcPr>
            <w:tcW w:w="3118" w:type="dxa"/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Кика </w:t>
            </w:r>
          </w:p>
        </w:tc>
        <w:tc>
          <w:tcPr>
            <w:tcW w:w="128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73,04</w:t>
            </w:r>
          </w:p>
        </w:tc>
        <w:tc>
          <w:tcPr>
            <w:tcW w:w="1743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69,84</w:t>
            </w:r>
          </w:p>
        </w:tc>
        <w:tc>
          <w:tcPr>
            <w:tcW w:w="1367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84,00</w:t>
            </w:r>
          </w:p>
        </w:tc>
        <w:tc>
          <w:tcPr>
            <w:tcW w:w="185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109,60</w:t>
            </w:r>
          </w:p>
        </w:tc>
      </w:tr>
      <w:tr w:rsidR="00FD6128" w:rsidRPr="00FD6128" w:rsidTr="00FD6128">
        <w:tc>
          <w:tcPr>
            <w:tcW w:w="3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13</w:t>
            </w:r>
          </w:p>
        </w:tc>
        <w:tc>
          <w:tcPr>
            <w:tcW w:w="3118" w:type="dxa"/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Коршуниха</w:t>
            </w:r>
            <w:proofErr w:type="spellEnd"/>
          </w:p>
        </w:tc>
        <w:tc>
          <w:tcPr>
            <w:tcW w:w="128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36,52</w:t>
            </w:r>
          </w:p>
        </w:tc>
        <w:tc>
          <w:tcPr>
            <w:tcW w:w="1743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23,28</w:t>
            </w:r>
          </w:p>
        </w:tc>
        <w:tc>
          <w:tcPr>
            <w:tcW w:w="1367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42,00</w:t>
            </w:r>
          </w:p>
        </w:tc>
        <w:tc>
          <w:tcPr>
            <w:tcW w:w="185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38,36</w:t>
            </w:r>
          </w:p>
        </w:tc>
      </w:tr>
      <w:tr w:rsidR="00FD6128" w:rsidRPr="00FD6128" w:rsidTr="00FD6128">
        <w:tc>
          <w:tcPr>
            <w:tcW w:w="3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14</w:t>
            </w:r>
          </w:p>
        </w:tc>
        <w:tc>
          <w:tcPr>
            <w:tcW w:w="3118" w:type="dxa"/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39" w:firstLine="0"/>
              <w:contextualSpacing w:val="0"/>
              <w:jc w:val="left"/>
            </w:pPr>
            <w:r w:rsidRPr="00FD6128">
              <w:t>деревня Крутые Горки</w:t>
            </w:r>
          </w:p>
        </w:tc>
        <w:tc>
          <w:tcPr>
            <w:tcW w:w="128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0,00</w:t>
            </w:r>
          </w:p>
        </w:tc>
        <w:tc>
          <w:tcPr>
            <w:tcW w:w="1743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3,88</w:t>
            </w:r>
          </w:p>
        </w:tc>
        <w:tc>
          <w:tcPr>
            <w:tcW w:w="1367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0,00</w:t>
            </w:r>
          </w:p>
        </w:tc>
        <w:tc>
          <w:tcPr>
            <w:tcW w:w="185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5,48</w:t>
            </w:r>
          </w:p>
        </w:tc>
      </w:tr>
      <w:tr w:rsidR="00FD6128" w:rsidRPr="00FD6128" w:rsidTr="00FD6128">
        <w:tc>
          <w:tcPr>
            <w:tcW w:w="3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15</w:t>
            </w:r>
          </w:p>
        </w:tc>
        <w:tc>
          <w:tcPr>
            <w:tcW w:w="3118" w:type="dxa"/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>поселок Лукново</w:t>
            </w:r>
          </w:p>
        </w:tc>
        <w:tc>
          <w:tcPr>
            <w:tcW w:w="128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2665,96</w:t>
            </w:r>
          </w:p>
        </w:tc>
        <w:tc>
          <w:tcPr>
            <w:tcW w:w="1743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4828,66</w:t>
            </w:r>
          </w:p>
        </w:tc>
        <w:tc>
          <w:tcPr>
            <w:tcW w:w="1367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3507,00</w:t>
            </w:r>
          </w:p>
        </w:tc>
        <w:tc>
          <w:tcPr>
            <w:tcW w:w="185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7219,90</w:t>
            </w:r>
          </w:p>
        </w:tc>
      </w:tr>
      <w:tr w:rsidR="00FD6128" w:rsidRPr="00FD6128" w:rsidTr="00FD6128">
        <w:tc>
          <w:tcPr>
            <w:tcW w:w="3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16</w:t>
            </w:r>
          </w:p>
        </w:tc>
        <w:tc>
          <w:tcPr>
            <w:tcW w:w="3118" w:type="dxa"/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 w:firstLine="0"/>
              <w:contextualSpacing w:val="0"/>
              <w:jc w:val="left"/>
            </w:pPr>
            <w:r w:rsidRPr="00FD6128">
              <w:t>деревня Малое Высоково</w:t>
            </w:r>
          </w:p>
        </w:tc>
        <w:tc>
          <w:tcPr>
            <w:tcW w:w="128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36,52</w:t>
            </w:r>
          </w:p>
        </w:tc>
        <w:tc>
          <w:tcPr>
            <w:tcW w:w="1743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32,98</w:t>
            </w:r>
          </w:p>
        </w:tc>
        <w:tc>
          <w:tcPr>
            <w:tcW w:w="1367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84,00</w:t>
            </w:r>
          </w:p>
        </w:tc>
        <w:tc>
          <w:tcPr>
            <w:tcW w:w="185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52,06</w:t>
            </w:r>
          </w:p>
        </w:tc>
      </w:tr>
      <w:tr w:rsidR="00FD6128" w:rsidRPr="00FD6128" w:rsidTr="00FD6128">
        <w:tc>
          <w:tcPr>
            <w:tcW w:w="3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17</w:t>
            </w:r>
          </w:p>
        </w:tc>
        <w:tc>
          <w:tcPr>
            <w:tcW w:w="3118" w:type="dxa"/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>деревня Малый Холм</w:t>
            </w:r>
          </w:p>
        </w:tc>
        <w:tc>
          <w:tcPr>
            <w:tcW w:w="128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0,00</w:t>
            </w:r>
          </w:p>
        </w:tc>
        <w:tc>
          <w:tcPr>
            <w:tcW w:w="1743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15,52</w:t>
            </w:r>
          </w:p>
        </w:tc>
        <w:tc>
          <w:tcPr>
            <w:tcW w:w="1367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0,00</w:t>
            </w:r>
          </w:p>
        </w:tc>
        <w:tc>
          <w:tcPr>
            <w:tcW w:w="185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21,92</w:t>
            </w:r>
          </w:p>
        </w:tc>
      </w:tr>
      <w:tr w:rsidR="00FD6128" w:rsidRPr="00FD6128" w:rsidTr="00FD6128">
        <w:tc>
          <w:tcPr>
            <w:tcW w:w="3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18</w:t>
            </w:r>
          </w:p>
        </w:tc>
        <w:tc>
          <w:tcPr>
            <w:tcW w:w="3118" w:type="dxa"/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Меркутино</w:t>
            </w:r>
            <w:proofErr w:type="spellEnd"/>
          </w:p>
        </w:tc>
        <w:tc>
          <w:tcPr>
            <w:tcW w:w="128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0,00</w:t>
            </w:r>
          </w:p>
        </w:tc>
        <w:tc>
          <w:tcPr>
            <w:tcW w:w="1743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13,58</w:t>
            </w:r>
          </w:p>
        </w:tc>
        <w:tc>
          <w:tcPr>
            <w:tcW w:w="1367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0,00</w:t>
            </w:r>
          </w:p>
        </w:tc>
        <w:tc>
          <w:tcPr>
            <w:tcW w:w="185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19,18</w:t>
            </w:r>
          </w:p>
        </w:tc>
      </w:tr>
      <w:tr w:rsidR="00FD6128" w:rsidRPr="00FD6128" w:rsidTr="00FD6128">
        <w:tc>
          <w:tcPr>
            <w:tcW w:w="3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19</w:t>
            </w:r>
          </w:p>
        </w:tc>
        <w:tc>
          <w:tcPr>
            <w:tcW w:w="3118" w:type="dxa"/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Нагуево</w:t>
            </w:r>
            <w:proofErr w:type="spellEnd"/>
          </w:p>
        </w:tc>
        <w:tc>
          <w:tcPr>
            <w:tcW w:w="128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0,00</w:t>
            </w:r>
          </w:p>
        </w:tc>
        <w:tc>
          <w:tcPr>
            <w:tcW w:w="1743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5,82</w:t>
            </w:r>
          </w:p>
        </w:tc>
        <w:tc>
          <w:tcPr>
            <w:tcW w:w="1367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0,00</w:t>
            </w:r>
          </w:p>
        </w:tc>
        <w:tc>
          <w:tcPr>
            <w:tcW w:w="185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8,22</w:t>
            </w:r>
          </w:p>
        </w:tc>
      </w:tr>
      <w:tr w:rsidR="00FD6128" w:rsidRPr="00FD6128" w:rsidTr="00FD6128">
        <w:tc>
          <w:tcPr>
            <w:tcW w:w="3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20</w:t>
            </w:r>
          </w:p>
        </w:tc>
        <w:tc>
          <w:tcPr>
            <w:tcW w:w="3118" w:type="dxa"/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>деревня Наместово</w:t>
            </w:r>
          </w:p>
        </w:tc>
        <w:tc>
          <w:tcPr>
            <w:tcW w:w="128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36,52</w:t>
            </w:r>
          </w:p>
        </w:tc>
        <w:tc>
          <w:tcPr>
            <w:tcW w:w="1743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27,16</w:t>
            </w:r>
          </w:p>
        </w:tc>
        <w:tc>
          <w:tcPr>
            <w:tcW w:w="1367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42,00</w:t>
            </w:r>
          </w:p>
        </w:tc>
        <w:tc>
          <w:tcPr>
            <w:tcW w:w="185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43,84</w:t>
            </w:r>
          </w:p>
        </w:tc>
      </w:tr>
      <w:tr w:rsidR="00FD6128" w:rsidRPr="00FD6128" w:rsidTr="00FD6128">
        <w:tc>
          <w:tcPr>
            <w:tcW w:w="3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21</w:t>
            </w:r>
          </w:p>
        </w:tc>
        <w:tc>
          <w:tcPr>
            <w:tcW w:w="3118" w:type="dxa"/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</w:pPr>
            <w:r w:rsidRPr="00FD6128">
              <w:t>поселок Октябрьский</w:t>
            </w:r>
          </w:p>
        </w:tc>
        <w:tc>
          <w:tcPr>
            <w:tcW w:w="128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2665,96</w:t>
            </w:r>
          </w:p>
        </w:tc>
        <w:tc>
          <w:tcPr>
            <w:tcW w:w="1743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4211,74</w:t>
            </w:r>
          </w:p>
        </w:tc>
        <w:tc>
          <w:tcPr>
            <w:tcW w:w="1367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2835,00</w:t>
            </w:r>
          </w:p>
        </w:tc>
        <w:tc>
          <w:tcPr>
            <w:tcW w:w="185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6348,58</w:t>
            </w:r>
          </w:p>
        </w:tc>
      </w:tr>
      <w:tr w:rsidR="00FD6128" w:rsidRPr="00FD6128" w:rsidTr="00FD6128">
        <w:tc>
          <w:tcPr>
            <w:tcW w:w="3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22</w:t>
            </w:r>
          </w:p>
        </w:tc>
        <w:tc>
          <w:tcPr>
            <w:tcW w:w="3118" w:type="dxa"/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Першино</w:t>
            </w:r>
            <w:proofErr w:type="spellEnd"/>
          </w:p>
        </w:tc>
        <w:tc>
          <w:tcPr>
            <w:tcW w:w="128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255,64</w:t>
            </w:r>
          </w:p>
        </w:tc>
        <w:tc>
          <w:tcPr>
            <w:tcW w:w="1743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3,88</w:t>
            </w:r>
          </w:p>
        </w:tc>
        <w:tc>
          <w:tcPr>
            <w:tcW w:w="1367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189,00</w:t>
            </w:r>
          </w:p>
        </w:tc>
        <w:tc>
          <w:tcPr>
            <w:tcW w:w="185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43,84</w:t>
            </w:r>
          </w:p>
        </w:tc>
      </w:tr>
      <w:tr w:rsidR="00FD6128" w:rsidRPr="00FD6128" w:rsidTr="00FD6128">
        <w:tc>
          <w:tcPr>
            <w:tcW w:w="3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23</w:t>
            </w:r>
          </w:p>
        </w:tc>
        <w:tc>
          <w:tcPr>
            <w:tcW w:w="3118" w:type="dxa"/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>деревня Пивоварово</w:t>
            </w:r>
          </w:p>
        </w:tc>
        <w:tc>
          <w:tcPr>
            <w:tcW w:w="128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219,12</w:t>
            </w:r>
          </w:p>
        </w:tc>
        <w:tc>
          <w:tcPr>
            <w:tcW w:w="1743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308,46</w:t>
            </w:r>
          </w:p>
        </w:tc>
        <w:tc>
          <w:tcPr>
            <w:tcW w:w="1367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483,00</w:t>
            </w:r>
          </w:p>
        </w:tc>
        <w:tc>
          <w:tcPr>
            <w:tcW w:w="185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468,54</w:t>
            </w:r>
          </w:p>
        </w:tc>
      </w:tr>
      <w:tr w:rsidR="00FD6128" w:rsidRPr="00FD6128" w:rsidTr="00FD6128">
        <w:tc>
          <w:tcPr>
            <w:tcW w:w="3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24</w:t>
            </w:r>
          </w:p>
        </w:tc>
        <w:tc>
          <w:tcPr>
            <w:tcW w:w="3118" w:type="dxa"/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39"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Пономарево</w:t>
            </w:r>
            <w:proofErr w:type="spellEnd"/>
          </w:p>
        </w:tc>
        <w:tc>
          <w:tcPr>
            <w:tcW w:w="128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73,04</w:t>
            </w:r>
          </w:p>
        </w:tc>
        <w:tc>
          <w:tcPr>
            <w:tcW w:w="1743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29,10</w:t>
            </w:r>
          </w:p>
        </w:tc>
        <w:tc>
          <w:tcPr>
            <w:tcW w:w="1367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42,00</w:t>
            </w:r>
          </w:p>
        </w:tc>
        <w:tc>
          <w:tcPr>
            <w:tcW w:w="185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52,06</w:t>
            </w:r>
          </w:p>
        </w:tc>
      </w:tr>
      <w:tr w:rsidR="00FD6128" w:rsidRPr="00FD6128" w:rsidTr="00FD6128">
        <w:tc>
          <w:tcPr>
            <w:tcW w:w="3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25</w:t>
            </w:r>
          </w:p>
        </w:tc>
        <w:tc>
          <w:tcPr>
            <w:tcW w:w="3118" w:type="dxa"/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>деревня Поздняково</w:t>
            </w:r>
          </w:p>
        </w:tc>
        <w:tc>
          <w:tcPr>
            <w:tcW w:w="128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164,34</w:t>
            </w:r>
          </w:p>
        </w:tc>
        <w:tc>
          <w:tcPr>
            <w:tcW w:w="1743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327,86</w:t>
            </w:r>
          </w:p>
        </w:tc>
        <w:tc>
          <w:tcPr>
            <w:tcW w:w="1367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273,00</w:t>
            </w:r>
          </w:p>
        </w:tc>
        <w:tc>
          <w:tcPr>
            <w:tcW w:w="185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487,72</w:t>
            </w:r>
          </w:p>
        </w:tc>
      </w:tr>
      <w:tr w:rsidR="00FD6128" w:rsidRPr="00FD6128" w:rsidTr="00FD6128">
        <w:tc>
          <w:tcPr>
            <w:tcW w:w="3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26</w:t>
            </w:r>
          </w:p>
        </w:tc>
        <w:tc>
          <w:tcPr>
            <w:tcW w:w="3118" w:type="dxa"/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>поселок Пролетарский</w:t>
            </w:r>
          </w:p>
        </w:tc>
        <w:tc>
          <w:tcPr>
            <w:tcW w:w="128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0,00</w:t>
            </w:r>
          </w:p>
        </w:tc>
        <w:tc>
          <w:tcPr>
            <w:tcW w:w="1743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23,28</w:t>
            </w:r>
          </w:p>
        </w:tc>
        <w:tc>
          <w:tcPr>
            <w:tcW w:w="1367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0,00</w:t>
            </w:r>
          </w:p>
        </w:tc>
        <w:tc>
          <w:tcPr>
            <w:tcW w:w="185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32,88</w:t>
            </w:r>
          </w:p>
        </w:tc>
      </w:tr>
      <w:tr w:rsidR="00FD6128" w:rsidRPr="00FD6128" w:rsidTr="00FD6128">
        <w:tc>
          <w:tcPr>
            <w:tcW w:w="3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27</w:t>
            </w:r>
          </w:p>
        </w:tc>
        <w:tc>
          <w:tcPr>
            <w:tcW w:w="3118" w:type="dxa"/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39" w:firstLine="0"/>
              <w:contextualSpacing w:val="0"/>
              <w:jc w:val="left"/>
            </w:pPr>
            <w:r w:rsidRPr="00FD6128">
              <w:t>деревня Седельниково</w:t>
            </w:r>
          </w:p>
        </w:tc>
        <w:tc>
          <w:tcPr>
            <w:tcW w:w="128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73,04</w:t>
            </w:r>
          </w:p>
        </w:tc>
        <w:tc>
          <w:tcPr>
            <w:tcW w:w="1743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32,98</w:t>
            </w:r>
          </w:p>
        </w:tc>
        <w:tc>
          <w:tcPr>
            <w:tcW w:w="1367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63,00</w:t>
            </w:r>
          </w:p>
        </w:tc>
        <w:tc>
          <w:tcPr>
            <w:tcW w:w="185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57,54</w:t>
            </w:r>
          </w:p>
        </w:tc>
      </w:tr>
      <w:tr w:rsidR="00FD6128" w:rsidRPr="00FD6128" w:rsidTr="00FD6128">
        <w:tc>
          <w:tcPr>
            <w:tcW w:w="3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28</w:t>
            </w:r>
          </w:p>
        </w:tc>
        <w:tc>
          <w:tcPr>
            <w:tcW w:w="3118" w:type="dxa"/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>поселок Сеньково</w:t>
            </w:r>
          </w:p>
        </w:tc>
        <w:tc>
          <w:tcPr>
            <w:tcW w:w="128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73,04</w:t>
            </w:r>
          </w:p>
        </w:tc>
        <w:tc>
          <w:tcPr>
            <w:tcW w:w="1743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166,84</w:t>
            </w:r>
          </w:p>
        </w:tc>
        <w:tc>
          <w:tcPr>
            <w:tcW w:w="1367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42,00</w:t>
            </w:r>
          </w:p>
        </w:tc>
        <w:tc>
          <w:tcPr>
            <w:tcW w:w="185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246,60</w:t>
            </w:r>
          </w:p>
        </w:tc>
      </w:tr>
      <w:tr w:rsidR="00FD6128" w:rsidRPr="00FD6128" w:rsidTr="00FD6128">
        <w:tc>
          <w:tcPr>
            <w:tcW w:w="3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29</w:t>
            </w:r>
          </w:p>
        </w:tc>
        <w:tc>
          <w:tcPr>
            <w:tcW w:w="3118" w:type="dxa"/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39" w:firstLine="0"/>
              <w:contextualSpacing w:val="0"/>
              <w:jc w:val="left"/>
            </w:pPr>
            <w:r w:rsidRPr="00FD6128">
              <w:t>деревня Серково</w:t>
            </w:r>
          </w:p>
        </w:tc>
        <w:tc>
          <w:tcPr>
            <w:tcW w:w="128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821,70</w:t>
            </w:r>
          </w:p>
        </w:tc>
        <w:tc>
          <w:tcPr>
            <w:tcW w:w="1743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1831,36</w:t>
            </w:r>
          </w:p>
        </w:tc>
        <w:tc>
          <w:tcPr>
            <w:tcW w:w="1367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714,00</w:t>
            </w:r>
          </w:p>
        </w:tc>
        <w:tc>
          <w:tcPr>
            <w:tcW w:w="185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2709,86</w:t>
            </w:r>
          </w:p>
        </w:tc>
      </w:tr>
      <w:tr w:rsidR="00FD6128" w:rsidRPr="00FD6128" w:rsidTr="00FD6128">
        <w:tc>
          <w:tcPr>
            <w:tcW w:w="3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30</w:t>
            </w:r>
          </w:p>
        </w:tc>
        <w:tc>
          <w:tcPr>
            <w:tcW w:w="3118" w:type="dxa"/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Сизово</w:t>
            </w:r>
            <w:proofErr w:type="spellEnd"/>
          </w:p>
        </w:tc>
        <w:tc>
          <w:tcPr>
            <w:tcW w:w="128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0,00</w:t>
            </w:r>
          </w:p>
        </w:tc>
        <w:tc>
          <w:tcPr>
            <w:tcW w:w="1743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15,52</w:t>
            </w:r>
          </w:p>
        </w:tc>
        <w:tc>
          <w:tcPr>
            <w:tcW w:w="1367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0,00</w:t>
            </w:r>
          </w:p>
        </w:tc>
        <w:tc>
          <w:tcPr>
            <w:tcW w:w="185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21,92</w:t>
            </w:r>
          </w:p>
        </w:tc>
      </w:tr>
      <w:tr w:rsidR="00FD6128" w:rsidRPr="00FD6128" w:rsidTr="00FD6128">
        <w:tc>
          <w:tcPr>
            <w:tcW w:w="392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31</w:t>
            </w:r>
          </w:p>
        </w:tc>
        <w:tc>
          <w:tcPr>
            <w:tcW w:w="3118" w:type="dxa"/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Старыгино</w:t>
            </w:r>
            <w:proofErr w:type="spellEnd"/>
          </w:p>
        </w:tc>
        <w:tc>
          <w:tcPr>
            <w:tcW w:w="128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109,56</w:t>
            </w:r>
          </w:p>
        </w:tc>
        <w:tc>
          <w:tcPr>
            <w:tcW w:w="1743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87,30</w:t>
            </w:r>
          </w:p>
        </w:tc>
        <w:tc>
          <w:tcPr>
            <w:tcW w:w="1367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126,00</w:t>
            </w:r>
          </w:p>
        </w:tc>
        <w:tc>
          <w:tcPr>
            <w:tcW w:w="185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139,74</w:t>
            </w:r>
          </w:p>
        </w:tc>
      </w:tr>
      <w:tr w:rsidR="00FD6128" w:rsidRPr="00FD6128" w:rsidTr="00FD6128">
        <w:tc>
          <w:tcPr>
            <w:tcW w:w="3510" w:type="dxa"/>
            <w:gridSpan w:val="2"/>
            <w:vAlign w:val="center"/>
          </w:tcPr>
          <w:p w:rsidR="00FD6128" w:rsidRPr="00FD6128" w:rsidRDefault="00FD6128" w:rsidP="00FD6128">
            <w:pPr>
              <w:spacing w:line="240" w:lineRule="auto"/>
              <w:ind w:left="-142" w:firstLine="0"/>
              <w:contextualSpacing w:val="0"/>
              <w:jc w:val="right"/>
            </w:pPr>
            <w:r w:rsidRPr="00FD6128">
              <w:t>Итого:</w:t>
            </w:r>
          </w:p>
        </w:tc>
        <w:tc>
          <w:tcPr>
            <w:tcW w:w="128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+8509,16</w:t>
            </w:r>
          </w:p>
        </w:tc>
        <w:tc>
          <w:tcPr>
            <w:tcW w:w="1743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+12953,38</w:t>
            </w:r>
          </w:p>
        </w:tc>
        <w:tc>
          <w:tcPr>
            <w:tcW w:w="1367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+9198,00</w:t>
            </w:r>
          </w:p>
        </w:tc>
        <w:tc>
          <w:tcPr>
            <w:tcW w:w="1855" w:type="dxa"/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+19571,82</w:t>
            </w:r>
          </w:p>
        </w:tc>
      </w:tr>
      <w:tr w:rsidR="00FD6128" w:rsidRPr="00FD6128" w:rsidTr="00FD6128">
        <w:tc>
          <w:tcPr>
            <w:tcW w:w="3510" w:type="dxa"/>
            <w:gridSpan w:val="2"/>
            <w:vAlign w:val="center"/>
          </w:tcPr>
          <w:p w:rsidR="00FD6128" w:rsidRPr="00FD6128" w:rsidRDefault="00FD6128" w:rsidP="00FD6128">
            <w:pPr>
              <w:spacing w:line="240" w:lineRule="auto"/>
              <w:ind w:left="-142" w:firstLine="0"/>
              <w:contextualSpacing w:val="0"/>
              <w:jc w:val="right"/>
            </w:pPr>
            <w:r w:rsidRPr="00FD6128">
              <w:t>Итого прирост:</w:t>
            </w:r>
          </w:p>
        </w:tc>
        <w:tc>
          <w:tcPr>
            <w:tcW w:w="3028" w:type="dxa"/>
            <w:gridSpan w:val="2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+21462,54</w:t>
            </w:r>
          </w:p>
        </w:tc>
        <w:tc>
          <w:tcPr>
            <w:tcW w:w="3222" w:type="dxa"/>
            <w:gridSpan w:val="2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+28769,82</w:t>
            </w:r>
          </w:p>
        </w:tc>
      </w:tr>
      <w:tr w:rsidR="00FD6128" w:rsidRPr="00FD6128" w:rsidTr="00FD6128">
        <w:tc>
          <w:tcPr>
            <w:tcW w:w="3510" w:type="dxa"/>
            <w:gridSpan w:val="2"/>
          </w:tcPr>
          <w:p w:rsidR="00FD6128" w:rsidRPr="00FD6128" w:rsidRDefault="00FD6128" w:rsidP="00FD6128">
            <w:pPr>
              <w:tabs>
                <w:tab w:val="left" w:pos="2550"/>
              </w:tabs>
              <w:spacing w:line="240" w:lineRule="auto"/>
              <w:ind w:left="-142" w:firstLine="0"/>
              <w:contextualSpacing w:val="0"/>
              <w:jc w:val="right"/>
            </w:pPr>
            <w:r w:rsidRPr="00FD6128">
              <w:t>Всего:</w:t>
            </w:r>
          </w:p>
        </w:tc>
        <w:tc>
          <w:tcPr>
            <w:tcW w:w="6250" w:type="dxa"/>
            <w:gridSpan w:val="4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+50232,36</w:t>
            </w:r>
          </w:p>
        </w:tc>
      </w:tr>
    </w:tbl>
    <w:p w:rsidR="00FD6128" w:rsidRPr="00FD6128" w:rsidRDefault="00FD6128" w:rsidP="00FD6128">
      <w:pPr>
        <w:tabs>
          <w:tab w:val="left" w:pos="1455"/>
        </w:tabs>
        <w:spacing w:line="240" w:lineRule="auto"/>
        <w:contextualSpacing w:val="0"/>
        <w:jc w:val="right"/>
      </w:pPr>
    </w:p>
    <w:p w:rsidR="00FD6128" w:rsidRPr="00FD6128" w:rsidRDefault="00FD6128" w:rsidP="00FD6128">
      <w:pPr>
        <w:tabs>
          <w:tab w:val="left" w:pos="1455"/>
        </w:tabs>
        <w:spacing w:line="240" w:lineRule="auto"/>
        <w:ind w:firstLine="0"/>
        <w:contextualSpacing w:val="0"/>
        <w:jc w:val="right"/>
      </w:pPr>
      <w:r w:rsidRPr="00FD6128">
        <w:t>Таблица 4.1.12</w:t>
      </w:r>
    </w:p>
    <w:p w:rsidR="00FD6128" w:rsidRPr="00FD6128" w:rsidRDefault="00FD6128" w:rsidP="00FD6128">
      <w:pPr>
        <w:tabs>
          <w:tab w:val="left" w:pos="1455"/>
        </w:tabs>
        <w:spacing w:line="240" w:lineRule="auto"/>
        <w:contextualSpacing w:val="0"/>
        <w:jc w:val="center"/>
      </w:pPr>
      <w:r w:rsidRPr="00FD6128">
        <w:t>Объем максимально возможного нового жилищного строительства</w:t>
      </w: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"/>
        <w:gridCol w:w="2830"/>
        <w:gridCol w:w="1312"/>
        <w:gridCol w:w="1240"/>
        <w:gridCol w:w="2268"/>
        <w:gridCol w:w="1701"/>
      </w:tblGrid>
      <w:tr w:rsidR="00FD6128" w:rsidRPr="00FD6128" w:rsidTr="00FD6128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08" w:firstLine="0"/>
              <w:contextualSpacing w:val="0"/>
              <w:jc w:val="center"/>
            </w:pPr>
            <w:r w:rsidRPr="00FD6128">
              <w:t xml:space="preserve">№ </w:t>
            </w:r>
            <w:proofErr w:type="gramStart"/>
            <w:r w:rsidRPr="00FD6128">
              <w:t>п</w:t>
            </w:r>
            <w:proofErr w:type="gramEnd"/>
            <w:r w:rsidRPr="00FD6128">
              <w:t>/п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Наименование</w:t>
            </w:r>
          </w:p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 xml:space="preserve"> населенного пункта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96" w:firstLine="0"/>
              <w:contextualSpacing w:val="0"/>
              <w:jc w:val="center"/>
            </w:pPr>
            <w:r w:rsidRPr="00FD6128">
              <w:t>Территория под ИЖС, га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20" w:right="-84" w:firstLine="0"/>
              <w:contextualSpacing w:val="0"/>
              <w:jc w:val="center"/>
            </w:pPr>
            <w:r w:rsidRPr="00FD6128">
              <w:t xml:space="preserve">Селитебная территория, </w:t>
            </w:r>
            <w:proofErr w:type="gramStart"/>
            <w:r w:rsidRPr="00FD6128"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96" w:firstLine="0"/>
              <w:contextualSpacing w:val="0"/>
              <w:jc w:val="center"/>
            </w:pPr>
            <w:r w:rsidRPr="00FD6128">
              <w:t>Количество участков (средняя площадь участка принимается 1200 м</w:t>
            </w:r>
            <w:proofErr w:type="gramStart"/>
            <w:r w:rsidRPr="00FD6128">
              <w:rPr>
                <w:vertAlign w:val="superscript"/>
              </w:rPr>
              <w:t>2</w:t>
            </w:r>
            <w:proofErr w:type="gramEnd"/>
            <w:r w:rsidRPr="00FD6128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95" w:firstLine="0"/>
              <w:contextualSpacing w:val="0"/>
              <w:jc w:val="center"/>
            </w:pPr>
            <w:r w:rsidRPr="00FD6128">
              <w:t>Общая площадь нового жили</w:t>
            </w:r>
            <w:r w:rsidRPr="00FD6128">
              <w:t>щ</w:t>
            </w:r>
            <w:r w:rsidRPr="00FD6128">
              <w:t>ного фонда, м</w:t>
            </w:r>
            <w:proofErr w:type="gramStart"/>
            <w:r w:rsidRPr="00FD6128">
              <w:rPr>
                <w:vertAlign w:val="superscript"/>
              </w:rPr>
              <w:t>2</w:t>
            </w:r>
            <w:proofErr w:type="gramEnd"/>
            <w:r w:rsidRPr="00FD6128">
              <w:rPr>
                <w:vertAlign w:val="superscript"/>
              </w:rPr>
              <w:t xml:space="preserve"> </w:t>
            </w:r>
          </w:p>
        </w:tc>
      </w:tr>
      <w:tr w:rsidR="00FD6128" w:rsidRPr="00FD6128" w:rsidTr="00FD6128">
        <w:trPr>
          <w:trHeight w:val="7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08" w:firstLine="0"/>
              <w:contextualSpacing w:val="0"/>
              <w:jc w:val="center"/>
            </w:pPr>
            <w:r w:rsidRPr="00FD6128"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pacing w:line="240" w:lineRule="auto"/>
              <w:ind w:left="-120" w:right="-84" w:firstLine="0"/>
              <w:contextualSpacing w:val="0"/>
              <w:jc w:val="center"/>
            </w:pPr>
            <w:r w:rsidRPr="00FD6128"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pacing w:line="240" w:lineRule="auto"/>
              <w:ind w:left="-108" w:right="-96" w:firstLine="0"/>
              <w:contextualSpacing w:val="0"/>
              <w:jc w:val="center"/>
            </w:pPr>
            <w:r w:rsidRPr="00FD6128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pacing w:line="240" w:lineRule="auto"/>
              <w:ind w:left="-108" w:right="-95" w:firstLine="0"/>
              <w:contextualSpacing w:val="0"/>
              <w:jc w:val="center"/>
            </w:pPr>
            <w:r w:rsidRPr="00FD6128">
              <w:t>6</w:t>
            </w:r>
          </w:p>
        </w:tc>
      </w:tr>
      <w:tr w:rsidR="00FD6128" w:rsidRPr="00FD6128" w:rsidTr="00FD6128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Агафоново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Беляиха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 w:firstLine="0"/>
              <w:contextualSpacing w:val="0"/>
              <w:jc w:val="left"/>
            </w:pPr>
            <w:r w:rsidRPr="00FD6128">
              <w:t>деревня Большое Выс</w:t>
            </w:r>
            <w:r w:rsidRPr="00FD6128">
              <w:t>о</w:t>
            </w:r>
            <w:r w:rsidRPr="00FD6128">
              <w:t>ково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1,70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1,02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1350</w:t>
            </w:r>
          </w:p>
        </w:tc>
      </w:tr>
      <w:tr w:rsidR="00FD6128" w:rsidRPr="00FD6128" w:rsidTr="00FD6128">
        <w:trPr>
          <w:trHeight w:val="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 w:firstLine="0"/>
              <w:contextualSpacing w:val="0"/>
              <w:jc w:val="left"/>
            </w:pPr>
            <w:r w:rsidRPr="00FD6128">
              <w:t>деревня Большой Холм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4,80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2,88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3600</w:t>
            </w:r>
          </w:p>
        </w:tc>
      </w:tr>
      <w:tr w:rsidR="00FD6128" w:rsidRPr="00FD6128" w:rsidTr="00FD6128">
        <w:trPr>
          <w:trHeight w:val="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lastRenderedPageBreak/>
              <w:t>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Бродники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5,90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3,54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4500</w:t>
            </w:r>
          </w:p>
        </w:tc>
      </w:tr>
      <w:tr w:rsidR="00FD6128" w:rsidRPr="00FD6128" w:rsidTr="00FD6128">
        <w:trPr>
          <w:trHeight w:val="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gramStart"/>
            <w:r w:rsidRPr="00FD6128">
              <w:t>Васькино</w:t>
            </w:r>
            <w:proofErr w:type="gram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>деревня Дудкино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2,40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1800</w:t>
            </w:r>
          </w:p>
        </w:tc>
      </w:tr>
      <w:tr w:rsidR="00FD6128" w:rsidRPr="00FD6128" w:rsidTr="00FD6128">
        <w:trPr>
          <w:trHeight w:val="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Жарцы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>деревня Зобищи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10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>деревня Игуменцево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3,20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1950</w:t>
            </w:r>
          </w:p>
        </w:tc>
      </w:tr>
      <w:tr w:rsidR="00FD6128" w:rsidRPr="00FD6128" w:rsidTr="00FD6128">
        <w:trPr>
          <w:trHeight w:val="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11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Каликино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12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Кика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0,88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0,53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2500</w:t>
            </w:r>
          </w:p>
        </w:tc>
      </w:tr>
      <w:tr w:rsidR="00FD6128" w:rsidRPr="00FD6128" w:rsidTr="00FD6128">
        <w:trPr>
          <w:trHeight w:val="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Коршуниха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3,40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2,04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2550</w:t>
            </w:r>
          </w:p>
        </w:tc>
      </w:tr>
      <w:tr w:rsidR="00FD6128" w:rsidRPr="00FD6128" w:rsidTr="00FD6128">
        <w:trPr>
          <w:trHeight w:val="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39" w:firstLine="0"/>
              <w:contextualSpacing w:val="0"/>
              <w:jc w:val="left"/>
            </w:pPr>
            <w:r w:rsidRPr="00FD6128">
              <w:t>деревня Крутые Горки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15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>поселок Лукново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14,70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8,82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11100</w:t>
            </w:r>
          </w:p>
        </w:tc>
      </w:tr>
      <w:tr w:rsidR="00FD6128" w:rsidRPr="00FD6128" w:rsidTr="00FD6128">
        <w:trPr>
          <w:trHeight w:val="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16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 w:firstLine="0"/>
              <w:contextualSpacing w:val="0"/>
              <w:jc w:val="left"/>
            </w:pPr>
            <w:r w:rsidRPr="00FD6128">
              <w:t>деревня Малое Высоково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17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>деревня Малый Холм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18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Меркутино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19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Нагуево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20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>деревня Наместово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21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</w:pPr>
            <w:r w:rsidRPr="00FD6128">
              <w:t>поселок Октябрьский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42,48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25,49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31800</w:t>
            </w:r>
          </w:p>
        </w:tc>
      </w:tr>
      <w:tr w:rsidR="00FD6128" w:rsidRPr="00FD6128" w:rsidTr="00FD6128">
        <w:trPr>
          <w:trHeight w:val="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22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Першино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23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>деревня Пивоварово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24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39"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Пономарево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25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>деревня Поздняково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7,20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4,32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5400</w:t>
            </w:r>
          </w:p>
        </w:tc>
      </w:tr>
      <w:tr w:rsidR="00FD6128" w:rsidRPr="00FD6128" w:rsidTr="00FD6128">
        <w:trPr>
          <w:trHeight w:val="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26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>поселок Пролетарский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27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39" w:firstLine="0"/>
              <w:contextualSpacing w:val="0"/>
              <w:jc w:val="left"/>
            </w:pPr>
            <w:r w:rsidRPr="00FD6128">
              <w:t>деревня Седельниково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28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>поселок Сеньково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29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39" w:firstLine="0"/>
              <w:contextualSpacing w:val="0"/>
              <w:jc w:val="left"/>
            </w:pPr>
            <w:r w:rsidRPr="00FD6128">
              <w:t>деревня Серково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4,40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2,64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3300</w:t>
            </w:r>
          </w:p>
        </w:tc>
      </w:tr>
      <w:tr w:rsidR="00FD6128" w:rsidRPr="00FD6128" w:rsidTr="00FD6128">
        <w:trPr>
          <w:trHeight w:val="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30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Сизово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-</w:t>
            </w:r>
          </w:p>
        </w:tc>
      </w:tr>
      <w:tr w:rsidR="00FD6128" w:rsidRPr="00FD6128" w:rsidTr="00FD6128">
        <w:trPr>
          <w:trHeight w:val="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  <w:r w:rsidRPr="00FD6128">
              <w:t>31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</w:pPr>
            <w:r w:rsidRPr="00FD6128">
              <w:t xml:space="preserve">деревня </w:t>
            </w:r>
            <w:proofErr w:type="spellStart"/>
            <w:r w:rsidRPr="00FD6128">
              <w:t>Старыгино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56" w:firstLine="0"/>
              <w:contextualSpacing w:val="0"/>
              <w:jc w:val="center"/>
            </w:pPr>
            <w:r w:rsidRPr="00FD6128">
              <w:t>1,50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0,90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FD6128">
              <w:rPr>
                <w:color w:val="000000"/>
              </w:rPr>
              <w:t>1200</w:t>
            </w:r>
          </w:p>
        </w:tc>
      </w:tr>
      <w:tr w:rsidR="00FD6128" w:rsidRPr="00FD6128" w:rsidTr="00FD6128">
        <w:trPr>
          <w:trHeight w:val="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28" w:rsidRPr="00FD6128" w:rsidRDefault="00FD6128" w:rsidP="00FD6128">
            <w:pPr>
              <w:spacing w:line="240" w:lineRule="auto"/>
              <w:ind w:left="-142" w:right="-111" w:firstLine="0"/>
              <w:contextualSpacing w:val="0"/>
              <w:jc w:val="center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28" w:rsidRPr="00FD6128" w:rsidRDefault="00FD6128" w:rsidP="00FD61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right"/>
              <w:rPr>
                <w:b/>
              </w:rPr>
            </w:pPr>
            <w:r w:rsidRPr="00FD6128">
              <w:rPr>
                <w:b/>
              </w:rPr>
              <w:t>Итого: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128" w:rsidRPr="00FD6128" w:rsidRDefault="00FD6128" w:rsidP="00FD6128">
            <w:pPr>
              <w:ind w:firstLine="0"/>
              <w:contextualSpacing w:val="0"/>
              <w:jc w:val="center"/>
              <w:rPr>
                <w:b/>
                <w:color w:val="000000"/>
              </w:rPr>
            </w:pPr>
            <w:r w:rsidRPr="00FD6128">
              <w:rPr>
                <w:b/>
                <w:color w:val="000000"/>
              </w:rPr>
              <w:t>92,56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128" w:rsidRPr="00FD6128" w:rsidRDefault="00FD6128" w:rsidP="00FD6128">
            <w:pPr>
              <w:ind w:firstLine="0"/>
              <w:contextualSpacing w:val="0"/>
              <w:jc w:val="center"/>
              <w:rPr>
                <w:b/>
                <w:color w:val="000000"/>
              </w:rPr>
            </w:pPr>
            <w:r w:rsidRPr="00FD6128">
              <w:rPr>
                <w:b/>
                <w:color w:val="000000"/>
              </w:rPr>
              <w:t>55,54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128" w:rsidRPr="00FD6128" w:rsidRDefault="00FD6128" w:rsidP="00FD6128">
            <w:pPr>
              <w:ind w:firstLine="0"/>
              <w:contextualSpacing w:val="0"/>
              <w:jc w:val="center"/>
              <w:rPr>
                <w:b/>
                <w:color w:val="000000"/>
              </w:rPr>
            </w:pPr>
            <w:r w:rsidRPr="00FD6128">
              <w:rPr>
                <w:b/>
                <w:color w:val="000000"/>
              </w:rPr>
              <w:t>462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128" w:rsidRPr="00FD6128" w:rsidRDefault="00FD6128" w:rsidP="00FD6128">
            <w:pPr>
              <w:ind w:firstLine="0"/>
              <w:contextualSpacing w:val="0"/>
              <w:jc w:val="center"/>
              <w:rPr>
                <w:b/>
                <w:color w:val="000000"/>
              </w:rPr>
            </w:pPr>
            <w:r w:rsidRPr="00FD6128">
              <w:rPr>
                <w:b/>
                <w:color w:val="000000"/>
              </w:rPr>
              <w:t>71050</w:t>
            </w:r>
          </w:p>
        </w:tc>
      </w:tr>
    </w:tbl>
    <w:p w:rsidR="00FD6128" w:rsidRPr="00FD6128" w:rsidRDefault="00FD6128" w:rsidP="00FD6128">
      <w:pPr>
        <w:ind w:firstLine="851"/>
        <w:contextualSpacing w:val="0"/>
      </w:pPr>
    </w:p>
    <w:p w:rsidR="00FD6128" w:rsidRPr="00FD6128" w:rsidRDefault="00FD6128" w:rsidP="00FD6128">
      <w:pPr>
        <w:ind w:firstLine="851"/>
        <w:contextualSpacing w:val="0"/>
      </w:pPr>
      <w:r w:rsidRPr="00FD6128">
        <w:t>По данным расчетов видно, что максимально возможный объем нового жилищного строительства равен 71050,00 м</w:t>
      </w:r>
      <w:proofErr w:type="gramStart"/>
      <w:r w:rsidRPr="00FD6128">
        <w:rPr>
          <w:vertAlign w:val="superscript"/>
        </w:rPr>
        <w:t>2</w:t>
      </w:r>
      <w:proofErr w:type="gramEnd"/>
      <w:r w:rsidRPr="00FD6128">
        <w:t xml:space="preserve"> . </w:t>
      </w:r>
    </w:p>
    <w:p w:rsidR="00FD6128" w:rsidRPr="00FD6128" w:rsidRDefault="00FD6128" w:rsidP="00FD6128">
      <w:pPr>
        <w:spacing w:line="240" w:lineRule="auto"/>
        <w:ind w:firstLine="0"/>
        <w:contextualSpacing w:val="0"/>
        <w:jc w:val="right"/>
      </w:pPr>
      <w:r w:rsidRPr="00FD6128">
        <w:t>Таблица 4.1.13</w:t>
      </w:r>
    </w:p>
    <w:p w:rsidR="00FD6128" w:rsidRPr="00FD6128" w:rsidRDefault="00FD6128" w:rsidP="00FD6128">
      <w:pPr>
        <w:spacing w:line="240" w:lineRule="auto"/>
        <w:ind w:firstLine="0"/>
        <w:contextualSpacing w:val="0"/>
        <w:jc w:val="center"/>
      </w:pPr>
      <w:r w:rsidRPr="00FD6128">
        <w:t>Социальное и культурно-бытовое обслуживание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410"/>
        <w:gridCol w:w="1701"/>
        <w:gridCol w:w="993"/>
        <w:gridCol w:w="1133"/>
      </w:tblGrid>
      <w:tr w:rsidR="00FD6128" w:rsidRPr="00FD6128" w:rsidTr="00FD6128">
        <w:trPr>
          <w:trHeight w:val="135"/>
        </w:trPr>
        <w:tc>
          <w:tcPr>
            <w:tcW w:w="2376" w:type="dxa"/>
            <w:vMerge w:val="restart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Единица измерения</w:t>
            </w:r>
          </w:p>
        </w:tc>
        <w:tc>
          <w:tcPr>
            <w:tcW w:w="2410" w:type="dxa"/>
            <w:vMerge w:val="restart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Нормативное значение по областным норм</w:t>
            </w:r>
            <w:r w:rsidRPr="00FD6128">
              <w:t>а</w:t>
            </w:r>
            <w:r w:rsidRPr="00FD6128">
              <w:t>тивам</w:t>
            </w:r>
          </w:p>
        </w:tc>
        <w:tc>
          <w:tcPr>
            <w:tcW w:w="1701" w:type="dxa"/>
            <w:vMerge w:val="restart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Существующее количество</w:t>
            </w:r>
          </w:p>
        </w:tc>
        <w:tc>
          <w:tcPr>
            <w:tcW w:w="2126" w:type="dxa"/>
            <w:gridSpan w:val="2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Проектное решение</w:t>
            </w:r>
          </w:p>
        </w:tc>
      </w:tr>
      <w:tr w:rsidR="00FD6128" w:rsidRPr="00FD6128" w:rsidTr="00FD6128">
        <w:trPr>
          <w:trHeight w:val="135"/>
        </w:trPr>
        <w:tc>
          <w:tcPr>
            <w:tcW w:w="2376" w:type="dxa"/>
            <w:vMerge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</w:p>
        </w:tc>
        <w:tc>
          <w:tcPr>
            <w:tcW w:w="993" w:type="dxa"/>
            <w:vAlign w:val="center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center"/>
            </w:pPr>
            <w:r w:rsidRPr="00FD6128">
              <w:rPr>
                <w:rtl/>
                <w:lang w:bidi="he-IL"/>
              </w:rPr>
              <w:t>׀</w:t>
            </w:r>
            <w:r w:rsidRPr="00FD6128">
              <w:t xml:space="preserve"> оч</w:t>
            </w:r>
            <w:r w:rsidRPr="00FD6128">
              <w:t>е</w:t>
            </w:r>
            <w:r w:rsidRPr="00FD6128">
              <w:t>редь</w:t>
            </w:r>
          </w:p>
        </w:tc>
        <w:tc>
          <w:tcPr>
            <w:tcW w:w="1133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расчетный срок</w:t>
            </w:r>
          </w:p>
        </w:tc>
      </w:tr>
      <w:tr w:rsidR="00FD6128" w:rsidRPr="00FD6128" w:rsidTr="00FD6128">
        <w:tc>
          <w:tcPr>
            <w:tcW w:w="2376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</w:t>
            </w:r>
          </w:p>
        </w:tc>
        <w:tc>
          <w:tcPr>
            <w:tcW w:w="1134" w:type="dxa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2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3</w:t>
            </w:r>
          </w:p>
        </w:tc>
        <w:tc>
          <w:tcPr>
            <w:tcW w:w="1701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4</w:t>
            </w:r>
          </w:p>
        </w:tc>
        <w:tc>
          <w:tcPr>
            <w:tcW w:w="993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5</w:t>
            </w:r>
          </w:p>
        </w:tc>
        <w:tc>
          <w:tcPr>
            <w:tcW w:w="1133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6</w:t>
            </w:r>
          </w:p>
        </w:tc>
      </w:tr>
      <w:tr w:rsidR="00FD6128" w:rsidRPr="00FD6128" w:rsidTr="00FD6128">
        <w:tc>
          <w:tcPr>
            <w:tcW w:w="2376" w:type="dxa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>Дошкольные образ</w:t>
            </w:r>
            <w:r w:rsidRPr="00FD6128">
              <w:t>о</w:t>
            </w:r>
            <w:r w:rsidRPr="00FD6128">
              <w:t>вательные учрежд</w:t>
            </w:r>
            <w:r w:rsidRPr="00FD6128">
              <w:t>е</w:t>
            </w:r>
            <w:r w:rsidRPr="00FD6128">
              <w:t>ния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мест/1000 чел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30/1000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17</w:t>
            </w:r>
          </w:p>
        </w:tc>
        <w:tc>
          <w:tcPr>
            <w:tcW w:w="993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35</w:t>
            </w:r>
          </w:p>
        </w:tc>
        <w:tc>
          <w:tcPr>
            <w:tcW w:w="1133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56</w:t>
            </w:r>
          </w:p>
        </w:tc>
      </w:tr>
      <w:tr w:rsidR="00FD6128" w:rsidRPr="00FD6128" w:rsidTr="00FD6128">
        <w:tc>
          <w:tcPr>
            <w:tcW w:w="2376" w:type="dxa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>Общеобразовател</w:t>
            </w:r>
            <w:r w:rsidRPr="00FD6128">
              <w:t>ь</w:t>
            </w:r>
            <w:r w:rsidRPr="00FD6128">
              <w:t>ные школы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мест/1000 чел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110/1000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55</w:t>
            </w:r>
          </w:p>
        </w:tc>
        <w:tc>
          <w:tcPr>
            <w:tcW w:w="993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110</w:t>
            </w:r>
          </w:p>
        </w:tc>
        <w:tc>
          <w:tcPr>
            <w:tcW w:w="1133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223</w:t>
            </w:r>
          </w:p>
        </w:tc>
      </w:tr>
      <w:tr w:rsidR="00FD6128" w:rsidRPr="00FD6128" w:rsidTr="00FD6128">
        <w:tc>
          <w:tcPr>
            <w:tcW w:w="2376" w:type="dxa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>Амбулаторно-поликлиническая сеть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proofErr w:type="spellStart"/>
            <w:proofErr w:type="gramStart"/>
            <w:r w:rsidRPr="00FD6128">
              <w:t>шт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по заданию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</w:t>
            </w:r>
          </w:p>
        </w:tc>
        <w:tc>
          <w:tcPr>
            <w:tcW w:w="993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</w:t>
            </w:r>
          </w:p>
        </w:tc>
        <w:tc>
          <w:tcPr>
            <w:tcW w:w="1133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</w:t>
            </w:r>
          </w:p>
        </w:tc>
      </w:tr>
      <w:tr w:rsidR="00FD6128" w:rsidRPr="00FD6128" w:rsidTr="00FD6128">
        <w:tc>
          <w:tcPr>
            <w:tcW w:w="2376" w:type="dxa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>ФАП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proofErr w:type="spellStart"/>
            <w:proofErr w:type="gramStart"/>
            <w:r w:rsidRPr="00FD6128">
              <w:t>шт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по заданию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3</w:t>
            </w:r>
          </w:p>
        </w:tc>
        <w:tc>
          <w:tcPr>
            <w:tcW w:w="993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3</w:t>
            </w:r>
          </w:p>
        </w:tc>
        <w:tc>
          <w:tcPr>
            <w:tcW w:w="1133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3</w:t>
            </w:r>
          </w:p>
        </w:tc>
      </w:tr>
      <w:tr w:rsidR="00FD6128" w:rsidRPr="00FD6128" w:rsidTr="00FD6128">
        <w:tc>
          <w:tcPr>
            <w:tcW w:w="2376" w:type="dxa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>Дом культуры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proofErr w:type="spellStart"/>
            <w:proofErr w:type="gramStart"/>
            <w:r w:rsidRPr="00FD6128">
              <w:t>шт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по заданию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4</w:t>
            </w:r>
          </w:p>
        </w:tc>
        <w:tc>
          <w:tcPr>
            <w:tcW w:w="993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4</w:t>
            </w:r>
          </w:p>
        </w:tc>
        <w:tc>
          <w:tcPr>
            <w:tcW w:w="1133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4</w:t>
            </w:r>
          </w:p>
        </w:tc>
      </w:tr>
      <w:tr w:rsidR="00FD6128" w:rsidRPr="00FD6128" w:rsidTr="00FD6128">
        <w:tc>
          <w:tcPr>
            <w:tcW w:w="2376" w:type="dxa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>Библиотека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proofErr w:type="spellStart"/>
            <w:proofErr w:type="gramStart"/>
            <w:r w:rsidRPr="00FD6128">
              <w:t>шт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по заданию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</w:t>
            </w:r>
          </w:p>
        </w:tc>
        <w:tc>
          <w:tcPr>
            <w:tcW w:w="993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</w:t>
            </w:r>
          </w:p>
        </w:tc>
        <w:tc>
          <w:tcPr>
            <w:tcW w:w="1133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</w:t>
            </w:r>
          </w:p>
        </w:tc>
      </w:tr>
      <w:tr w:rsidR="00FD6128" w:rsidRPr="00FD6128" w:rsidTr="00FD6128">
        <w:tc>
          <w:tcPr>
            <w:tcW w:w="2376" w:type="dxa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lastRenderedPageBreak/>
              <w:t>Сберкасса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proofErr w:type="spellStart"/>
            <w:proofErr w:type="gramStart"/>
            <w:r w:rsidRPr="00FD6128">
              <w:t>шт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по заданию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3</w:t>
            </w:r>
          </w:p>
        </w:tc>
        <w:tc>
          <w:tcPr>
            <w:tcW w:w="993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3</w:t>
            </w:r>
          </w:p>
        </w:tc>
        <w:tc>
          <w:tcPr>
            <w:tcW w:w="1133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3</w:t>
            </w:r>
          </w:p>
        </w:tc>
      </w:tr>
      <w:tr w:rsidR="00FD6128" w:rsidRPr="00FD6128" w:rsidTr="00FD6128">
        <w:tc>
          <w:tcPr>
            <w:tcW w:w="2376" w:type="dxa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>Почтовое отделение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proofErr w:type="spellStart"/>
            <w:proofErr w:type="gramStart"/>
            <w:r w:rsidRPr="00FD6128">
              <w:t>шт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по заданию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4</w:t>
            </w:r>
          </w:p>
        </w:tc>
        <w:tc>
          <w:tcPr>
            <w:tcW w:w="993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4</w:t>
            </w:r>
          </w:p>
        </w:tc>
        <w:tc>
          <w:tcPr>
            <w:tcW w:w="1133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4</w:t>
            </w:r>
          </w:p>
        </w:tc>
      </w:tr>
      <w:tr w:rsidR="00FD6128" w:rsidRPr="00FD6128" w:rsidTr="00FD6128">
        <w:tc>
          <w:tcPr>
            <w:tcW w:w="2376" w:type="dxa"/>
          </w:tcPr>
          <w:p w:rsidR="00FD6128" w:rsidRPr="00FD6128" w:rsidRDefault="00FD6128" w:rsidP="00FD6128">
            <w:pPr>
              <w:spacing w:line="240" w:lineRule="auto"/>
              <w:ind w:right="-108" w:firstLine="0"/>
              <w:contextualSpacing w:val="0"/>
              <w:jc w:val="left"/>
            </w:pPr>
            <w:r w:rsidRPr="00FD6128">
              <w:t>Отделение связи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proofErr w:type="spellStart"/>
            <w:proofErr w:type="gramStart"/>
            <w:r w:rsidRPr="00FD6128">
              <w:t>шт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по заданию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4</w:t>
            </w:r>
          </w:p>
        </w:tc>
        <w:tc>
          <w:tcPr>
            <w:tcW w:w="993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4</w:t>
            </w:r>
          </w:p>
        </w:tc>
        <w:tc>
          <w:tcPr>
            <w:tcW w:w="1133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4</w:t>
            </w:r>
          </w:p>
        </w:tc>
      </w:tr>
      <w:tr w:rsidR="00FD6128" w:rsidRPr="00FD6128" w:rsidTr="00FD6128">
        <w:tc>
          <w:tcPr>
            <w:tcW w:w="2376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Магазин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proofErr w:type="spellStart"/>
            <w:proofErr w:type="gramStart"/>
            <w:r w:rsidRPr="00FD6128">
              <w:t>шт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по заданию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24</w:t>
            </w:r>
          </w:p>
        </w:tc>
        <w:tc>
          <w:tcPr>
            <w:tcW w:w="993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26</w:t>
            </w:r>
          </w:p>
        </w:tc>
        <w:tc>
          <w:tcPr>
            <w:tcW w:w="1133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29</w:t>
            </w:r>
          </w:p>
        </w:tc>
      </w:tr>
      <w:tr w:rsidR="00FD6128" w:rsidRPr="00FD6128" w:rsidTr="00FD6128">
        <w:trPr>
          <w:trHeight w:val="254"/>
        </w:trPr>
        <w:tc>
          <w:tcPr>
            <w:tcW w:w="2376" w:type="dxa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left"/>
            </w:pPr>
            <w:r w:rsidRPr="00FD6128">
              <w:t>Пожарное депо</w:t>
            </w:r>
          </w:p>
        </w:tc>
        <w:tc>
          <w:tcPr>
            <w:tcW w:w="1134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расчет</w:t>
            </w:r>
          </w:p>
        </w:tc>
        <w:tc>
          <w:tcPr>
            <w:tcW w:w="2410" w:type="dxa"/>
            <w:vAlign w:val="center"/>
          </w:tcPr>
          <w:p w:rsidR="00FD6128" w:rsidRPr="00FD6128" w:rsidRDefault="00FD6128" w:rsidP="00FD6128">
            <w:pPr>
              <w:spacing w:line="240" w:lineRule="auto"/>
              <w:ind w:left="-108" w:right="-108" w:firstLine="0"/>
              <w:contextualSpacing w:val="0"/>
              <w:jc w:val="center"/>
            </w:pPr>
            <w:r w:rsidRPr="00FD6128">
              <w:t>20 минутная досту</w:t>
            </w:r>
            <w:r w:rsidRPr="00FD6128">
              <w:t>п</w:t>
            </w:r>
            <w:r w:rsidRPr="00FD6128">
              <w:t>ность</w:t>
            </w:r>
          </w:p>
        </w:tc>
        <w:tc>
          <w:tcPr>
            <w:tcW w:w="1701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1</w:t>
            </w:r>
          </w:p>
        </w:tc>
        <w:tc>
          <w:tcPr>
            <w:tcW w:w="993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2</w:t>
            </w:r>
          </w:p>
        </w:tc>
        <w:tc>
          <w:tcPr>
            <w:tcW w:w="1133" w:type="dxa"/>
            <w:vAlign w:val="center"/>
          </w:tcPr>
          <w:p w:rsidR="00FD6128" w:rsidRPr="00FD6128" w:rsidRDefault="00FD6128" w:rsidP="00FD6128">
            <w:pPr>
              <w:spacing w:line="240" w:lineRule="auto"/>
              <w:ind w:firstLine="0"/>
              <w:contextualSpacing w:val="0"/>
              <w:jc w:val="center"/>
            </w:pPr>
            <w:r w:rsidRPr="00FD6128">
              <w:t>3</w:t>
            </w:r>
          </w:p>
        </w:tc>
      </w:tr>
    </w:tbl>
    <w:p w:rsidR="00FD6128" w:rsidRPr="00FD6128" w:rsidRDefault="00FD6128" w:rsidP="00FD6128">
      <w:pPr>
        <w:ind w:left="1418" w:hanging="1418"/>
        <w:contextualSpacing w:val="0"/>
      </w:pPr>
      <w:r w:rsidRPr="00FD6128">
        <w:t>Примечание: количество мест на 1000 жителей по существующему положению считается по к</w:t>
      </w:r>
      <w:r w:rsidRPr="00FD6128">
        <w:t>о</w:t>
      </w:r>
      <w:r w:rsidRPr="00FD6128">
        <w:t>личеству учащихся на данный момент, а проектное решение по проектной вм</w:t>
      </w:r>
      <w:r w:rsidRPr="00FD6128">
        <w:t>е</w:t>
      </w:r>
      <w:r w:rsidRPr="00FD6128">
        <w:t>стимости учебных заведений.</w:t>
      </w:r>
    </w:p>
    <w:p w:rsidR="00FD6128" w:rsidRPr="00FD6128" w:rsidRDefault="00FD6128" w:rsidP="00FD6128">
      <w:pPr>
        <w:ind w:left="1418" w:hanging="1418"/>
        <w:contextualSpacing w:val="0"/>
      </w:pPr>
    </w:p>
    <w:p w:rsidR="00FD6128" w:rsidRPr="00FD6128" w:rsidRDefault="00FD6128" w:rsidP="00FD6128">
      <w:pPr>
        <w:contextualSpacing w:val="0"/>
      </w:pPr>
      <w:r w:rsidRPr="00FD6128">
        <w:t>По данным расчетов видно, что необходимо строительство следующих капитальных об</w:t>
      </w:r>
      <w:r w:rsidRPr="00FD6128">
        <w:t>ъ</w:t>
      </w:r>
      <w:r w:rsidRPr="00FD6128">
        <w:t>ектов:</w:t>
      </w:r>
    </w:p>
    <w:p w:rsidR="00FD6128" w:rsidRPr="00FD6128" w:rsidRDefault="00FD6128" w:rsidP="00FD6128">
      <w:pPr>
        <w:tabs>
          <w:tab w:val="left" w:pos="1276"/>
        </w:tabs>
        <w:ind w:left="1276" w:hanging="567"/>
        <w:contextualSpacing w:val="0"/>
      </w:pPr>
      <w:r w:rsidRPr="00FD6128">
        <w:sym w:font="Zapf Dingbats" w:char="F0D8"/>
      </w:r>
      <w:r w:rsidRPr="00FD6128">
        <w:t>детский сад в поселке Октябрьский (восстановление);</w:t>
      </w:r>
    </w:p>
    <w:p w:rsidR="00FD6128" w:rsidRPr="00FD6128" w:rsidRDefault="00FD6128" w:rsidP="00FD6128">
      <w:pPr>
        <w:tabs>
          <w:tab w:val="left" w:pos="1276"/>
        </w:tabs>
        <w:ind w:left="1276" w:hanging="567"/>
        <w:contextualSpacing w:val="0"/>
      </w:pPr>
      <w:r w:rsidRPr="00FD6128">
        <w:sym w:font="Zapf Dingbats" w:char="F0D8"/>
      </w:r>
      <w:r w:rsidRPr="00FD6128">
        <w:t>пожарное депо в поселке Лукново;</w:t>
      </w:r>
    </w:p>
    <w:p w:rsidR="00FD6128" w:rsidRPr="00FD6128" w:rsidRDefault="00FD6128" w:rsidP="00FD6128">
      <w:pPr>
        <w:tabs>
          <w:tab w:val="left" w:pos="1276"/>
        </w:tabs>
        <w:ind w:left="1276" w:hanging="567"/>
        <w:contextualSpacing w:val="0"/>
      </w:pPr>
      <w:r w:rsidRPr="00FD6128">
        <w:sym w:font="Zapf Dingbats" w:char="F0D8"/>
      </w:r>
      <w:r w:rsidRPr="00FD6128">
        <w:t>пожарное депо в деревне Поздняково;</w:t>
      </w:r>
    </w:p>
    <w:p w:rsidR="00FD6128" w:rsidRPr="00FD6128" w:rsidRDefault="00FD6128" w:rsidP="00FD6128">
      <w:pPr>
        <w:tabs>
          <w:tab w:val="left" w:pos="1276"/>
        </w:tabs>
        <w:ind w:left="1276" w:hanging="567"/>
        <w:contextualSpacing w:val="0"/>
      </w:pPr>
      <w:r w:rsidRPr="00FD6128">
        <w:sym w:font="Zapf Dingbats" w:char="F0D8"/>
      </w:r>
      <w:r w:rsidRPr="00FD6128">
        <w:t>торгово-досуговый центр в поселке Лукново.</w:t>
      </w:r>
    </w:p>
    <w:p w:rsidR="0059770A" w:rsidRDefault="0059770A" w:rsidP="00926DD3">
      <w:pPr>
        <w:pStyle w:val="31"/>
        <w:spacing w:after="0" w:line="360" w:lineRule="auto"/>
        <w:ind w:firstLine="0"/>
        <w:rPr>
          <w:b/>
          <w:sz w:val="24"/>
          <w:szCs w:val="24"/>
        </w:rPr>
      </w:pPr>
    </w:p>
    <w:p w:rsidR="00B84B33" w:rsidRDefault="00B84B33" w:rsidP="00926DD3">
      <w:pPr>
        <w:pStyle w:val="31"/>
        <w:spacing w:after="0" w:line="360" w:lineRule="auto"/>
        <w:ind w:firstLine="0"/>
        <w:rPr>
          <w:b/>
          <w:sz w:val="24"/>
          <w:szCs w:val="24"/>
        </w:rPr>
      </w:pPr>
    </w:p>
    <w:p w:rsidR="00FD6128" w:rsidRDefault="00FD6128" w:rsidP="00926DD3">
      <w:pPr>
        <w:pStyle w:val="2"/>
      </w:pPr>
      <w:bookmarkStart w:id="27" w:name="_Toc348826708"/>
    </w:p>
    <w:p w:rsidR="00FD6128" w:rsidRDefault="00FD6128" w:rsidP="00926DD3">
      <w:pPr>
        <w:pStyle w:val="2"/>
      </w:pPr>
    </w:p>
    <w:p w:rsidR="00AC157F" w:rsidRDefault="00926DD3" w:rsidP="00926DD3">
      <w:pPr>
        <w:pStyle w:val="2"/>
      </w:pPr>
      <w:bookmarkStart w:id="28" w:name="_Toc418767246"/>
      <w:r>
        <w:t>2.2.</w:t>
      </w:r>
      <w:r w:rsidR="00D222F5">
        <w:t>3</w:t>
      </w:r>
      <w:r>
        <w:t>. Система теплоснабжения</w:t>
      </w:r>
      <w:bookmarkEnd w:id="27"/>
      <w:r w:rsidR="00EB3350">
        <w:t xml:space="preserve"> МО «Октябрьское»</w:t>
      </w:r>
      <w:bookmarkEnd w:id="28"/>
    </w:p>
    <w:p w:rsidR="00926DD3" w:rsidRPr="005059A3" w:rsidRDefault="00926DD3" w:rsidP="00AC157F">
      <w:pPr>
        <w:pStyle w:val="31"/>
        <w:spacing w:after="0" w:line="360" w:lineRule="auto"/>
        <w:jc w:val="center"/>
        <w:rPr>
          <w:b/>
          <w:sz w:val="24"/>
          <w:szCs w:val="24"/>
        </w:rPr>
      </w:pPr>
    </w:p>
    <w:p w:rsidR="00E26C6A" w:rsidRPr="00E26C6A" w:rsidRDefault="00E26C6A" w:rsidP="00E26C6A">
      <w:pPr>
        <w:spacing w:line="264" w:lineRule="auto"/>
        <w:contextualSpacing w:val="0"/>
      </w:pPr>
      <w:r w:rsidRPr="00E26C6A">
        <w:t xml:space="preserve">В МО «Октябрьское» теплоснабжение жилищного фонда и объектов инфраструктуры осуществляется различными способами – индивидуальными и централизованными источниками тепла. </w:t>
      </w:r>
    </w:p>
    <w:p w:rsidR="00E26C6A" w:rsidRPr="00E26C6A" w:rsidRDefault="00E26C6A" w:rsidP="00E26C6A">
      <w:pPr>
        <w:spacing w:line="264" w:lineRule="auto"/>
        <w:contextualSpacing w:val="0"/>
      </w:pPr>
      <w:r w:rsidRPr="00E26C6A">
        <w:t>Централизованное теплоснабжение на территории МО «Октябрьское» представлено только в п. Октябрьский,</w:t>
      </w:r>
      <w:proofErr w:type="gramStart"/>
      <w:r w:rsidRPr="00E26C6A">
        <w:t xml:space="preserve"> ,</w:t>
      </w:r>
      <w:proofErr w:type="gramEnd"/>
      <w:r w:rsidRPr="00E26C6A">
        <w:t xml:space="preserve"> д. Большевысоково,; в остальных населенных пунктах теплоснабж</w:t>
      </w:r>
      <w:r w:rsidRPr="00E26C6A">
        <w:t>е</w:t>
      </w:r>
      <w:r w:rsidRPr="00E26C6A">
        <w:t xml:space="preserve">ние осуществляется децентрализовано с применением индивидуальных </w:t>
      </w:r>
      <w:proofErr w:type="spellStart"/>
      <w:r w:rsidRPr="00E26C6A">
        <w:t>теплогенераторов</w:t>
      </w:r>
      <w:proofErr w:type="spellEnd"/>
      <w:r w:rsidRPr="00E26C6A">
        <w:t>.</w:t>
      </w:r>
    </w:p>
    <w:p w:rsidR="00E26C6A" w:rsidRPr="00E26C6A" w:rsidRDefault="00E26C6A" w:rsidP="00E26C6A">
      <w:pPr>
        <w:spacing w:line="264" w:lineRule="auto"/>
        <w:contextualSpacing w:val="0"/>
      </w:pPr>
      <w:r w:rsidRPr="00E26C6A">
        <w:t>Централизованными источниками теплоснабжения являются 2 отопительных котельных, принадлежащих МУП Вязниковского района «Коммунальные системы»:</w:t>
      </w:r>
    </w:p>
    <w:p w:rsidR="00E26C6A" w:rsidRPr="00E26C6A" w:rsidRDefault="00E26C6A" w:rsidP="00394D13">
      <w:pPr>
        <w:numPr>
          <w:ilvl w:val="0"/>
          <w:numId w:val="26"/>
        </w:numPr>
        <w:spacing w:line="264" w:lineRule="auto"/>
        <w:contextualSpacing w:val="0"/>
      </w:pPr>
      <w:r w:rsidRPr="00E26C6A">
        <w:t xml:space="preserve">Котельная п. </w:t>
      </w:r>
      <w:proofErr w:type="gramStart"/>
      <w:r w:rsidRPr="00E26C6A">
        <w:t>Октябрьский</w:t>
      </w:r>
      <w:proofErr w:type="gramEnd"/>
    </w:p>
    <w:p w:rsidR="00E26C6A" w:rsidRPr="00E26C6A" w:rsidRDefault="00E26C6A" w:rsidP="00394D13">
      <w:pPr>
        <w:numPr>
          <w:ilvl w:val="0"/>
          <w:numId w:val="26"/>
        </w:numPr>
        <w:spacing w:line="264" w:lineRule="auto"/>
        <w:contextualSpacing w:val="0"/>
      </w:pPr>
      <w:r w:rsidRPr="00E26C6A">
        <w:t>Котельная д. Большевысоково</w:t>
      </w:r>
    </w:p>
    <w:p w:rsidR="00E26C6A" w:rsidRPr="00E26C6A" w:rsidRDefault="00E26C6A" w:rsidP="00E26C6A">
      <w:pPr>
        <w:spacing w:line="264" w:lineRule="auto"/>
        <w:ind w:firstLine="0"/>
        <w:contextualSpacing w:val="0"/>
      </w:pPr>
      <w:r w:rsidRPr="00E26C6A">
        <w:t xml:space="preserve">          Список </w:t>
      </w:r>
      <w:proofErr w:type="spellStart"/>
      <w:r w:rsidRPr="00E26C6A">
        <w:t>приобъектовых</w:t>
      </w:r>
      <w:proofErr w:type="spellEnd"/>
      <w:r w:rsidRPr="00E26C6A">
        <w:t xml:space="preserve"> котельных и </w:t>
      </w:r>
      <w:proofErr w:type="spellStart"/>
      <w:r w:rsidRPr="00E26C6A">
        <w:t>теплогенераторных</w:t>
      </w:r>
      <w:proofErr w:type="spellEnd"/>
      <w:r w:rsidRPr="00E26C6A">
        <w:t xml:space="preserve"> муниципального образования </w:t>
      </w:r>
      <w:proofErr w:type="gramStart"/>
      <w:r w:rsidRPr="00E26C6A">
        <w:t>О</w:t>
      </w:r>
      <w:r w:rsidRPr="00E26C6A">
        <w:t>к</w:t>
      </w:r>
      <w:r w:rsidRPr="00E26C6A">
        <w:t>тябрьское</w:t>
      </w:r>
      <w:proofErr w:type="gramEnd"/>
      <w:r w:rsidRPr="00E26C6A">
        <w:t xml:space="preserve"> отапливающих социальные объекты и жилищный фонд.</w:t>
      </w:r>
      <w:r w:rsidRPr="00E26C6A">
        <w:tab/>
      </w:r>
      <w:r w:rsidRPr="00E26C6A">
        <w:tab/>
      </w:r>
    </w:p>
    <w:tbl>
      <w:tblPr>
        <w:tblStyle w:val="110"/>
        <w:tblpPr w:leftFromText="180" w:rightFromText="180" w:vertAnchor="text" w:horzAnchor="margin" w:tblpXSpec="center" w:tblpY="496"/>
        <w:tblW w:w="0" w:type="auto"/>
        <w:tblLook w:val="04A0" w:firstRow="1" w:lastRow="0" w:firstColumn="1" w:lastColumn="0" w:noHBand="0" w:noVBand="1"/>
      </w:tblPr>
      <w:tblGrid>
        <w:gridCol w:w="2035"/>
        <w:gridCol w:w="1759"/>
        <w:gridCol w:w="1679"/>
        <w:gridCol w:w="1569"/>
        <w:gridCol w:w="1500"/>
      </w:tblGrid>
      <w:tr w:rsidR="00E26C6A" w:rsidRPr="00E26C6A" w:rsidTr="00E0009F">
        <w:trPr>
          <w:trHeight w:val="269"/>
        </w:trPr>
        <w:tc>
          <w:tcPr>
            <w:tcW w:w="2035" w:type="dxa"/>
            <w:vMerge w:val="restart"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E26C6A">
              <w:rPr>
                <w:rFonts w:ascii="Times New Roman" w:hAnsi="Times New Roman" w:cs="Times New Roman"/>
              </w:rPr>
              <w:t>о</w:t>
            </w:r>
            <w:r w:rsidRPr="00E26C6A">
              <w:rPr>
                <w:rFonts w:ascii="Times New Roman" w:hAnsi="Times New Roman" w:cs="Times New Roman"/>
              </w:rPr>
              <w:t>б</w:t>
            </w:r>
            <w:r w:rsidRPr="00E26C6A">
              <w:rPr>
                <w:rFonts w:ascii="Times New Roman" w:hAnsi="Times New Roman" w:cs="Times New Roman"/>
              </w:rPr>
              <w:t>служивающей</w:t>
            </w:r>
            <w:proofErr w:type="gramEnd"/>
            <w:r w:rsidRPr="00E26C6A">
              <w:rPr>
                <w:rFonts w:ascii="Times New Roman" w:hAnsi="Times New Roman" w:cs="Times New Roman"/>
              </w:rPr>
              <w:t xml:space="preserve"> о</w:t>
            </w:r>
            <w:r w:rsidRPr="00E26C6A">
              <w:rPr>
                <w:rFonts w:ascii="Times New Roman" w:hAnsi="Times New Roman" w:cs="Times New Roman"/>
              </w:rPr>
              <w:t>р</w:t>
            </w:r>
            <w:r w:rsidRPr="00E26C6A">
              <w:rPr>
                <w:rFonts w:ascii="Times New Roman" w:hAnsi="Times New Roman" w:cs="Times New Roman"/>
              </w:rPr>
              <w:t>ганизаций</w:t>
            </w:r>
          </w:p>
        </w:tc>
        <w:tc>
          <w:tcPr>
            <w:tcW w:w="1726" w:type="dxa"/>
            <w:vMerge w:val="restart"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Объект тепл</w:t>
            </w:r>
            <w:r w:rsidRPr="00E26C6A">
              <w:rPr>
                <w:rFonts w:ascii="Times New Roman" w:hAnsi="Times New Roman" w:cs="Times New Roman"/>
              </w:rPr>
              <w:t>о</w:t>
            </w:r>
            <w:r w:rsidRPr="00E26C6A">
              <w:rPr>
                <w:rFonts w:ascii="Times New Roman" w:hAnsi="Times New Roman" w:cs="Times New Roman"/>
              </w:rPr>
              <w:t xml:space="preserve">снабжения  </w:t>
            </w:r>
          </w:p>
        </w:tc>
        <w:tc>
          <w:tcPr>
            <w:tcW w:w="1679" w:type="dxa"/>
            <w:vMerge w:val="restart"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Вид собстве</w:t>
            </w:r>
            <w:r w:rsidRPr="00E26C6A">
              <w:rPr>
                <w:rFonts w:ascii="Times New Roman" w:hAnsi="Times New Roman" w:cs="Times New Roman"/>
              </w:rPr>
              <w:t>н</w:t>
            </w:r>
            <w:r w:rsidRPr="00E26C6A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3069" w:type="dxa"/>
            <w:gridSpan w:val="2"/>
            <w:vMerge w:val="restart"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виды топлива</w:t>
            </w:r>
          </w:p>
        </w:tc>
      </w:tr>
      <w:tr w:rsidR="00E26C6A" w:rsidRPr="00E26C6A" w:rsidTr="00E0009F">
        <w:trPr>
          <w:trHeight w:val="269"/>
        </w:trPr>
        <w:tc>
          <w:tcPr>
            <w:tcW w:w="2035" w:type="dxa"/>
            <w:vMerge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gridSpan w:val="2"/>
            <w:vMerge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6C6A" w:rsidRPr="00E26C6A" w:rsidTr="00E0009F">
        <w:trPr>
          <w:trHeight w:val="1305"/>
        </w:trPr>
        <w:tc>
          <w:tcPr>
            <w:tcW w:w="2035" w:type="dxa"/>
            <w:vMerge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используемый</w:t>
            </w:r>
          </w:p>
        </w:tc>
        <w:tc>
          <w:tcPr>
            <w:tcW w:w="1500" w:type="dxa"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планируемый</w:t>
            </w:r>
          </w:p>
        </w:tc>
      </w:tr>
      <w:tr w:rsidR="00E26C6A" w:rsidRPr="00E26C6A" w:rsidTr="00E0009F">
        <w:trPr>
          <w:trHeight w:val="255"/>
        </w:trPr>
        <w:tc>
          <w:tcPr>
            <w:tcW w:w="2035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9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9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8</w:t>
            </w:r>
          </w:p>
        </w:tc>
      </w:tr>
      <w:tr w:rsidR="00E26C6A" w:rsidRPr="00E26C6A" w:rsidTr="00E0009F">
        <w:trPr>
          <w:trHeight w:val="255"/>
        </w:trPr>
        <w:tc>
          <w:tcPr>
            <w:tcW w:w="2035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26C6A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МО Октябрьское</w:t>
            </w:r>
          </w:p>
        </w:tc>
        <w:tc>
          <w:tcPr>
            <w:tcW w:w="1726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9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9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 </w:t>
            </w:r>
          </w:p>
        </w:tc>
      </w:tr>
      <w:tr w:rsidR="00E26C6A" w:rsidRPr="00E26C6A" w:rsidTr="00E0009F">
        <w:trPr>
          <w:trHeight w:val="270"/>
        </w:trPr>
        <w:tc>
          <w:tcPr>
            <w:tcW w:w="2035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ООО ИЦ "</w:t>
            </w:r>
            <w:proofErr w:type="spellStart"/>
            <w:r w:rsidRPr="00E26C6A">
              <w:rPr>
                <w:rFonts w:ascii="Times New Roman" w:hAnsi="Times New Roman" w:cs="Times New Roman"/>
              </w:rPr>
              <w:t>Тепл</w:t>
            </w:r>
            <w:r w:rsidRPr="00E26C6A">
              <w:rPr>
                <w:rFonts w:ascii="Times New Roman" w:hAnsi="Times New Roman" w:cs="Times New Roman"/>
              </w:rPr>
              <w:t>о</w:t>
            </w:r>
            <w:r w:rsidRPr="00E26C6A">
              <w:rPr>
                <w:rFonts w:ascii="Times New Roman" w:hAnsi="Times New Roman" w:cs="Times New Roman"/>
              </w:rPr>
              <w:t>сфера</w:t>
            </w:r>
            <w:proofErr w:type="spellEnd"/>
            <w:r w:rsidRPr="00E26C6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26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д.Серково,  де</w:t>
            </w:r>
            <w:r w:rsidRPr="00E26C6A">
              <w:rPr>
                <w:rFonts w:ascii="Times New Roman" w:hAnsi="Times New Roman" w:cs="Times New Roman"/>
              </w:rPr>
              <w:t>т</w:t>
            </w:r>
            <w:r w:rsidRPr="00E26C6A">
              <w:rPr>
                <w:rFonts w:ascii="Times New Roman" w:hAnsi="Times New Roman" w:cs="Times New Roman"/>
              </w:rPr>
              <w:t xml:space="preserve">ский сад </w:t>
            </w:r>
          </w:p>
        </w:tc>
        <w:tc>
          <w:tcPr>
            <w:tcW w:w="1679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569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500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газ</w:t>
            </w:r>
          </w:p>
        </w:tc>
      </w:tr>
      <w:tr w:rsidR="00E26C6A" w:rsidRPr="00E26C6A" w:rsidTr="00E0009F">
        <w:trPr>
          <w:trHeight w:val="270"/>
        </w:trPr>
        <w:tc>
          <w:tcPr>
            <w:tcW w:w="2035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ООО ИЦ "</w:t>
            </w:r>
            <w:proofErr w:type="spellStart"/>
            <w:r w:rsidRPr="00E26C6A">
              <w:rPr>
                <w:rFonts w:ascii="Times New Roman" w:hAnsi="Times New Roman" w:cs="Times New Roman"/>
              </w:rPr>
              <w:t>Тепл</w:t>
            </w:r>
            <w:r w:rsidRPr="00E26C6A">
              <w:rPr>
                <w:rFonts w:ascii="Times New Roman" w:hAnsi="Times New Roman" w:cs="Times New Roman"/>
              </w:rPr>
              <w:t>о</w:t>
            </w:r>
            <w:r w:rsidRPr="00E26C6A">
              <w:rPr>
                <w:rFonts w:ascii="Times New Roman" w:hAnsi="Times New Roman" w:cs="Times New Roman"/>
              </w:rPr>
              <w:t>сфера</w:t>
            </w:r>
            <w:proofErr w:type="spellEnd"/>
            <w:r w:rsidRPr="00E26C6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26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д.Серково,  Дом культуры</w:t>
            </w:r>
          </w:p>
        </w:tc>
        <w:tc>
          <w:tcPr>
            <w:tcW w:w="1679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569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500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газ</w:t>
            </w:r>
          </w:p>
        </w:tc>
      </w:tr>
      <w:tr w:rsidR="00E26C6A" w:rsidRPr="00E26C6A" w:rsidTr="00E0009F">
        <w:trPr>
          <w:trHeight w:val="285"/>
        </w:trPr>
        <w:tc>
          <w:tcPr>
            <w:tcW w:w="2035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МУП "Комм</w:t>
            </w:r>
            <w:r w:rsidRPr="00E26C6A">
              <w:rPr>
                <w:rFonts w:ascii="Times New Roman" w:hAnsi="Times New Roman" w:cs="Times New Roman"/>
              </w:rPr>
              <w:t>у</w:t>
            </w:r>
            <w:r w:rsidRPr="00E26C6A">
              <w:rPr>
                <w:rFonts w:ascii="Times New Roman" w:hAnsi="Times New Roman" w:cs="Times New Roman"/>
              </w:rPr>
              <w:t>нальные системы"</w:t>
            </w:r>
          </w:p>
        </w:tc>
        <w:tc>
          <w:tcPr>
            <w:tcW w:w="1726" w:type="dxa"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п</w:t>
            </w:r>
            <w:proofErr w:type="gramStart"/>
            <w:r w:rsidRPr="00E26C6A">
              <w:rPr>
                <w:rFonts w:ascii="Times New Roman" w:hAnsi="Times New Roman" w:cs="Times New Roman"/>
              </w:rPr>
              <w:t>.О</w:t>
            </w:r>
            <w:proofErr w:type="gramEnd"/>
            <w:r w:rsidRPr="00E26C6A">
              <w:rPr>
                <w:rFonts w:ascii="Times New Roman" w:hAnsi="Times New Roman" w:cs="Times New Roman"/>
              </w:rPr>
              <w:t>ктябрьский ул. Маяковск</w:t>
            </w:r>
            <w:r w:rsidRPr="00E26C6A">
              <w:rPr>
                <w:rFonts w:ascii="Times New Roman" w:hAnsi="Times New Roman" w:cs="Times New Roman"/>
              </w:rPr>
              <w:t>о</w:t>
            </w:r>
            <w:r w:rsidRPr="00E26C6A">
              <w:rPr>
                <w:rFonts w:ascii="Times New Roman" w:hAnsi="Times New Roman" w:cs="Times New Roman"/>
              </w:rPr>
              <w:t>го д.№2б</w:t>
            </w:r>
          </w:p>
        </w:tc>
        <w:tc>
          <w:tcPr>
            <w:tcW w:w="1679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569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500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газ</w:t>
            </w:r>
          </w:p>
        </w:tc>
      </w:tr>
      <w:tr w:rsidR="00E26C6A" w:rsidRPr="00E26C6A" w:rsidTr="00E0009F">
        <w:trPr>
          <w:trHeight w:val="255"/>
        </w:trPr>
        <w:tc>
          <w:tcPr>
            <w:tcW w:w="2035" w:type="dxa"/>
            <w:vMerge w:val="restart"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Управление кул</w:t>
            </w:r>
            <w:r w:rsidRPr="00E26C6A">
              <w:rPr>
                <w:rFonts w:ascii="Times New Roman" w:hAnsi="Times New Roman" w:cs="Times New Roman"/>
              </w:rPr>
              <w:t>ь</w:t>
            </w:r>
            <w:r w:rsidRPr="00E26C6A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726" w:type="dxa"/>
            <w:vMerge w:val="restart"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26C6A">
              <w:rPr>
                <w:rFonts w:ascii="Times New Roman" w:hAnsi="Times New Roman" w:cs="Times New Roman"/>
              </w:rPr>
              <w:t>п</w:t>
            </w:r>
            <w:proofErr w:type="gramStart"/>
            <w:r w:rsidRPr="00E26C6A">
              <w:rPr>
                <w:rFonts w:ascii="Times New Roman" w:hAnsi="Times New Roman" w:cs="Times New Roman"/>
              </w:rPr>
              <w:t>.Л</w:t>
            </w:r>
            <w:proofErr w:type="gramEnd"/>
            <w:r w:rsidRPr="00E26C6A">
              <w:rPr>
                <w:rFonts w:ascii="Times New Roman" w:hAnsi="Times New Roman" w:cs="Times New Roman"/>
              </w:rPr>
              <w:t>укново</w:t>
            </w:r>
            <w:proofErr w:type="spellEnd"/>
            <w:r w:rsidRPr="00E26C6A">
              <w:rPr>
                <w:rFonts w:ascii="Times New Roman" w:hAnsi="Times New Roman" w:cs="Times New Roman"/>
              </w:rPr>
              <w:t>, ДНТ</w:t>
            </w:r>
          </w:p>
        </w:tc>
        <w:tc>
          <w:tcPr>
            <w:tcW w:w="1679" w:type="dxa"/>
            <w:vMerge w:val="restart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569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500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уголь</w:t>
            </w:r>
          </w:p>
        </w:tc>
      </w:tr>
      <w:tr w:rsidR="00E26C6A" w:rsidRPr="00E26C6A" w:rsidTr="00E0009F">
        <w:trPr>
          <w:trHeight w:val="255"/>
        </w:trPr>
        <w:tc>
          <w:tcPr>
            <w:tcW w:w="2035" w:type="dxa"/>
            <w:vMerge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1500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дрова</w:t>
            </w:r>
          </w:p>
        </w:tc>
      </w:tr>
      <w:tr w:rsidR="00E26C6A" w:rsidRPr="00E26C6A" w:rsidTr="00E0009F">
        <w:trPr>
          <w:trHeight w:val="255"/>
        </w:trPr>
        <w:tc>
          <w:tcPr>
            <w:tcW w:w="2035" w:type="dxa"/>
            <w:vMerge w:val="restart"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Управление кул</w:t>
            </w:r>
            <w:r w:rsidRPr="00E26C6A">
              <w:rPr>
                <w:rFonts w:ascii="Times New Roman" w:hAnsi="Times New Roman" w:cs="Times New Roman"/>
              </w:rPr>
              <w:t>ь</w:t>
            </w:r>
            <w:r w:rsidRPr="00E26C6A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726" w:type="dxa"/>
            <w:vMerge w:val="restart"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C6A">
              <w:rPr>
                <w:rFonts w:ascii="Times New Roman" w:hAnsi="Times New Roman" w:cs="Times New Roman"/>
              </w:rPr>
              <w:t>д</w:t>
            </w:r>
            <w:proofErr w:type="gramStart"/>
            <w:r w:rsidRPr="00E26C6A">
              <w:rPr>
                <w:rFonts w:ascii="Times New Roman" w:hAnsi="Times New Roman" w:cs="Times New Roman"/>
              </w:rPr>
              <w:t>.П</w:t>
            </w:r>
            <w:proofErr w:type="gramEnd"/>
            <w:r w:rsidRPr="00E26C6A">
              <w:rPr>
                <w:rFonts w:ascii="Times New Roman" w:hAnsi="Times New Roman" w:cs="Times New Roman"/>
              </w:rPr>
              <w:t>оздняково</w:t>
            </w:r>
            <w:proofErr w:type="spellEnd"/>
            <w:r w:rsidRPr="00E26C6A">
              <w:rPr>
                <w:rFonts w:ascii="Times New Roman" w:hAnsi="Times New Roman" w:cs="Times New Roman"/>
              </w:rPr>
              <w:t>, сельский клуб</w:t>
            </w:r>
          </w:p>
        </w:tc>
        <w:tc>
          <w:tcPr>
            <w:tcW w:w="1679" w:type="dxa"/>
            <w:vMerge w:val="restart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569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500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уголь</w:t>
            </w:r>
          </w:p>
        </w:tc>
      </w:tr>
      <w:tr w:rsidR="00E26C6A" w:rsidRPr="00E26C6A" w:rsidTr="00E0009F">
        <w:trPr>
          <w:trHeight w:val="255"/>
        </w:trPr>
        <w:tc>
          <w:tcPr>
            <w:tcW w:w="2035" w:type="dxa"/>
            <w:vMerge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1500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дрова</w:t>
            </w:r>
          </w:p>
        </w:tc>
      </w:tr>
      <w:tr w:rsidR="00E26C6A" w:rsidRPr="00E26C6A" w:rsidTr="00E0009F">
        <w:trPr>
          <w:trHeight w:val="255"/>
        </w:trPr>
        <w:tc>
          <w:tcPr>
            <w:tcW w:w="2035" w:type="dxa"/>
            <w:vMerge w:val="restart"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Управление обр</w:t>
            </w:r>
            <w:r w:rsidRPr="00E26C6A">
              <w:rPr>
                <w:rFonts w:ascii="Times New Roman" w:hAnsi="Times New Roman" w:cs="Times New Roman"/>
              </w:rPr>
              <w:t>а</w:t>
            </w:r>
            <w:r w:rsidRPr="00E26C6A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1726" w:type="dxa"/>
            <w:vMerge w:val="restart"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E26C6A">
              <w:rPr>
                <w:rFonts w:ascii="Times New Roman" w:hAnsi="Times New Roman" w:cs="Times New Roman"/>
              </w:rPr>
              <w:t>Лу</w:t>
            </w:r>
            <w:r w:rsidRPr="00E26C6A">
              <w:rPr>
                <w:rFonts w:ascii="Times New Roman" w:hAnsi="Times New Roman" w:cs="Times New Roman"/>
              </w:rPr>
              <w:t>к</w:t>
            </w:r>
            <w:r w:rsidRPr="00E26C6A">
              <w:rPr>
                <w:rFonts w:ascii="Times New Roman" w:hAnsi="Times New Roman" w:cs="Times New Roman"/>
              </w:rPr>
              <w:t>новская</w:t>
            </w:r>
            <w:proofErr w:type="spellEnd"/>
            <w:r w:rsidRPr="00E26C6A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1679" w:type="dxa"/>
            <w:vMerge w:val="restart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569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500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газ</w:t>
            </w:r>
          </w:p>
        </w:tc>
      </w:tr>
      <w:tr w:rsidR="00E26C6A" w:rsidRPr="00E26C6A" w:rsidTr="00E0009F">
        <w:trPr>
          <w:trHeight w:val="255"/>
        </w:trPr>
        <w:tc>
          <w:tcPr>
            <w:tcW w:w="2035" w:type="dxa"/>
            <w:vMerge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1500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газ</w:t>
            </w:r>
          </w:p>
        </w:tc>
      </w:tr>
      <w:tr w:rsidR="00E26C6A" w:rsidRPr="00E26C6A" w:rsidTr="00E0009F">
        <w:trPr>
          <w:trHeight w:val="270"/>
        </w:trPr>
        <w:tc>
          <w:tcPr>
            <w:tcW w:w="2035" w:type="dxa"/>
            <w:vMerge w:val="restart"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Управление обр</w:t>
            </w:r>
            <w:r w:rsidRPr="00E26C6A">
              <w:rPr>
                <w:rFonts w:ascii="Times New Roman" w:hAnsi="Times New Roman" w:cs="Times New Roman"/>
              </w:rPr>
              <w:t>а</w:t>
            </w:r>
            <w:r w:rsidRPr="00E26C6A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1726" w:type="dxa"/>
            <w:vMerge w:val="restart"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E26C6A">
              <w:rPr>
                <w:rFonts w:ascii="Times New Roman" w:hAnsi="Times New Roman" w:cs="Times New Roman"/>
              </w:rPr>
              <w:t>Пив</w:t>
            </w:r>
            <w:r w:rsidRPr="00E26C6A">
              <w:rPr>
                <w:rFonts w:ascii="Times New Roman" w:hAnsi="Times New Roman" w:cs="Times New Roman"/>
              </w:rPr>
              <w:t>о</w:t>
            </w:r>
            <w:r w:rsidRPr="00E26C6A">
              <w:rPr>
                <w:rFonts w:ascii="Times New Roman" w:hAnsi="Times New Roman" w:cs="Times New Roman"/>
              </w:rPr>
              <w:t>варовская</w:t>
            </w:r>
            <w:proofErr w:type="spellEnd"/>
            <w:r w:rsidRPr="00E26C6A">
              <w:rPr>
                <w:rFonts w:ascii="Times New Roman" w:hAnsi="Times New Roman" w:cs="Times New Roman"/>
              </w:rPr>
              <w:t xml:space="preserve"> ООШ"</w:t>
            </w:r>
          </w:p>
        </w:tc>
        <w:tc>
          <w:tcPr>
            <w:tcW w:w="1679" w:type="dxa"/>
            <w:vMerge w:val="restart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569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500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уголь</w:t>
            </w:r>
          </w:p>
        </w:tc>
      </w:tr>
      <w:tr w:rsidR="00E26C6A" w:rsidRPr="00E26C6A" w:rsidTr="00E0009F">
        <w:trPr>
          <w:trHeight w:val="255"/>
        </w:trPr>
        <w:tc>
          <w:tcPr>
            <w:tcW w:w="2035" w:type="dxa"/>
            <w:vMerge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1500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дрова</w:t>
            </w:r>
          </w:p>
        </w:tc>
      </w:tr>
      <w:tr w:rsidR="00E26C6A" w:rsidRPr="00E26C6A" w:rsidTr="00E0009F">
        <w:trPr>
          <w:trHeight w:val="285"/>
        </w:trPr>
        <w:tc>
          <w:tcPr>
            <w:tcW w:w="2035" w:type="dxa"/>
            <w:vMerge w:val="restart"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Управление обр</w:t>
            </w:r>
            <w:r w:rsidRPr="00E26C6A">
              <w:rPr>
                <w:rFonts w:ascii="Times New Roman" w:hAnsi="Times New Roman" w:cs="Times New Roman"/>
              </w:rPr>
              <w:t>а</w:t>
            </w:r>
            <w:r w:rsidRPr="00E26C6A">
              <w:rPr>
                <w:rFonts w:ascii="Times New Roman" w:hAnsi="Times New Roman" w:cs="Times New Roman"/>
              </w:rPr>
              <w:t xml:space="preserve">зования  </w:t>
            </w:r>
          </w:p>
        </w:tc>
        <w:tc>
          <w:tcPr>
            <w:tcW w:w="1726" w:type="dxa"/>
            <w:vMerge w:val="restart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МЗОЛ "Сосн</w:t>
            </w:r>
            <w:r w:rsidRPr="00E26C6A">
              <w:rPr>
                <w:rFonts w:ascii="Times New Roman" w:hAnsi="Times New Roman" w:cs="Times New Roman"/>
              </w:rPr>
              <w:t>о</w:t>
            </w:r>
            <w:r w:rsidRPr="00E26C6A">
              <w:rPr>
                <w:rFonts w:ascii="Times New Roman" w:hAnsi="Times New Roman" w:cs="Times New Roman"/>
              </w:rPr>
              <w:t>вый бор"</w:t>
            </w:r>
          </w:p>
        </w:tc>
        <w:tc>
          <w:tcPr>
            <w:tcW w:w="1679" w:type="dxa"/>
            <w:vMerge w:val="restart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569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500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уголь</w:t>
            </w:r>
          </w:p>
        </w:tc>
      </w:tr>
      <w:tr w:rsidR="00E26C6A" w:rsidRPr="00E26C6A" w:rsidTr="00E0009F">
        <w:trPr>
          <w:trHeight w:val="300"/>
        </w:trPr>
        <w:tc>
          <w:tcPr>
            <w:tcW w:w="2035" w:type="dxa"/>
            <w:vMerge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1500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дрова</w:t>
            </w:r>
          </w:p>
        </w:tc>
      </w:tr>
      <w:tr w:rsidR="00E26C6A" w:rsidRPr="00E26C6A" w:rsidTr="00E0009F">
        <w:trPr>
          <w:trHeight w:val="270"/>
        </w:trPr>
        <w:tc>
          <w:tcPr>
            <w:tcW w:w="2035" w:type="dxa"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администрация МО Октябрьское</w:t>
            </w:r>
          </w:p>
        </w:tc>
        <w:tc>
          <w:tcPr>
            <w:tcW w:w="1726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26C6A">
              <w:rPr>
                <w:rFonts w:ascii="Times New Roman" w:hAnsi="Times New Roman" w:cs="Times New Roman"/>
              </w:rPr>
              <w:t>пос</w:t>
            </w:r>
            <w:proofErr w:type="gramStart"/>
            <w:r w:rsidRPr="00E26C6A">
              <w:rPr>
                <w:rFonts w:ascii="Times New Roman" w:hAnsi="Times New Roman" w:cs="Times New Roman"/>
              </w:rPr>
              <w:t>.Л</w:t>
            </w:r>
            <w:proofErr w:type="gramEnd"/>
            <w:r w:rsidRPr="00E26C6A">
              <w:rPr>
                <w:rFonts w:ascii="Times New Roman" w:hAnsi="Times New Roman" w:cs="Times New Roman"/>
              </w:rPr>
              <w:t>укново</w:t>
            </w:r>
            <w:proofErr w:type="spellEnd"/>
          </w:p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здание админ</w:t>
            </w:r>
            <w:r w:rsidRPr="00E26C6A">
              <w:rPr>
                <w:rFonts w:ascii="Times New Roman" w:hAnsi="Times New Roman" w:cs="Times New Roman"/>
              </w:rPr>
              <w:t>и</w:t>
            </w:r>
            <w:r w:rsidRPr="00E26C6A">
              <w:rPr>
                <w:rFonts w:ascii="Times New Roman" w:hAnsi="Times New Roman" w:cs="Times New Roman"/>
              </w:rPr>
              <w:t>страции</w:t>
            </w:r>
          </w:p>
        </w:tc>
        <w:tc>
          <w:tcPr>
            <w:tcW w:w="1679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569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500" w:type="dxa"/>
            <w:noWrap/>
            <w:hideMark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газ</w:t>
            </w:r>
          </w:p>
        </w:tc>
      </w:tr>
      <w:tr w:rsidR="00E26C6A" w:rsidRPr="00E26C6A" w:rsidTr="00E0009F">
        <w:trPr>
          <w:trHeight w:val="270"/>
        </w:trPr>
        <w:tc>
          <w:tcPr>
            <w:tcW w:w="2035" w:type="dxa"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администрация МО Октябрьское</w:t>
            </w:r>
          </w:p>
        </w:tc>
        <w:tc>
          <w:tcPr>
            <w:tcW w:w="1726" w:type="dxa"/>
            <w:noWrap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26C6A">
              <w:rPr>
                <w:rFonts w:ascii="Times New Roman" w:hAnsi="Times New Roman" w:cs="Times New Roman"/>
              </w:rPr>
              <w:t>пос</w:t>
            </w:r>
            <w:proofErr w:type="gramStart"/>
            <w:r w:rsidRPr="00E26C6A">
              <w:rPr>
                <w:rFonts w:ascii="Times New Roman" w:hAnsi="Times New Roman" w:cs="Times New Roman"/>
              </w:rPr>
              <w:t>.Л</w:t>
            </w:r>
            <w:proofErr w:type="gramEnd"/>
            <w:r w:rsidRPr="00E26C6A">
              <w:rPr>
                <w:rFonts w:ascii="Times New Roman" w:hAnsi="Times New Roman" w:cs="Times New Roman"/>
              </w:rPr>
              <w:t>укново</w:t>
            </w:r>
            <w:proofErr w:type="spellEnd"/>
            <w:r w:rsidRPr="00E26C6A">
              <w:rPr>
                <w:rFonts w:ascii="Times New Roman" w:hAnsi="Times New Roman" w:cs="Times New Roman"/>
              </w:rPr>
              <w:t xml:space="preserve"> </w:t>
            </w:r>
          </w:p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ул</w:t>
            </w:r>
            <w:proofErr w:type="gramStart"/>
            <w:r w:rsidRPr="00E26C6A">
              <w:rPr>
                <w:rFonts w:ascii="Times New Roman" w:hAnsi="Times New Roman" w:cs="Times New Roman"/>
              </w:rPr>
              <w:t>.Ф</w:t>
            </w:r>
            <w:proofErr w:type="gramEnd"/>
            <w:r w:rsidRPr="00E26C6A">
              <w:rPr>
                <w:rFonts w:ascii="Times New Roman" w:hAnsi="Times New Roman" w:cs="Times New Roman"/>
              </w:rPr>
              <w:t>абричная д.9</w:t>
            </w:r>
          </w:p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noWrap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569" w:type="dxa"/>
            <w:noWrap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500" w:type="dxa"/>
            <w:noWrap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газ</w:t>
            </w:r>
          </w:p>
        </w:tc>
      </w:tr>
      <w:tr w:rsidR="00E26C6A" w:rsidRPr="00E26C6A" w:rsidTr="00E0009F">
        <w:trPr>
          <w:trHeight w:val="270"/>
        </w:trPr>
        <w:tc>
          <w:tcPr>
            <w:tcW w:w="2035" w:type="dxa"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администрация МО Октябрьское</w:t>
            </w:r>
          </w:p>
        </w:tc>
        <w:tc>
          <w:tcPr>
            <w:tcW w:w="1726" w:type="dxa"/>
            <w:noWrap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26C6A">
              <w:rPr>
                <w:rFonts w:ascii="Times New Roman" w:hAnsi="Times New Roman" w:cs="Times New Roman"/>
              </w:rPr>
              <w:t>пос</w:t>
            </w:r>
            <w:proofErr w:type="gramStart"/>
            <w:r w:rsidRPr="00E26C6A">
              <w:rPr>
                <w:rFonts w:ascii="Times New Roman" w:hAnsi="Times New Roman" w:cs="Times New Roman"/>
              </w:rPr>
              <w:t>.Л</w:t>
            </w:r>
            <w:proofErr w:type="gramEnd"/>
            <w:r w:rsidRPr="00E26C6A">
              <w:rPr>
                <w:rFonts w:ascii="Times New Roman" w:hAnsi="Times New Roman" w:cs="Times New Roman"/>
              </w:rPr>
              <w:t>укново</w:t>
            </w:r>
            <w:proofErr w:type="spellEnd"/>
            <w:r w:rsidRPr="00E26C6A">
              <w:rPr>
                <w:rFonts w:ascii="Times New Roman" w:hAnsi="Times New Roman" w:cs="Times New Roman"/>
              </w:rPr>
              <w:t xml:space="preserve"> </w:t>
            </w:r>
          </w:p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ул</w:t>
            </w:r>
            <w:proofErr w:type="gramStart"/>
            <w:r w:rsidRPr="00E26C6A">
              <w:rPr>
                <w:rFonts w:ascii="Times New Roman" w:hAnsi="Times New Roman" w:cs="Times New Roman"/>
              </w:rPr>
              <w:t>.Ф</w:t>
            </w:r>
            <w:proofErr w:type="gramEnd"/>
            <w:r w:rsidRPr="00E26C6A">
              <w:rPr>
                <w:rFonts w:ascii="Times New Roman" w:hAnsi="Times New Roman" w:cs="Times New Roman"/>
              </w:rPr>
              <w:t>абричная д.11</w:t>
            </w:r>
          </w:p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noWrap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569" w:type="dxa"/>
            <w:noWrap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500" w:type="dxa"/>
            <w:noWrap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газ</w:t>
            </w:r>
          </w:p>
        </w:tc>
      </w:tr>
      <w:tr w:rsidR="00E26C6A" w:rsidRPr="00E26C6A" w:rsidTr="00E0009F">
        <w:trPr>
          <w:trHeight w:val="270"/>
        </w:trPr>
        <w:tc>
          <w:tcPr>
            <w:tcW w:w="2035" w:type="dxa"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администрация МО Октябрьское</w:t>
            </w:r>
          </w:p>
        </w:tc>
        <w:tc>
          <w:tcPr>
            <w:tcW w:w="1726" w:type="dxa"/>
            <w:noWrap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26C6A">
              <w:rPr>
                <w:rFonts w:ascii="Times New Roman" w:hAnsi="Times New Roman" w:cs="Times New Roman"/>
              </w:rPr>
              <w:t>пос</w:t>
            </w:r>
            <w:proofErr w:type="gramStart"/>
            <w:r w:rsidRPr="00E26C6A">
              <w:rPr>
                <w:rFonts w:ascii="Times New Roman" w:hAnsi="Times New Roman" w:cs="Times New Roman"/>
              </w:rPr>
              <w:t>.Л</w:t>
            </w:r>
            <w:proofErr w:type="gramEnd"/>
            <w:r w:rsidRPr="00E26C6A">
              <w:rPr>
                <w:rFonts w:ascii="Times New Roman" w:hAnsi="Times New Roman" w:cs="Times New Roman"/>
              </w:rPr>
              <w:t>укново</w:t>
            </w:r>
            <w:proofErr w:type="spellEnd"/>
            <w:r w:rsidRPr="00E26C6A">
              <w:rPr>
                <w:rFonts w:ascii="Times New Roman" w:hAnsi="Times New Roman" w:cs="Times New Roman"/>
              </w:rPr>
              <w:t xml:space="preserve"> </w:t>
            </w:r>
          </w:p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ул</w:t>
            </w:r>
            <w:proofErr w:type="gramStart"/>
            <w:r w:rsidRPr="00E26C6A">
              <w:rPr>
                <w:rFonts w:ascii="Times New Roman" w:hAnsi="Times New Roman" w:cs="Times New Roman"/>
              </w:rPr>
              <w:t>.Ю</w:t>
            </w:r>
            <w:proofErr w:type="gramEnd"/>
            <w:r w:rsidRPr="00E26C6A">
              <w:rPr>
                <w:rFonts w:ascii="Times New Roman" w:hAnsi="Times New Roman" w:cs="Times New Roman"/>
              </w:rPr>
              <w:t>билейная д.3</w:t>
            </w:r>
          </w:p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noWrap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569" w:type="dxa"/>
            <w:noWrap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500" w:type="dxa"/>
            <w:noWrap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газ</w:t>
            </w:r>
          </w:p>
        </w:tc>
      </w:tr>
      <w:tr w:rsidR="00E26C6A" w:rsidRPr="00E26C6A" w:rsidTr="00E0009F">
        <w:trPr>
          <w:trHeight w:val="270"/>
        </w:trPr>
        <w:tc>
          <w:tcPr>
            <w:tcW w:w="2035" w:type="dxa"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ООО ИЦ "</w:t>
            </w:r>
            <w:proofErr w:type="spellStart"/>
            <w:r w:rsidRPr="00E26C6A">
              <w:rPr>
                <w:rFonts w:ascii="Times New Roman" w:hAnsi="Times New Roman" w:cs="Times New Roman"/>
              </w:rPr>
              <w:t>Тепл</w:t>
            </w:r>
            <w:r w:rsidRPr="00E26C6A">
              <w:rPr>
                <w:rFonts w:ascii="Times New Roman" w:hAnsi="Times New Roman" w:cs="Times New Roman"/>
              </w:rPr>
              <w:t>о</w:t>
            </w:r>
            <w:r w:rsidRPr="00E26C6A">
              <w:rPr>
                <w:rFonts w:ascii="Times New Roman" w:hAnsi="Times New Roman" w:cs="Times New Roman"/>
              </w:rPr>
              <w:t>сфера</w:t>
            </w:r>
            <w:proofErr w:type="spellEnd"/>
            <w:r w:rsidRPr="00E26C6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26" w:type="dxa"/>
            <w:noWrap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26C6A">
              <w:rPr>
                <w:rFonts w:ascii="Times New Roman" w:hAnsi="Times New Roman" w:cs="Times New Roman"/>
              </w:rPr>
              <w:t>п</w:t>
            </w:r>
            <w:proofErr w:type="gramStart"/>
            <w:r w:rsidRPr="00E26C6A">
              <w:rPr>
                <w:rFonts w:ascii="Times New Roman" w:hAnsi="Times New Roman" w:cs="Times New Roman"/>
              </w:rPr>
              <w:t>.Л</w:t>
            </w:r>
            <w:proofErr w:type="gramEnd"/>
            <w:r w:rsidRPr="00E26C6A">
              <w:rPr>
                <w:rFonts w:ascii="Times New Roman" w:hAnsi="Times New Roman" w:cs="Times New Roman"/>
              </w:rPr>
              <w:t>укново</w:t>
            </w:r>
            <w:proofErr w:type="spellEnd"/>
            <w:r w:rsidRPr="00E26C6A">
              <w:rPr>
                <w:rFonts w:ascii="Times New Roman" w:hAnsi="Times New Roman" w:cs="Times New Roman"/>
              </w:rPr>
              <w:t xml:space="preserve">  де</w:t>
            </w:r>
            <w:r w:rsidRPr="00E26C6A">
              <w:rPr>
                <w:rFonts w:ascii="Times New Roman" w:hAnsi="Times New Roman" w:cs="Times New Roman"/>
              </w:rPr>
              <w:t>т</w:t>
            </w:r>
            <w:r w:rsidRPr="00E26C6A">
              <w:rPr>
                <w:rFonts w:ascii="Times New Roman" w:hAnsi="Times New Roman" w:cs="Times New Roman"/>
              </w:rPr>
              <w:t>ский сад «Л</w:t>
            </w:r>
            <w:r w:rsidRPr="00E26C6A">
              <w:rPr>
                <w:rFonts w:ascii="Times New Roman" w:hAnsi="Times New Roman" w:cs="Times New Roman"/>
              </w:rPr>
              <w:t>у</w:t>
            </w:r>
            <w:r w:rsidRPr="00E26C6A">
              <w:rPr>
                <w:rFonts w:ascii="Times New Roman" w:hAnsi="Times New Roman" w:cs="Times New Roman"/>
              </w:rPr>
              <w:t>чик»</w:t>
            </w:r>
          </w:p>
        </w:tc>
        <w:tc>
          <w:tcPr>
            <w:tcW w:w="1679" w:type="dxa"/>
            <w:noWrap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569" w:type="dxa"/>
            <w:noWrap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500" w:type="dxa"/>
            <w:noWrap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газ</w:t>
            </w:r>
          </w:p>
        </w:tc>
      </w:tr>
      <w:tr w:rsidR="00E26C6A" w:rsidRPr="00E26C6A" w:rsidTr="00E0009F">
        <w:trPr>
          <w:trHeight w:val="270"/>
        </w:trPr>
        <w:tc>
          <w:tcPr>
            <w:tcW w:w="2035" w:type="dxa"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ООО ИЦ "</w:t>
            </w:r>
            <w:proofErr w:type="spellStart"/>
            <w:r w:rsidRPr="00E26C6A">
              <w:rPr>
                <w:rFonts w:ascii="Times New Roman" w:hAnsi="Times New Roman" w:cs="Times New Roman"/>
              </w:rPr>
              <w:t>Тепл</w:t>
            </w:r>
            <w:r w:rsidRPr="00E26C6A">
              <w:rPr>
                <w:rFonts w:ascii="Times New Roman" w:hAnsi="Times New Roman" w:cs="Times New Roman"/>
              </w:rPr>
              <w:t>о</w:t>
            </w:r>
            <w:r w:rsidRPr="00E26C6A">
              <w:rPr>
                <w:rFonts w:ascii="Times New Roman" w:hAnsi="Times New Roman" w:cs="Times New Roman"/>
              </w:rPr>
              <w:t>сфера</w:t>
            </w:r>
            <w:proofErr w:type="spellEnd"/>
            <w:r w:rsidRPr="00E26C6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26" w:type="dxa"/>
            <w:noWrap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26C6A">
              <w:rPr>
                <w:rFonts w:ascii="Times New Roman" w:hAnsi="Times New Roman" w:cs="Times New Roman"/>
              </w:rPr>
              <w:t>п</w:t>
            </w:r>
            <w:proofErr w:type="gramStart"/>
            <w:r w:rsidRPr="00E26C6A">
              <w:rPr>
                <w:rFonts w:ascii="Times New Roman" w:hAnsi="Times New Roman" w:cs="Times New Roman"/>
              </w:rPr>
              <w:t>.Л</w:t>
            </w:r>
            <w:proofErr w:type="gramEnd"/>
            <w:r w:rsidRPr="00E26C6A">
              <w:rPr>
                <w:rFonts w:ascii="Times New Roman" w:hAnsi="Times New Roman" w:cs="Times New Roman"/>
              </w:rPr>
              <w:t>укново</w:t>
            </w:r>
            <w:proofErr w:type="spellEnd"/>
          </w:p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 xml:space="preserve">амбулатория МУЗ ВО </w:t>
            </w:r>
            <w:proofErr w:type="spellStart"/>
            <w:r w:rsidRPr="00E26C6A">
              <w:rPr>
                <w:rFonts w:ascii="Times New Roman" w:hAnsi="Times New Roman" w:cs="Times New Roman"/>
              </w:rPr>
              <w:t>Ник</w:t>
            </w:r>
            <w:r w:rsidRPr="00E26C6A">
              <w:rPr>
                <w:rFonts w:ascii="Times New Roman" w:hAnsi="Times New Roman" w:cs="Times New Roman"/>
              </w:rPr>
              <w:t>о</w:t>
            </w:r>
            <w:r w:rsidRPr="00E26C6A">
              <w:rPr>
                <w:rFonts w:ascii="Times New Roman" w:hAnsi="Times New Roman" w:cs="Times New Roman"/>
              </w:rPr>
              <w:t>логорская</w:t>
            </w:r>
            <w:proofErr w:type="spellEnd"/>
            <w:r w:rsidRPr="00E26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C6A">
              <w:rPr>
                <w:rFonts w:ascii="Times New Roman" w:hAnsi="Times New Roman" w:cs="Times New Roman"/>
              </w:rPr>
              <w:t>рай</w:t>
            </w:r>
            <w:r w:rsidRPr="00E26C6A">
              <w:rPr>
                <w:rFonts w:ascii="Times New Roman" w:hAnsi="Times New Roman" w:cs="Times New Roman"/>
              </w:rPr>
              <w:t>о</w:t>
            </w:r>
            <w:r w:rsidRPr="00E26C6A">
              <w:rPr>
                <w:rFonts w:ascii="Times New Roman" w:hAnsi="Times New Roman" w:cs="Times New Roman"/>
              </w:rPr>
              <w:t>ная</w:t>
            </w:r>
            <w:proofErr w:type="spellEnd"/>
            <w:r w:rsidRPr="00E26C6A">
              <w:rPr>
                <w:rFonts w:ascii="Times New Roman" w:hAnsi="Times New Roman" w:cs="Times New Roman"/>
              </w:rPr>
              <w:t xml:space="preserve"> больница</w:t>
            </w:r>
          </w:p>
        </w:tc>
        <w:tc>
          <w:tcPr>
            <w:tcW w:w="1679" w:type="dxa"/>
            <w:noWrap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569" w:type="dxa"/>
            <w:noWrap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500" w:type="dxa"/>
            <w:noWrap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газ</w:t>
            </w:r>
          </w:p>
        </w:tc>
      </w:tr>
      <w:tr w:rsidR="00E26C6A" w:rsidRPr="00E26C6A" w:rsidTr="00E0009F">
        <w:trPr>
          <w:trHeight w:val="270"/>
        </w:trPr>
        <w:tc>
          <w:tcPr>
            <w:tcW w:w="2035" w:type="dxa"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МУП "Комм</w:t>
            </w:r>
            <w:r w:rsidRPr="00E26C6A">
              <w:rPr>
                <w:rFonts w:ascii="Times New Roman" w:hAnsi="Times New Roman" w:cs="Times New Roman"/>
              </w:rPr>
              <w:t>у</w:t>
            </w:r>
            <w:r w:rsidRPr="00E26C6A">
              <w:rPr>
                <w:rFonts w:ascii="Times New Roman" w:hAnsi="Times New Roman" w:cs="Times New Roman"/>
              </w:rPr>
              <w:t>нальные системы"</w:t>
            </w:r>
          </w:p>
        </w:tc>
        <w:tc>
          <w:tcPr>
            <w:tcW w:w="1726" w:type="dxa"/>
            <w:noWrap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д</w:t>
            </w:r>
            <w:proofErr w:type="gramStart"/>
            <w:r w:rsidRPr="00E26C6A">
              <w:rPr>
                <w:rFonts w:ascii="Times New Roman" w:hAnsi="Times New Roman" w:cs="Times New Roman"/>
              </w:rPr>
              <w:t>.С</w:t>
            </w:r>
            <w:proofErr w:type="gramEnd"/>
            <w:r w:rsidRPr="00E26C6A">
              <w:rPr>
                <w:rFonts w:ascii="Times New Roman" w:hAnsi="Times New Roman" w:cs="Times New Roman"/>
              </w:rPr>
              <w:t>ерково ул.Новая д.5</w:t>
            </w:r>
          </w:p>
        </w:tc>
        <w:tc>
          <w:tcPr>
            <w:tcW w:w="1679" w:type="dxa"/>
            <w:noWrap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569" w:type="dxa"/>
            <w:noWrap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500" w:type="dxa"/>
            <w:noWrap/>
          </w:tcPr>
          <w:p w:rsidR="00E26C6A" w:rsidRPr="00E26C6A" w:rsidRDefault="00E26C6A" w:rsidP="00E26C6A">
            <w:pPr>
              <w:spacing w:line="240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E26C6A">
              <w:rPr>
                <w:rFonts w:ascii="Times New Roman" w:hAnsi="Times New Roman" w:cs="Times New Roman"/>
              </w:rPr>
              <w:t>газ</w:t>
            </w:r>
          </w:p>
        </w:tc>
      </w:tr>
    </w:tbl>
    <w:p w:rsidR="00E26C6A" w:rsidRPr="00E26C6A" w:rsidRDefault="00E26C6A" w:rsidP="00E26C6A">
      <w:pPr>
        <w:spacing w:line="264" w:lineRule="auto"/>
        <w:contextualSpacing w:val="0"/>
      </w:pPr>
      <w:r w:rsidRPr="00E26C6A">
        <w:tab/>
      </w:r>
      <w:r w:rsidRPr="00E26C6A">
        <w:tab/>
      </w:r>
      <w:r w:rsidRPr="00E26C6A">
        <w:tab/>
      </w:r>
      <w:r w:rsidRPr="00E26C6A">
        <w:tab/>
      </w:r>
      <w:r w:rsidRPr="00E26C6A">
        <w:tab/>
      </w:r>
    </w:p>
    <w:p w:rsidR="00E26C6A" w:rsidRPr="00E26C6A" w:rsidRDefault="00E26C6A" w:rsidP="00E26C6A">
      <w:pPr>
        <w:spacing w:line="264" w:lineRule="auto"/>
        <w:contextualSpacing w:val="0"/>
      </w:pPr>
      <w:r w:rsidRPr="00E26C6A">
        <w:tab/>
      </w:r>
      <w:r w:rsidRPr="00E26C6A">
        <w:tab/>
        <w:t xml:space="preserve"> Производственных котельных на территории МО «Октябрьское» нет.</w:t>
      </w:r>
    </w:p>
    <w:p w:rsidR="00E26C6A" w:rsidRDefault="00E26C6A" w:rsidP="00E26C6A"/>
    <w:p w:rsidR="00E26C6A" w:rsidRDefault="00E26C6A" w:rsidP="00E26C6A"/>
    <w:p w:rsidR="00E26C6A" w:rsidRDefault="00E26C6A" w:rsidP="00E26C6A"/>
    <w:p w:rsidR="000B5A44" w:rsidRDefault="000B5A44" w:rsidP="000B5A44">
      <w:pPr>
        <w:sectPr w:rsidR="000B5A44" w:rsidSect="00121818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902" w:left="1077" w:header="709" w:footer="709" w:gutter="0"/>
          <w:cols w:space="708"/>
          <w:titlePg/>
          <w:docGrid w:linePitch="360"/>
        </w:sectPr>
      </w:pPr>
    </w:p>
    <w:p w:rsidR="0087506C" w:rsidRDefault="0087506C" w:rsidP="0087506C">
      <w:pPr>
        <w:pStyle w:val="afb"/>
        <w:jc w:val="center"/>
      </w:pPr>
      <w:r>
        <w:rPr>
          <w:noProof/>
        </w:rPr>
        <w:lastRenderedPageBreak/>
        <w:drawing>
          <wp:inline distT="0" distB="0" distL="0" distR="0">
            <wp:extent cx="3356043" cy="3072834"/>
            <wp:effectExtent l="19050" t="19050" r="15875" b="13335"/>
            <wp:docPr id="1" name="Рисунок 1" descr="G:\Работа\Вязники\ПКР\МО Октябрьское\Рис\Схема расположения источников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Вязники\ПКР\МО Октябрьское\Рис\Схема расположения источников_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6" t="2760" r="11101" b="4909"/>
                    <a:stretch/>
                  </pic:blipFill>
                  <pic:spPr bwMode="auto">
                    <a:xfrm>
                      <a:off x="0" y="0"/>
                      <a:ext cx="3371719" cy="30871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06C" w:rsidRDefault="0087506C" w:rsidP="000B5A44">
      <w:pPr>
        <w:pStyle w:val="afb"/>
        <w:jc w:val="center"/>
      </w:pPr>
      <w:r>
        <w:rPr>
          <w:noProof/>
        </w:rPr>
        <w:drawing>
          <wp:inline distT="0" distB="0" distL="0" distR="0">
            <wp:extent cx="2871491" cy="2391507"/>
            <wp:effectExtent l="19050" t="19050" r="24130" b="27940"/>
            <wp:docPr id="5" name="Рисунок 5" descr="G:\Работа\Вязники\ПКР\МО Октябрьское\Рис\Схема расположения источников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абота\Вязники\ПКР\МО Октябрьское\Рис\Схема расположения источников_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6" t="2649" r="4584" b="3311"/>
                    <a:stretch/>
                  </pic:blipFill>
                  <pic:spPr bwMode="auto">
                    <a:xfrm>
                      <a:off x="0" y="0"/>
                      <a:ext cx="2884704" cy="24025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A44" w:rsidRDefault="000B5A44" w:rsidP="00023CBC">
      <w:pPr>
        <w:pStyle w:val="afb"/>
        <w:jc w:val="center"/>
      </w:pPr>
      <w:r w:rsidRPr="0033179A">
        <w:t xml:space="preserve">Рис. 1.2.1. Принципиальная схема мест расположения источников </w:t>
      </w:r>
      <w:proofErr w:type="spellStart"/>
      <w:r w:rsidRPr="0033179A">
        <w:t>теплотыМО</w:t>
      </w:r>
      <w:proofErr w:type="spellEnd"/>
      <w:r w:rsidRPr="0033179A">
        <w:t xml:space="preserve"> «Октябрьское</w:t>
      </w:r>
      <w:r>
        <w:t>»</w:t>
      </w:r>
    </w:p>
    <w:p w:rsidR="000B5A44" w:rsidRDefault="000B5A44" w:rsidP="000B5A44">
      <w:pPr>
        <w:rPr>
          <w:b/>
        </w:rPr>
        <w:sectPr w:rsidR="000B5A44" w:rsidSect="000B5A44">
          <w:pgSz w:w="16838" w:h="11906" w:orient="landscape"/>
          <w:pgMar w:top="851" w:right="902" w:bottom="1077" w:left="1134" w:header="709" w:footer="709" w:gutter="0"/>
          <w:cols w:space="708"/>
          <w:titlePg/>
          <w:docGrid w:linePitch="360"/>
        </w:sectPr>
      </w:pPr>
    </w:p>
    <w:p w:rsidR="0015309B" w:rsidRDefault="0015309B" w:rsidP="0015309B">
      <w:pPr>
        <w:jc w:val="right"/>
      </w:pPr>
      <w:r w:rsidRPr="0013733D">
        <w:lastRenderedPageBreak/>
        <w:t>Таблица</w:t>
      </w:r>
      <w:r w:rsidR="000A6983">
        <w:t xml:space="preserve"> 5</w:t>
      </w:r>
      <w:r w:rsidRPr="0013733D">
        <w:t>. Зоны</w:t>
      </w:r>
      <w:r>
        <w:t xml:space="preserve"> действия источников теплоснабжения МО «Октябрьское»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7107"/>
      </w:tblGrid>
      <w:tr w:rsidR="000C4748" w:rsidRPr="00E27184" w:rsidTr="00E0009F">
        <w:trPr>
          <w:tblHeader/>
          <w:jc w:val="center"/>
        </w:trPr>
        <w:tc>
          <w:tcPr>
            <w:tcW w:w="2747" w:type="dxa"/>
            <w:vAlign w:val="center"/>
          </w:tcPr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r w:rsidRPr="00E27184">
              <w:rPr>
                <w:sz w:val="22"/>
                <w:szCs w:val="22"/>
              </w:rPr>
              <w:t>Вид источника тепл</w:t>
            </w:r>
            <w:r w:rsidRPr="00E27184">
              <w:rPr>
                <w:sz w:val="22"/>
                <w:szCs w:val="22"/>
              </w:rPr>
              <w:t>о</w:t>
            </w:r>
            <w:r w:rsidRPr="00E27184">
              <w:rPr>
                <w:sz w:val="22"/>
                <w:szCs w:val="22"/>
              </w:rPr>
              <w:t>снабжения</w:t>
            </w:r>
          </w:p>
        </w:tc>
        <w:tc>
          <w:tcPr>
            <w:tcW w:w="7107" w:type="dxa"/>
            <w:vAlign w:val="center"/>
          </w:tcPr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r w:rsidRPr="00E27184">
              <w:rPr>
                <w:sz w:val="22"/>
                <w:szCs w:val="22"/>
              </w:rPr>
              <w:t>Зоны действия источников теплоснабжения</w:t>
            </w:r>
          </w:p>
        </w:tc>
      </w:tr>
      <w:tr w:rsidR="000C4748" w:rsidRPr="00E27184" w:rsidTr="00E0009F">
        <w:trPr>
          <w:jc w:val="center"/>
        </w:trPr>
        <w:tc>
          <w:tcPr>
            <w:tcW w:w="2747" w:type="dxa"/>
            <w:vAlign w:val="center"/>
          </w:tcPr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r w:rsidRPr="00E27184">
              <w:rPr>
                <w:sz w:val="22"/>
                <w:szCs w:val="22"/>
              </w:rPr>
              <w:t xml:space="preserve">Отопительная котельная </w:t>
            </w:r>
            <w:r w:rsidRPr="00E27184">
              <w:rPr>
                <w:sz w:val="22"/>
                <w:szCs w:val="22"/>
              </w:rPr>
              <w:br/>
              <w:t xml:space="preserve">п. </w:t>
            </w:r>
            <w:proofErr w:type="gramStart"/>
            <w:r w:rsidRPr="00E27184">
              <w:rPr>
                <w:sz w:val="22"/>
                <w:szCs w:val="22"/>
              </w:rPr>
              <w:t>Октябрьский</w:t>
            </w:r>
            <w:proofErr w:type="gramEnd"/>
          </w:p>
        </w:tc>
        <w:tc>
          <w:tcPr>
            <w:tcW w:w="7107" w:type="dxa"/>
            <w:vAlign w:val="center"/>
          </w:tcPr>
          <w:p w:rsidR="000C4748" w:rsidRPr="00E27184" w:rsidRDefault="000C4748" w:rsidP="00E0009F">
            <w:pPr>
              <w:pStyle w:val="afb"/>
              <w:jc w:val="center"/>
              <w:rPr>
                <w:b/>
                <w:sz w:val="22"/>
                <w:szCs w:val="22"/>
              </w:rPr>
            </w:pPr>
            <w:r w:rsidRPr="00E27184">
              <w:rPr>
                <w:b/>
                <w:sz w:val="22"/>
                <w:szCs w:val="22"/>
              </w:rPr>
              <w:t>Физические лица: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Советская, д.1;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Советская, д.2;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Советская, д.3;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Советская, д.4;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Советская, д.5;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Советская, д.6;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Советская, д.7;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Советская, д.8;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Маяковского, д.1а;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Маяковского, д.3а;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Клубная, д.3;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Клубная, д.4;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Клубная, д.5;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Клубная, д.7;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Железнодорожная, д.1;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Железнодорожная, д.2;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Железнодорожная, д.3;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Железнодорожная, д.4;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Железнодорожная, д.5;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Железнодорожная, д.6;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Железнодорожная, д.7;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Железнодорожная, д.8;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Первомайская, д.2;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Первомайская, д.3;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Первомайская, д.4;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Первомайская, д.5;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Первомайская, д.6;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Первомайская, д.7;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Первомайская, д.8;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Первомайская, д.9.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b/>
                <w:sz w:val="22"/>
                <w:szCs w:val="22"/>
              </w:rPr>
            </w:pPr>
            <w:r w:rsidRPr="00E27184">
              <w:rPr>
                <w:b/>
                <w:sz w:val="22"/>
                <w:szCs w:val="22"/>
              </w:rPr>
              <w:t>Юридические лица: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r w:rsidRPr="00E27184">
              <w:rPr>
                <w:sz w:val="22"/>
                <w:szCs w:val="22"/>
              </w:rPr>
              <w:t>МБОУ «Октябрьская основная общеобразовательная школа»;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r w:rsidRPr="00E27184">
              <w:rPr>
                <w:sz w:val="22"/>
                <w:szCs w:val="22"/>
              </w:rPr>
              <w:t>Администрация – ул. Советская, д.1а;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r w:rsidRPr="00E27184">
              <w:rPr>
                <w:sz w:val="22"/>
                <w:szCs w:val="22"/>
              </w:rPr>
              <w:t xml:space="preserve">Почтовое отделение – ул. </w:t>
            </w:r>
            <w:proofErr w:type="gramStart"/>
            <w:r w:rsidRPr="00E27184">
              <w:rPr>
                <w:sz w:val="22"/>
                <w:szCs w:val="22"/>
              </w:rPr>
              <w:t>Советская</w:t>
            </w:r>
            <w:proofErr w:type="gramEnd"/>
            <w:r w:rsidRPr="00E27184">
              <w:rPr>
                <w:sz w:val="22"/>
                <w:szCs w:val="22"/>
              </w:rPr>
              <w:t>, д.1а;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r w:rsidRPr="00E27184">
              <w:rPr>
                <w:sz w:val="22"/>
                <w:szCs w:val="22"/>
              </w:rPr>
              <w:t>Сберегательная касса – ул. Советская, д.1а;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r w:rsidRPr="00E27184">
              <w:rPr>
                <w:sz w:val="22"/>
                <w:szCs w:val="22"/>
              </w:rPr>
              <w:t xml:space="preserve">ИП Рябов А.В. – ул. </w:t>
            </w:r>
            <w:proofErr w:type="gramStart"/>
            <w:r w:rsidRPr="00E27184">
              <w:rPr>
                <w:sz w:val="22"/>
                <w:szCs w:val="22"/>
              </w:rPr>
              <w:t>Советская</w:t>
            </w:r>
            <w:proofErr w:type="gramEnd"/>
            <w:r w:rsidRPr="00E27184">
              <w:rPr>
                <w:sz w:val="22"/>
                <w:szCs w:val="22"/>
              </w:rPr>
              <w:t>, д.1а;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r w:rsidRPr="00E27184">
              <w:rPr>
                <w:sz w:val="22"/>
                <w:szCs w:val="22"/>
              </w:rPr>
              <w:t>Октябрьский</w:t>
            </w:r>
            <w:r>
              <w:rPr>
                <w:sz w:val="22"/>
                <w:szCs w:val="22"/>
              </w:rPr>
              <w:t xml:space="preserve"> Дом культуры – ул. </w:t>
            </w:r>
            <w:proofErr w:type="gramStart"/>
            <w:r>
              <w:rPr>
                <w:sz w:val="22"/>
                <w:szCs w:val="22"/>
              </w:rPr>
              <w:t>Клубная</w:t>
            </w:r>
            <w:proofErr w:type="gramEnd"/>
            <w:r>
              <w:rPr>
                <w:sz w:val="22"/>
                <w:szCs w:val="22"/>
              </w:rPr>
              <w:t xml:space="preserve"> д.6</w:t>
            </w:r>
            <w:r w:rsidRPr="00E27184">
              <w:rPr>
                <w:sz w:val="22"/>
                <w:szCs w:val="22"/>
              </w:rPr>
              <w:t>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r w:rsidRPr="00E27184">
              <w:rPr>
                <w:sz w:val="22"/>
                <w:szCs w:val="22"/>
              </w:rPr>
              <w:t>Октябрьская амбулатория – ул. Первомайская, д.1.</w:t>
            </w:r>
          </w:p>
        </w:tc>
      </w:tr>
      <w:tr w:rsidR="000C4748" w:rsidRPr="00E27184" w:rsidTr="00E0009F">
        <w:trPr>
          <w:jc w:val="center"/>
        </w:trPr>
        <w:tc>
          <w:tcPr>
            <w:tcW w:w="2747" w:type="dxa"/>
            <w:vAlign w:val="center"/>
          </w:tcPr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r w:rsidRPr="00E27184">
              <w:rPr>
                <w:sz w:val="22"/>
                <w:szCs w:val="22"/>
              </w:rPr>
              <w:t xml:space="preserve">Отопительная котельная </w:t>
            </w:r>
            <w:r w:rsidRPr="00E27184">
              <w:rPr>
                <w:sz w:val="22"/>
                <w:szCs w:val="22"/>
              </w:rPr>
              <w:br/>
              <w:t>д. Большевысоково</w:t>
            </w:r>
          </w:p>
        </w:tc>
        <w:tc>
          <w:tcPr>
            <w:tcW w:w="7107" w:type="dxa"/>
            <w:vAlign w:val="center"/>
          </w:tcPr>
          <w:p w:rsidR="000C4748" w:rsidRPr="00E27184" w:rsidRDefault="000C4748" w:rsidP="00E0009F">
            <w:pPr>
              <w:pStyle w:val="afb"/>
              <w:jc w:val="center"/>
              <w:rPr>
                <w:b/>
                <w:sz w:val="22"/>
                <w:szCs w:val="22"/>
              </w:rPr>
            </w:pPr>
            <w:r w:rsidRPr="00E27184">
              <w:rPr>
                <w:b/>
                <w:sz w:val="22"/>
                <w:szCs w:val="22"/>
              </w:rPr>
              <w:t>Физические лица: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Дорожная, д.1;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Дорожная, д.2;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Дорожная, д.3;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Садовая, д.13;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Дорожная, д.6;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Школьная, д.10;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Дорожная, д.12;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Дорожная, д.13;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Центральная, д.30;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Школьная, д.5;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Школьная, д.4;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Школьная, д.2;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Садовая, д.16;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lastRenderedPageBreak/>
              <w:t>ж</w:t>
            </w:r>
            <w:proofErr w:type="gramEnd"/>
            <w:r w:rsidRPr="00E27184">
              <w:rPr>
                <w:sz w:val="22"/>
                <w:szCs w:val="22"/>
              </w:rPr>
              <w:t>/д ул. Садовая, д.3;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Садовая, д.8;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Садовая, д.2;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Дорожная, д. 9;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Дорожная, д.10;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Дорожная, д.11;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Центральная, д.27;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E27184">
              <w:rPr>
                <w:sz w:val="22"/>
                <w:szCs w:val="22"/>
              </w:rPr>
              <w:t>ж</w:t>
            </w:r>
            <w:proofErr w:type="gramEnd"/>
            <w:r w:rsidRPr="00E27184">
              <w:rPr>
                <w:sz w:val="22"/>
                <w:szCs w:val="22"/>
              </w:rPr>
              <w:t>/д ул. Дорожная, д.4.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b/>
                <w:sz w:val="22"/>
                <w:szCs w:val="22"/>
              </w:rPr>
            </w:pPr>
            <w:r w:rsidRPr="00E27184">
              <w:rPr>
                <w:b/>
                <w:sz w:val="22"/>
                <w:szCs w:val="22"/>
              </w:rPr>
              <w:t>Юридические лица: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proofErr w:type="spellStart"/>
            <w:r w:rsidRPr="00E27184">
              <w:rPr>
                <w:sz w:val="22"/>
                <w:szCs w:val="22"/>
              </w:rPr>
              <w:t>Большевысоковский</w:t>
            </w:r>
            <w:proofErr w:type="spellEnd"/>
            <w:r w:rsidRPr="00E27184">
              <w:rPr>
                <w:sz w:val="22"/>
                <w:szCs w:val="22"/>
              </w:rPr>
              <w:t xml:space="preserve"> фельдшерско-акушерский пункт – ул. </w:t>
            </w:r>
            <w:proofErr w:type="gramStart"/>
            <w:r w:rsidRPr="00E27184">
              <w:rPr>
                <w:sz w:val="22"/>
                <w:szCs w:val="22"/>
              </w:rPr>
              <w:t>Дорожная</w:t>
            </w:r>
            <w:proofErr w:type="gramEnd"/>
            <w:r w:rsidRPr="00E27184">
              <w:rPr>
                <w:sz w:val="22"/>
                <w:szCs w:val="22"/>
              </w:rPr>
              <w:t>, д.6;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r w:rsidRPr="00E27184">
              <w:rPr>
                <w:sz w:val="22"/>
                <w:szCs w:val="22"/>
              </w:rPr>
              <w:t>Библиотека – ул. Центральная, д.27;</w:t>
            </w:r>
          </w:p>
          <w:p w:rsidR="000C4748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r w:rsidRPr="00E27184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– ул. Центральная д.32</w:t>
            </w:r>
            <w:r w:rsidRPr="00E27184">
              <w:rPr>
                <w:sz w:val="22"/>
                <w:szCs w:val="22"/>
              </w:rPr>
              <w:t>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оздоровительн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образовательный спортивный центр «Юникс-92» </w:t>
            </w:r>
            <w:r w:rsidRPr="00E27184">
              <w:rPr>
                <w:sz w:val="22"/>
                <w:szCs w:val="22"/>
              </w:rPr>
              <w:t xml:space="preserve"> – ул. Школьная, д.1;</w:t>
            </w:r>
          </w:p>
          <w:p w:rsidR="000C4748" w:rsidRPr="00E27184" w:rsidRDefault="000C4748" w:rsidP="00E0009F">
            <w:pPr>
              <w:pStyle w:val="afb"/>
              <w:jc w:val="center"/>
              <w:rPr>
                <w:sz w:val="22"/>
                <w:szCs w:val="22"/>
              </w:rPr>
            </w:pPr>
            <w:r w:rsidRPr="00E27184">
              <w:rPr>
                <w:sz w:val="22"/>
                <w:szCs w:val="22"/>
              </w:rPr>
              <w:t>ПБОЮЛ Егорова И.Е. – ул. Дорожная, д.14.</w:t>
            </w:r>
          </w:p>
        </w:tc>
      </w:tr>
    </w:tbl>
    <w:p w:rsidR="000C4748" w:rsidRDefault="000C4748" w:rsidP="000C4748">
      <w:pPr>
        <w:jc w:val="center"/>
      </w:pPr>
    </w:p>
    <w:p w:rsidR="00D32E61" w:rsidRDefault="004A1E4A" w:rsidP="00CB3D85">
      <w:pPr>
        <w:pStyle w:val="afb"/>
        <w:jc w:val="right"/>
      </w:pPr>
      <w:r>
        <w:t xml:space="preserve">Таблица </w:t>
      </w:r>
      <w:r w:rsidR="000A6983">
        <w:t>6</w:t>
      </w:r>
      <w:r>
        <w:t>. Характеристика источников централизованного теплоснабжения</w:t>
      </w:r>
    </w:p>
    <w:p w:rsidR="0015309B" w:rsidRDefault="00D32E61" w:rsidP="00CB3D85">
      <w:pPr>
        <w:pStyle w:val="afb"/>
        <w:jc w:val="right"/>
      </w:pPr>
      <w:r>
        <w:t>МО «Октябрьское»</w:t>
      </w:r>
    </w:p>
    <w:tbl>
      <w:tblPr>
        <w:tblStyle w:val="ac"/>
        <w:tblW w:w="10194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1890"/>
        <w:gridCol w:w="1292"/>
        <w:gridCol w:w="1218"/>
        <w:gridCol w:w="1472"/>
        <w:gridCol w:w="811"/>
        <w:gridCol w:w="681"/>
        <w:gridCol w:w="1424"/>
        <w:gridCol w:w="920"/>
      </w:tblGrid>
      <w:tr w:rsidR="00155B32" w:rsidRPr="00044175" w:rsidTr="00DC7140">
        <w:trPr>
          <w:jc w:val="center"/>
        </w:trPr>
        <w:tc>
          <w:tcPr>
            <w:tcW w:w="486" w:type="dxa"/>
            <w:vAlign w:val="center"/>
          </w:tcPr>
          <w:p w:rsidR="00230897" w:rsidRPr="00044175" w:rsidRDefault="00230897" w:rsidP="00044175">
            <w:pPr>
              <w:pStyle w:val="afb"/>
              <w:jc w:val="center"/>
              <w:rPr>
                <w:sz w:val="20"/>
                <w:szCs w:val="20"/>
              </w:rPr>
            </w:pPr>
            <w:r w:rsidRPr="00044175">
              <w:rPr>
                <w:sz w:val="20"/>
                <w:szCs w:val="20"/>
              </w:rPr>
              <w:t xml:space="preserve">№ </w:t>
            </w:r>
            <w:proofErr w:type="gramStart"/>
            <w:r w:rsidRPr="00044175">
              <w:rPr>
                <w:sz w:val="20"/>
                <w:szCs w:val="20"/>
              </w:rPr>
              <w:t>п</w:t>
            </w:r>
            <w:proofErr w:type="gramEnd"/>
            <w:r w:rsidRPr="00044175"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vAlign w:val="center"/>
          </w:tcPr>
          <w:p w:rsidR="00230897" w:rsidRPr="00044175" w:rsidRDefault="00230897" w:rsidP="00044175">
            <w:pPr>
              <w:pStyle w:val="afb"/>
              <w:jc w:val="center"/>
              <w:rPr>
                <w:sz w:val="20"/>
                <w:szCs w:val="20"/>
              </w:rPr>
            </w:pPr>
            <w:r w:rsidRPr="00044175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1292" w:type="dxa"/>
            <w:vAlign w:val="center"/>
          </w:tcPr>
          <w:p w:rsidR="00230897" w:rsidRPr="00044175" w:rsidRDefault="00230897" w:rsidP="00044175">
            <w:pPr>
              <w:pStyle w:val="afb"/>
              <w:jc w:val="center"/>
              <w:rPr>
                <w:sz w:val="20"/>
                <w:szCs w:val="20"/>
              </w:rPr>
            </w:pPr>
            <w:proofErr w:type="gramStart"/>
            <w:r w:rsidRPr="00044175">
              <w:rPr>
                <w:sz w:val="20"/>
                <w:szCs w:val="20"/>
              </w:rPr>
              <w:t>Установлен</w:t>
            </w:r>
            <w:r w:rsidR="00BE397C">
              <w:rPr>
                <w:sz w:val="20"/>
                <w:szCs w:val="20"/>
              </w:rPr>
              <w:t>-</w:t>
            </w:r>
            <w:proofErr w:type="spellStart"/>
            <w:r w:rsidRPr="00044175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044175">
              <w:rPr>
                <w:sz w:val="20"/>
                <w:szCs w:val="20"/>
              </w:rPr>
              <w:t xml:space="preserve"> мо</w:t>
            </w:r>
            <w:r w:rsidRPr="00044175">
              <w:rPr>
                <w:sz w:val="20"/>
                <w:szCs w:val="20"/>
              </w:rPr>
              <w:t>щ</w:t>
            </w:r>
            <w:r w:rsidRPr="00044175">
              <w:rPr>
                <w:sz w:val="20"/>
                <w:szCs w:val="20"/>
              </w:rPr>
              <w:t>ность, Гкал/ч</w:t>
            </w:r>
          </w:p>
        </w:tc>
        <w:tc>
          <w:tcPr>
            <w:tcW w:w="1218" w:type="dxa"/>
            <w:vAlign w:val="center"/>
          </w:tcPr>
          <w:p w:rsidR="00230897" w:rsidRPr="00044175" w:rsidRDefault="00230897" w:rsidP="00044175">
            <w:pPr>
              <w:pStyle w:val="afb"/>
              <w:jc w:val="center"/>
              <w:rPr>
                <w:sz w:val="20"/>
                <w:szCs w:val="20"/>
              </w:rPr>
            </w:pPr>
            <w:r w:rsidRPr="00044175">
              <w:rPr>
                <w:sz w:val="20"/>
                <w:szCs w:val="20"/>
              </w:rPr>
              <w:t>Тип осно</w:t>
            </w:r>
            <w:r w:rsidRPr="00044175">
              <w:rPr>
                <w:sz w:val="20"/>
                <w:szCs w:val="20"/>
              </w:rPr>
              <w:t>в</w:t>
            </w:r>
            <w:r w:rsidRPr="00044175">
              <w:rPr>
                <w:sz w:val="20"/>
                <w:szCs w:val="20"/>
              </w:rPr>
              <w:t>ного то</w:t>
            </w:r>
            <w:r w:rsidRPr="00044175">
              <w:rPr>
                <w:sz w:val="20"/>
                <w:szCs w:val="20"/>
              </w:rPr>
              <w:t>п</w:t>
            </w:r>
            <w:r w:rsidRPr="00044175">
              <w:rPr>
                <w:sz w:val="20"/>
                <w:szCs w:val="20"/>
              </w:rPr>
              <w:t>лива</w:t>
            </w:r>
          </w:p>
        </w:tc>
        <w:tc>
          <w:tcPr>
            <w:tcW w:w="1472" w:type="dxa"/>
            <w:vAlign w:val="center"/>
          </w:tcPr>
          <w:p w:rsidR="00230897" w:rsidRPr="00044175" w:rsidRDefault="00230897" w:rsidP="00044175">
            <w:pPr>
              <w:pStyle w:val="afb"/>
              <w:jc w:val="center"/>
              <w:rPr>
                <w:sz w:val="20"/>
                <w:szCs w:val="20"/>
              </w:rPr>
            </w:pPr>
            <w:r w:rsidRPr="00044175">
              <w:rPr>
                <w:sz w:val="20"/>
                <w:szCs w:val="20"/>
              </w:rPr>
              <w:t xml:space="preserve">Тип </w:t>
            </w:r>
            <w:proofErr w:type="spellStart"/>
            <w:r w:rsidRPr="00044175">
              <w:rPr>
                <w:sz w:val="20"/>
                <w:szCs w:val="20"/>
              </w:rPr>
              <w:t>котл</w:t>
            </w:r>
            <w:r w:rsidRPr="00044175">
              <w:rPr>
                <w:sz w:val="20"/>
                <w:szCs w:val="20"/>
              </w:rPr>
              <w:t>о</w:t>
            </w:r>
            <w:r w:rsidRPr="00044175">
              <w:rPr>
                <w:sz w:val="20"/>
                <w:szCs w:val="20"/>
              </w:rPr>
              <w:t>агрегата</w:t>
            </w:r>
            <w:proofErr w:type="spellEnd"/>
          </w:p>
        </w:tc>
        <w:tc>
          <w:tcPr>
            <w:tcW w:w="811" w:type="dxa"/>
            <w:vAlign w:val="center"/>
          </w:tcPr>
          <w:p w:rsidR="00230897" w:rsidRPr="00044175" w:rsidRDefault="00230897" w:rsidP="00044175">
            <w:pPr>
              <w:pStyle w:val="afb"/>
              <w:jc w:val="center"/>
              <w:rPr>
                <w:sz w:val="20"/>
                <w:szCs w:val="20"/>
              </w:rPr>
            </w:pPr>
            <w:r w:rsidRPr="00044175">
              <w:rPr>
                <w:sz w:val="20"/>
                <w:szCs w:val="20"/>
              </w:rPr>
              <w:t>Кол</w:t>
            </w:r>
            <w:r w:rsidR="00044175">
              <w:rPr>
                <w:sz w:val="20"/>
                <w:szCs w:val="20"/>
              </w:rPr>
              <w:t>-</w:t>
            </w:r>
            <w:r w:rsidRPr="00044175">
              <w:rPr>
                <w:sz w:val="20"/>
                <w:szCs w:val="20"/>
              </w:rPr>
              <w:t>во, шт.</w:t>
            </w:r>
          </w:p>
        </w:tc>
        <w:tc>
          <w:tcPr>
            <w:tcW w:w="681" w:type="dxa"/>
            <w:vAlign w:val="center"/>
          </w:tcPr>
          <w:p w:rsidR="00230897" w:rsidRPr="00044175" w:rsidRDefault="00230897" w:rsidP="00044175">
            <w:pPr>
              <w:pStyle w:val="afb"/>
              <w:jc w:val="center"/>
              <w:rPr>
                <w:sz w:val="20"/>
                <w:szCs w:val="20"/>
              </w:rPr>
            </w:pPr>
            <w:r w:rsidRPr="00044175">
              <w:rPr>
                <w:sz w:val="20"/>
                <w:szCs w:val="20"/>
              </w:rPr>
              <w:t>КПД, %</w:t>
            </w:r>
          </w:p>
        </w:tc>
        <w:tc>
          <w:tcPr>
            <w:tcW w:w="1424" w:type="dxa"/>
            <w:vAlign w:val="center"/>
          </w:tcPr>
          <w:p w:rsidR="00230897" w:rsidRPr="00044175" w:rsidRDefault="00230897" w:rsidP="00044175">
            <w:pPr>
              <w:pStyle w:val="afb"/>
              <w:jc w:val="center"/>
              <w:rPr>
                <w:sz w:val="20"/>
                <w:szCs w:val="20"/>
              </w:rPr>
            </w:pPr>
            <w:r w:rsidRPr="00044175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920" w:type="dxa"/>
            <w:vAlign w:val="center"/>
          </w:tcPr>
          <w:p w:rsidR="00230897" w:rsidRPr="00044175" w:rsidRDefault="00230897" w:rsidP="00044175">
            <w:pPr>
              <w:pStyle w:val="afb"/>
              <w:jc w:val="center"/>
              <w:rPr>
                <w:sz w:val="20"/>
                <w:szCs w:val="20"/>
              </w:rPr>
            </w:pPr>
            <w:r w:rsidRPr="00044175">
              <w:rPr>
                <w:sz w:val="20"/>
                <w:szCs w:val="20"/>
              </w:rPr>
              <w:t>Степень износа, %</w:t>
            </w:r>
          </w:p>
        </w:tc>
      </w:tr>
      <w:tr w:rsidR="00155B32" w:rsidRPr="00044175" w:rsidTr="00DC7140">
        <w:trPr>
          <w:jc w:val="center"/>
        </w:trPr>
        <w:tc>
          <w:tcPr>
            <w:tcW w:w="486" w:type="dxa"/>
            <w:vAlign w:val="center"/>
          </w:tcPr>
          <w:p w:rsidR="00230897" w:rsidRPr="00044175" w:rsidRDefault="00230897" w:rsidP="00044175">
            <w:pPr>
              <w:pStyle w:val="afb"/>
              <w:jc w:val="center"/>
              <w:rPr>
                <w:sz w:val="20"/>
                <w:szCs w:val="20"/>
              </w:rPr>
            </w:pPr>
            <w:r w:rsidRPr="00044175"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230897" w:rsidRPr="00044175" w:rsidRDefault="00230897" w:rsidP="00044175">
            <w:pPr>
              <w:pStyle w:val="afb"/>
              <w:jc w:val="center"/>
              <w:rPr>
                <w:sz w:val="20"/>
                <w:szCs w:val="20"/>
              </w:rPr>
            </w:pPr>
            <w:r w:rsidRPr="00044175">
              <w:rPr>
                <w:sz w:val="20"/>
                <w:szCs w:val="20"/>
              </w:rPr>
              <w:t xml:space="preserve">Котельная </w:t>
            </w:r>
            <w:r w:rsidR="00BE397C">
              <w:rPr>
                <w:sz w:val="20"/>
                <w:szCs w:val="20"/>
              </w:rPr>
              <w:br/>
            </w:r>
            <w:r w:rsidRPr="00044175">
              <w:rPr>
                <w:sz w:val="20"/>
                <w:szCs w:val="20"/>
              </w:rPr>
              <w:t xml:space="preserve">п. </w:t>
            </w:r>
            <w:proofErr w:type="gramStart"/>
            <w:r w:rsidRPr="00044175">
              <w:rPr>
                <w:sz w:val="20"/>
                <w:szCs w:val="20"/>
              </w:rPr>
              <w:t>Октябрьский</w:t>
            </w:r>
            <w:proofErr w:type="gramEnd"/>
          </w:p>
        </w:tc>
        <w:tc>
          <w:tcPr>
            <w:tcW w:w="1292" w:type="dxa"/>
            <w:vAlign w:val="center"/>
          </w:tcPr>
          <w:p w:rsidR="00230897" w:rsidRPr="00044175" w:rsidRDefault="00230897" w:rsidP="00044175">
            <w:pPr>
              <w:pStyle w:val="afb"/>
              <w:jc w:val="center"/>
              <w:rPr>
                <w:sz w:val="20"/>
                <w:szCs w:val="20"/>
              </w:rPr>
            </w:pPr>
            <w:r w:rsidRPr="00044175">
              <w:rPr>
                <w:sz w:val="20"/>
                <w:szCs w:val="20"/>
              </w:rPr>
              <w:t>4,28</w:t>
            </w:r>
          </w:p>
        </w:tc>
        <w:tc>
          <w:tcPr>
            <w:tcW w:w="1218" w:type="dxa"/>
            <w:vAlign w:val="center"/>
          </w:tcPr>
          <w:p w:rsidR="00230897" w:rsidRPr="00044175" w:rsidRDefault="00230897" w:rsidP="00044175">
            <w:pPr>
              <w:pStyle w:val="afb"/>
              <w:jc w:val="center"/>
              <w:rPr>
                <w:sz w:val="20"/>
                <w:szCs w:val="20"/>
              </w:rPr>
            </w:pPr>
            <w:r w:rsidRPr="00044175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1472" w:type="dxa"/>
            <w:vAlign w:val="center"/>
          </w:tcPr>
          <w:p w:rsidR="00230897" w:rsidRPr="00044175" w:rsidRDefault="00230897" w:rsidP="00044175">
            <w:pPr>
              <w:pStyle w:val="afb"/>
              <w:jc w:val="center"/>
              <w:rPr>
                <w:sz w:val="20"/>
                <w:szCs w:val="20"/>
              </w:rPr>
            </w:pPr>
            <w:r w:rsidRPr="00044175">
              <w:rPr>
                <w:sz w:val="20"/>
                <w:szCs w:val="20"/>
              </w:rPr>
              <w:t>КСВА-1,25</w:t>
            </w:r>
            <w:r w:rsidR="00822458" w:rsidRPr="00044175">
              <w:rPr>
                <w:sz w:val="20"/>
                <w:szCs w:val="20"/>
              </w:rPr>
              <w:t xml:space="preserve"> (водогрейный)</w:t>
            </w:r>
          </w:p>
        </w:tc>
        <w:tc>
          <w:tcPr>
            <w:tcW w:w="811" w:type="dxa"/>
            <w:vAlign w:val="center"/>
          </w:tcPr>
          <w:p w:rsidR="00230897" w:rsidRPr="00044175" w:rsidRDefault="00230897" w:rsidP="00044175">
            <w:pPr>
              <w:pStyle w:val="afb"/>
              <w:jc w:val="center"/>
              <w:rPr>
                <w:sz w:val="20"/>
                <w:szCs w:val="20"/>
              </w:rPr>
            </w:pPr>
            <w:r w:rsidRPr="00044175">
              <w:rPr>
                <w:sz w:val="20"/>
                <w:szCs w:val="20"/>
              </w:rPr>
              <w:t>4</w:t>
            </w:r>
          </w:p>
        </w:tc>
        <w:tc>
          <w:tcPr>
            <w:tcW w:w="681" w:type="dxa"/>
            <w:vAlign w:val="center"/>
          </w:tcPr>
          <w:p w:rsidR="00230897" w:rsidRPr="00044175" w:rsidRDefault="00CB3D85" w:rsidP="00044175">
            <w:pPr>
              <w:pStyle w:val="af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24" w:type="dxa"/>
            <w:vAlign w:val="center"/>
          </w:tcPr>
          <w:p w:rsidR="00230897" w:rsidRPr="00044175" w:rsidRDefault="00230897" w:rsidP="00044175">
            <w:pPr>
              <w:pStyle w:val="afb"/>
              <w:jc w:val="center"/>
              <w:rPr>
                <w:sz w:val="20"/>
                <w:szCs w:val="20"/>
              </w:rPr>
            </w:pPr>
            <w:r w:rsidRPr="00044175">
              <w:rPr>
                <w:sz w:val="20"/>
                <w:szCs w:val="20"/>
              </w:rPr>
              <w:t>2003</w:t>
            </w:r>
          </w:p>
        </w:tc>
        <w:tc>
          <w:tcPr>
            <w:tcW w:w="920" w:type="dxa"/>
            <w:vAlign w:val="center"/>
          </w:tcPr>
          <w:p w:rsidR="00230897" w:rsidRPr="00044175" w:rsidRDefault="00230897" w:rsidP="00044175">
            <w:pPr>
              <w:pStyle w:val="afb"/>
              <w:jc w:val="center"/>
              <w:rPr>
                <w:sz w:val="20"/>
                <w:szCs w:val="20"/>
              </w:rPr>
            </w:pPr>
            <w:r w:rsidRPr="00044175">
              <w:rPr>
                <w:sz w:val="20"/>
                <w:szCs w:val="20"/>
              </w:rPr>
              <w:t>20</w:t>
            </w:r>
          </w:p>
        </w:tc>
      </w:tr>
      <w:tr w:rsidR="00155B32" w:rsidRPr="00044175" w:rsidTr="00DC7140">
        <w:trPr>
          <w:jc w:val="center"/>
        </w:trPr>
        <w:tc>
          <w:tcPr>
            <w:tcW w:w="486" w:type="dxa"/>
            <w:vAlign w:val="center"/>
          </w:tcPr>
          <w:p w:rsidR="00230897" w:rsidRPr="00044175" w:rsidRDefault="00DC7140" w:rsidP="00044175">
            <w:pPr>
              <w:pStyle w:val="af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  <w:vAlign w:val="center"/>
          </w:tcPr>
          <w:p w:rsidR="00230897" w:rsidRPr="00044175" w:rsidRDefault="00155B32" w:rsidP="00044175">
            <w:pPr>
              <w:pStyle w:val="afb"/>
              <w:jc w:val="center"/>
              <w:rPr>
                <w:sz w:val="20"/>
                <w:szCs w:val="20"/>
              </w:rPr>
            </w:pPr>
            <w:r w:rsidRPr="00044175">
              <w:rPr>
                <w:sz w:val="20"/>
                <w:szCs w:val="20"/>
              </w:rPr>
              <w:t xml:space="preserve">Котельная </w:t>
            </w:r>
            <w:r w:rsidR="00BE397C">
              <w:rPr>
                <w:sz w:val="20"/>
                <w:szCs w:val="20"/>
              </w:rPr>
              <w:br/>
            </w:r>
            <w:r w:rsidRPr="00044175">
              <w:rPr>
                <w:sz w:val="20"/>
                <w:szCs w:val="20"/>
              </w:rPr>
              <w:t>д. Большевысоково</w:t>
            </w:r>
          </w:p>
        </w:tc>
        <w:tc>
          <w:tcPr>
            <w:tcW w:w="1292" w:type="dxa"/>
            <w:vAlign w:val="center"/>
          </w:tcPr>
          <w:p w:rsidR="00230897" w:rsidRPr="00044175" w:rsidRDefault="00155B32" w:rsidP="00044175">
            <w:pPr>
              <w:pStyle w:val="afb"/>
              <w:jc w:val="center"/>
              <w:rPr>
                <w:sz w:val="20"/>
                <w:szCs w:val="20"/>
              </w:rPr>
            </w:pPr>
            <w:r w:rsidRPr="00044175">
              <w:rPr>
                <w:sz w:val="20"/>
                <w:szCs w:val="20"/>
              </w:rPr>
              <w:t>1,92</w:t>
            </w:r>
          </w:p>
        </w:tc>
        <w:tc>
          <w:tcPr>
            <w:tcW w:w="1218" w:type="dxa"/>
            <w:vAlign w:val="center"/>
          </w:tcPr>
          <w:p w:rsidR="00230897" w:rsidRPr="00044175" w:rsidRDefault="00155B32" w:rsidP="00044175">
            <w:pPr>
              <w:pStyle w:val="afb"/>
              <w:jc w:val="center"/>
              <w:rPr>
                <w:sz w:val="20"/>
                <w:szCs w:val="20"/>
              </w:rPr>
            </w:pPr>
            <w:r w:rsidRPr="00044175">
              <w:rPr>
                <w:sz w:val="20"/>
                <w:szCs w:val="20"/>
              </w:rPr>
              <w:t>Мазут</w:t>
            </w:r>
          </w:p>
        </w:tc>
        <w:tc>
          <w:tcPr>
            <w:tcW w:w="1472" w:type="dxa"/>
            <w:vAlign w:val="center"/>
          </w:tcPr>
          <w:p w:rsidR="00230897" w:rsidRPr="00044175" w:rsidRDefault="00155B32" w:rsidP="00044175">
            <w:pPr>
              <w:pStyle w:val="afb"/>
              <w:jc w:val="center"/>
              <w:rPr>
                <w:sz w:val="20"/>
                <w:szCs w:val="20"/>
              </w:rPr>
            </w:pPr>
            <w:r w:rsidRPr="00044175">
              <w:rPr>
                <w:sz w:val="20"/>
                <w:szCs w:val="20"/>
              </w:rPr>
              <w:t>Е</w:t>
            </w:r>
            <w:proofErr w:type="gramStart"/>
            <w:r w:rsidRPr="00044175">
              <w:rPr>
                <w:sz w:val="20"/>
                <w:szCs w:val="20"/>
              </w:rPr>
              <w:t>1</w:t>
            </w:r>
            <w:proofErr w:type="gramEnd"/>
            <w:r w:rsidRPr="00044175">
              <w:rPr>
                <w:sz w:val="20"/>
                <w:szCs w:val="20"/>
              </w:rPr>
              <w:t>/9 (вод</w:t>
            </w:r>
            <w:r w:rsidRPr="00044175">
              <w:rPr>
                <w:sz w:val="20"/>
                <w:szCs w:val="20"/>
              </w:rPr>
              <w:t>о</w:t>
            </w:r>
            <w:r w:rsidRPr="00044175">
              <w:rPr>
                <w:sz w:val="20"/>
                <w:szCs w:val="20"/>
              </w:rPr>
              <w:t>грейный)</w:t>
            </w:r>
          </w:p>
        </w:tc>
        <w:tc>
          <w:tcPr>
            <w:tcW w:w="811" w:type="dxa"/>
            <w:vAlign w:val="center"/>
          </w:tcPr>
          <w:p w:rsidR="00230897" w:rsidRPr="00044175" w:rsidRDefault="00155B32" w:rsidP="00044175">
            <w:pPr>
              <w:pStyle w:val="afb"/>
              <w:jc w:val="center"/>
              <w:rPr>
                <w:sz w:val="20"/>
                <w:szCs w:val="20"/>
              </w:rPr>
            </w:pPr>
            <w:r w:rsidRPr="00044175">
              <w:rPr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:rsidR="00230897" w:rsidRPr="00044175" w:rsidRDefault="00CB3D85" w:rsidP="00044175">
            <w:pPr>
              <w:pStyle w:val="af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24" w:type="dxa"/>
            <w:vAlign w:val="center"/>
          </w:tcPr>
          <w:p w:rsidR="00230897" w:rsidRPr="00044175" w:rsidRDefault="00155B32" w:rsidP="00044175">
            <w:pPr>
              <w:pStyle w:val="afb"/>
              <w:jc w:val="center"/>
              <w:rPr>
                <w:sz w:val="20"/>
                <w:szCs w:val="20"/>
              </w:rPr>
            </w:pPr>
            <w:r w:rsidRPr="00044175">
              <w:rPr>
                <w:sz w:val="20"/>
                <w:szCs w:val="20"/>
              </w:rPr>
              <w:t>1984</w:t>
            </w:r>
          </w:p>
        </w:tc>
        <w:tc>
          <w:tcPr>
            <w:tcW w:w="920" w:type="dxa"/>
            <w:vAlign w:val="center"/>
          </w:tcPr>
          <w:p w:rsidR="00230897" w:rsidRPr="00044175" w:rsidRDefault="00155B32" w:rsidP="00044175">
            <w:pPr>
              <w:pStyle w:val="afb"/>
              <w:jc w:val="center"/>
              <w:rPr>
                <w:sz w:val="20"/>
                <w:szCs w:val="20"/>
              </w:rPr>
            </w:pPr>
            <w:r w:rsidRPr="00044175">
              <w:rPr>
                <w:sz w:val="20"/>
                <w:szCs w:val="20"/>
              </w:rPr>
              <w:t>50</w:t>
            </w:r>
          </w:p>
        </w:tc>
      </w:tr>
    </w:tbl>
    <w:p w:rsidR="004A1E4A" w:rsidRDefault="004A1E4A" w:rsidP="00BE00F2"/>
    <w:p w:rsidR="0015309B" w:rsidRDefault="0015309B" w:rsidP="0015309B">
      <w:pPr>
        <w:pStyle w:val="afb"/>
        <w:jc w:val="right"/>
      </w:pPr>
      <w:r>
        <w:t xml:space="preserve">Таблица </w:t>
      </w:r>
      <w:r w:rsidR="000A6983">
        <w:t>7</w:t>
      </w:r>
      <w:r>
        <w:t>. Обобщенная характеристика системы теплоснабжения МО «Октябрьское»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564"/>
        <w:gridCol w:w="2099"/>
        <w:gridCol w:w="1615"/>
        <w:gridCol w:w="2810"/>
        <w:gridCol w:w="2673"/>
      </w:tblGrid>
      <w:tr w:rsidR="000C4748" w:rsidRPr="000C4748" w:rsidTr="00E0009F">
        <w:trPr>
          <w:trHeight w:val="107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sz w:val="20"/>
                <w:szCs w:val="20"/>
              </w:rPr>
            </w:pPr>
            <w:r w:rsidRPr="000C4748">
              <w:rPr>
                <w:sz w:val="20"/>
                <w:szCs w:val="20"/>
              </w:rPr>
              <w:t xml:space="preserve">№ </w:t>
            </w:r>
            <w:proofErr w:type="gramStart"/>
            <w:r w:rsidRPr="000C4748">
              <w:rPr>
                <w:sz w:val="20"/>
                <w:szCs w:val="20"/>
              </w:rPr>
              <w:t>п</w:t>
            </w:r>
            <w:proofErr w:type="gramEnd"/>
            <w:r w:rsidRPr="000C4748">
              <w:rPr>
                <w:sz w:val="20"/>
                <w:szCs w:val="20"/>
              </w:rPr>
              <w:t>/п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sz w:val="20"/>
                <w:szCs w:val="20"/>
              </w:rPr>
            </w:pPr>
            <w:r w:rsidRPr="000C4748">
              <w:rPr>
                <w:sz w:val="20"/>
                <w:szCs w:val="20"/>
              </w:rPr>
              <w:t>Система теплосна</w:t>
            </w:r>
            <w:r w:rsidRPr="000C4748">
              <w:rPr>
                <w:sz w:val="20"/>
                <w:szCs w:val="20"/>
              </w:rPr>
              <w:t>б</w:t>
            </w:r>
            <w:r w:rsidRPr="000C4748">
              <w:rPr>
                <w:sz w:val="20"/>
                <w:szCs w:val="20"/>
              </w:rPr>
              <w:t>жения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sz w:val="20"/>
                <w:szCs w:val="20"/>
              </w:rPr>
            </w:pPr>
            <w:r w:rsidRPr="000C4748">
              <w:rPr>
                <w:sz w:val="20"/>
                <w:szCs w:val="20"/>
              </w:rPr>
              <w:t>Длина труб</w:t>
            </w:r>
            <w:r w:rsidRPr="000C4748">
              <w:rPr>
                <w:sz w:val="20"/>
                <w:szCs w:val="20"/>
              </w:rPr>
              <w:t>о</w:t>
            </w:r>
            <w:r w:rsidRPr="000C4748">
              <w:rPr>
                <w:sz w:val="20"/>
                <w:szCs w:val="20"/>
              </w:rPr>
              <w:t>проводов те</w:t>
            </w:r>
            <w:r w:rsidRPr="000C4748">
              <w:rPr>
                <w:sz w:val="20"/>
                <w:szCs w:val="20"/>
              </w:rPr>
              <w:t>п</w:t>
            </w:r>
            <w:r w:rsidRPr="000C4748">
              <w:rPr>
                <w:sz w:val="20"/>
                <w:szCs w:val="20"/>
              </w:rPr>
              <w:t>лосети (</w:t>
            </w:r>
            <w:proofErr w:type="spellStart"/>
            <w:r w:rsidRPr="000C4748">
              <w:rPr>
                <w:sz w:val="20"/>
                <w:szCs w:val="20"/>
              </w:rPr>
              <w:t>дву</w:t>
            </w:r>
            <w:r w:rsidRPr="000C4748">
              <w:rPr>
                <w:sz w:val="20"/>
                <w:szCs w:val="20"/>
              </w:rPr>
              <w:t>х</w:t>
            </w:r>
            <w:r w:rsidRPr="000C4748">
              <w:rPr>
                <w:sz w:val="20"/>
                <w:szCs w:val="20"/>
              </w:rPr>
              <w:t>трубн</w:t>
            </w:r>
            <w:proofErr w:type="spellEnd"/>
            <w:r w:rsidRPr="000C4748">
              <w:rPr>
                <w:sz w:val="20"/>
                <w:szCs w:val="20"/>
              </w:rPr>
              <w:t>.),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sz w:val="20"/>
                <w:szCs w:val="20"/>
              </w:rPr>
            </w:pPr>
            <w:r w:rsidRPr="000C4748">
              <w:rPr>
                <w:sz w:val="20"/>
                <w:szCs w:val="20"/>
              </w:rPr>
              <w:t>Материальная характерист</w:t>
            </w:r>
            <w:r w:rsidRPr="000C4748">
              <w:rPr>
                <w:sz w:val="20"/>
                <w:szCs w:val="20"/>
              </w:rPr>
              <w:t>и</w:t>
            </w:r>
            <w:r w:rsidRPr="000C4748">
              <w:rPr>
                <w:sz w:val="20"/>
                <w:szCs w:val="20"/>
              </w:rPr>
              <w:t>ка трубопроводов теплосети, м·</w:t>
            </w:r>
            <w:proofErr w:type="gramStart"/>
            <w:r w:rsidRPr="000C4748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sz w:val="20"/>
                <w:szCs w:val="20"/>
              </w:rPr>
            </w:pPr>
            <w:r w:rsidRPr="000C4748">
              <w:rPr>
                <w:sz w:val="20"/>
                <w:szCs w:val="20"/>
              </w:rPr>
              <w:t>Подключенная нагрузка (по договорам на 2013 г.), Гкал/ч</w:t>
            </w:r>
          </w:p>
        </w:tc>
      </w:tr>
      <w:tr w:rsidR="000C4748" w:rsidRPr="000C4748" w:rsidTr="00E0009F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sz w:val="20"/>
                <w:szCs w:val="20"/>
              </w:rPr>
            </w:pPr>
            <w:r w:rsidRPr="000C4748">
              <w:rPr>
                <w:sz w:val="20"/>
                <w:szCs w:val="20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sz w:val="20"/>
                <w:szCs w:val="20"/>
              </w:rPr>
            </w:pPr>
            <w:r w:rsidRPr="000C4748">
              <w:rPr>
                <w:sz w:val="20"/>
                <w:szCs w:val="20"/>
              </w:rPr>
              <w:t xml:space="preserve">Котельная п. </w:t>
            </w:r>
            <w:proofErr w:type="gramStart"/>
            <w:r w:rsidRPr="000C4748">
              <w:rPr>
                <w:sz w:val="20"/>
                <w:szCs w:val="20"/>
              </w:rPr>
              <w:t>О</w:t>
            </w:r>
            <w:r w:rsidRPr="000C4748">
              <w:rPr>
                <w:sz w:val="20"/>
                <w:szCs w:val="20"/>
              </w:rPr>
              <w:t>к</w:t>
            </w:r>
            <w:r w:rsidRPr="000C4748">
              <w:rPr>
                <w:sz w:val="20"/>
                <w:szCs w:val="20"/>
              </w:rPr>
              <w:t>тябрьский</w:t>
            </w:r>
            <w:proofErr w:type="gramEnd"/>
          </w:p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sz w:val="20"/>
                <w:szCs w:val="20"/>
              </w:rPr>
            </w:pPr>
            <w:r w:rsidRPr="000C4748">
              <w:t>МУП Вязнико</w:t>
            </w:r>
            <w:r w:rsidRPr="000C4748">
              <w:t>в</w:t>
            </w:r>
            <w:r w:rsidRPr="000C4748">
              <w:t>ского района «Коммунальные системы»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sz w:val="20"/>
                <w:szCs w:val="20"/>
              </w:rPr>
            </w:pPr>
            <w:r w:rsidRPr="000C4748">
              <w:rPr>
                <w:sz w:val="20"/>
                <w:szCs w:val="20"/>
              </w:rPr>
              <w:t>2486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sz w:val="20"/>
                <w:szCs w:val="20"/>
              </w:rPr>
            </w:pPr>
            <w:r w:rsidRPr="000C4748">
              <w:rPr>
                <w:sz w:val="20"/>
                <w:szCs w:val="20"/>
              </w:rPr>
              <w:t>297,3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sz w:val="20"/>
                <w:szCs w:val="20"/>
              </w:rPr>
            </w:pPr>
            <w:r w:rsidRPr="000C4748">
              <w:rPr>
                <w:sz w:val="20"/>
                <w:szCs w:val="20"/>
              </w:rPr>
              <w:t>2,67</w:t>
            </w:r>
          </w:p>
        </w:tc>
      </w:tr>
      <w:tr w:rsidR="000C4748" w:rsidRPr="000C4748" w:rsidTr="00E0009F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sz w:val="20"/>
                <w:szCs w:val="20"/>
              </w:rPr>
            </w:pPr>
            <w:r w:rsidRPr="000C4748">
              <w:rPr>
                <w:sz w:val="20"/>
                <w:szCs w:val="20"/>
              </w:rPr>
              <w:t>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sz w:val="20"/>
                <w:szCs w:val="20"/>
              </w:rPr>
            </w:pPr>
            <w:r w:rsidRPr="000C4748">
              <w:rPr>
                <w:sz w:val="20"/>
                <w:szCs w:val="20"/>
              </w:rPr>
              <w:t>Котельная д. Бол</w:t>
            </w:r>
            <w:r w:rsidRPr="000C4748">
              <w:rPr>
                <w:sz w:val="20"/>
                <w:szCs w:val="20"/>
              </w:rPr>
              <w:t>ь</w:t>
            </w:r>
            <w:r w:rsidRPr="000C4748">
              <w:rPr>
                <w:sz w:val="20"/>
                <w:szCs w:val="20"/>
              </w:rPr>
              <w:t>шевысоково</w:t>
            </w:r>
          </w:p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sz w:val="20"/>
                <w:szCs w:val="20"/>
              </w:rPr>
            </w:pPr>
            <w:r w:rsidRPr="000C4748">
              <w:t>МУП Вязнико</w:t>
            </w:r>
            <w:r w:rsidRPr="000C4748">
              <w:t>в</w:t>
            </w:r>
            <w:r w:rsidRPr="000C4748">
              <w:t>ского района «Коммунальные системы»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sz w:val="20"/>
                <w:szCs w:val="20"/>
              </w:rPr>
            </w:pPr>
            <w:r w:rsidRPr="000C4748">
              <w:rPr>
                <w:sz w:val="20"/>
                <w:szCs w:val="20"/>
              </w:rPr>
              <w:t>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sz w:val="20"/>
                <w:szCs w:val="20"/>
              </w:rPr>
            </w:pPr>
            <w:r w:rsidRPr="000C4748">
              <w:rPr>
                <w:sz w:val="20"/>
                <w:szCs w:val="20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sz w:val="20"/>
                <w:szCs w:val="20"/>
              </w:rPr>
            </w:pPr>
            <w:r w:rsidRPr="000C4748">
              <w:rPr>
                <w:sz w:val="20"/>
                <w:szCs w:val="20"/>
              </w:rPr>
              <w:t>0,45</w:t>
            </w:r>
          </w:p>
        </w:tc>
      </w:tr>
      <w:tr w:rsidR="000C4748" w:rsidRPr="000C4748" w:rsidTr="00E0009F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0C474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0C4748">
              <w:rPr>
                <w:b/>
                <w:sz w:val="20"/>
                <w:szCs w:val="20"/>
              </w:rPr>
              <w:t>3966,0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0C4748">
              <w:rPr>
                <w:b/>
                <w:sz w:val="20"/>
                <w:szCs w:val="20"/>
              </w:rPr>
              <w:t>369,3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0C4748">
              <w:rPr>
                <w:b/>
                <w:sz w:val="20"/>
                <w:szCs w:val="20"/>
              </w:rPr>
              <w:t>3,12</w:t>
            </w:r>
          </w:p>
        </w:tc>
      </w:tr>
    </w:tbl>
    <w:p w:rsidR="0015309B" w:rsidRDefault="0015309B" w:rsidP="000C4748">
      <w:pPr>
        <w:ind w:firstLine="708"/>
        <w:jc w:val="center"/>
      </w:pPr>
    </w:p>
    <w:p w:rsidR="000C4748" w:rsidRDefault="000C4748" w:rsidP="004A1E4A">
      <w:pPr>
        <w:ind w:firstLine="708"/>
        <w:jc w:val="right"/>
      </w:pPr>
    </w:p>
    <w:p w:rsidR="000C4748" w:rsidRDefault="000C4748" w:rsidP="004A1E4A">
      <w:pPr>
        <w:ind w:firstLine="708"/>
        <w:jc w:val="right"/>
      </w:pPr>
    </w:p>
    <w:p w:rsidR="000C4748" w:rsidRDefault="000C4748" w:rsidP="004A1E4A">
      <w:pPr>
        <w:ind w:firstLine="708"/>
        <w:jc w:val="right"/>
      </w:pPr>
    </w:p>
    <w:p w:rsidR="000C4748" w:rsidRDefault="000C4748" w:rsidP="004A1E4A">
      <w:pPr>
        <w:ind w:firstLine="708"/>
        <w:jc w:val="right"/>
      </w:pPr>
    </w:p>
    <w:p w:rsidR="000C4748" w:rsidRDefault="000C4748" w:rsidP="004A1E4A">
      <w:pPr>
        <w:ind w:firstLine="708"/>
        <w:jc w:val="right"/>
      </w:pPr>
    </w:p>
    <w:p w:rsidR="000C4748" w:rsidRDefault="000C4748" w:rsidP="004A1E4A">
      <w:pPr>
        <w:ind w:firstLine="708"/>
        <w:jc w:val="right"/>
      </w:pPr>
    </w:p>
    <w:p w:rsidR="004A1E4A" w:rsidRDefault="004A1E4A" w:rsidP="004A1E4A">
      <w:pPr>
        <w:ind w:firstLine="708"/>
        <w:jc w:val="right"/>
      </w:pPr>
      <w:r w:rsidRPr="007C6B43">
        <w:t xml:space="preserve">Таблица </w:t>
      </w:r>
      <w:r w:rsidR="000A6983">
        <w:t>8</w:t>
      </w:r>
      <w:r w:rsidRPr="007C6B43">
        <w:t>. Баланс тепловой</w:t>
      </w:r>
      <w:r>
        <w:t xml:space="preserve"> мощности котельных МО «Октябрьское»</w:t>
      </w:r>
    </w:p>
    <w:p w:rsidR="004A1E4A" w:rsidRDefault="004A1E4A" w:rsidP="0015309B">
      <w:pPr>
        <w:ind w:firstLine="708"/>
        <w:jc w:val="right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00"/>
        <w:gridCol w:w="2578"/>
        <w:gridCol w:w="611"/>
        <w:gridCol w:w="611"/>
        <w:gridCol w:w="613"/>
        <w:gridCol w:w="731"/>
        <w:gridCol w:w="531"/>
        <w:gridCol w:w="814"/>
        <w:gridCol w:w="1062"/>
        <w:gridCol w:w="531"/>
        <w:gridCol w:w="972"/>
      </w:tblGrid>
      <w:tr w:rsidR="000C4748" w:rsidRPr="000C4748" w:rsidTr="00010EC8">
        <w:trPr>
          <w:trHeight w:val="2100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8" w:rsidRPr="000C4748" w:rsidRDefault="0019342D" w:rsidP="000C474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>
              <w:br w:type="page"/>
            </w:r>
            <w:r w:rsidR="000C4748" w:rsidRPr="000C4748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="000C4748" w:rsidRPr="000C4748">
              <w:rPr>
                <w:color w:val="000000"/>
                <w:sz w:val="18"/>
                <w:szCs w:val="18"/>
              </w:rPr>
              <w:t>п</w:t>
            </w:r>
            <w:proofErr w:type="gramEnd"/>
            <w:r w:rsidR="000C4748" w:rsidRPr="000C4748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C4748">
              <w:rPr>
                <w:color w:val="000000"/>
                <w:sz w:val="18"/>
                <w:szCs w:val="18"/>
              </w:rPr>
              <w:t>Котельная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C4748">
              <w:rPr>
                <w:color w:val="000000"/>
                <w:sz w:val="18"/>
                <w:szCs w:val="18"/>
              </w:rPr>
              <w:t>Установленная мощность, Гкал/</w:t>
            </w:r>
            <w:proofErr w:type="gramStart"/>
            <w:r w:rsidRPr="000C4748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C4748">
              <w:rPr>
                <w:color w:val="000000"/>
                <w:sz w:val="18"/>
                <w:szCs w:val="18"/>
              </w:rPr>
              <w:t>Располагаемая мощность, Гкал/</w:t>
            </w:r>
            <w:proofErr w:type="gramStart"/>
            <w:r w:rsidRPr="000C4748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C4748">
              <w:rPr>
                <w:color w:val="000000"/>
                <w:sz w:val="18"/>
                <w:szCs w:val="18"/>
              </w:rPr>
              <w:t>Собственные нужды, Гкал/</w:t>
            </w:r>
            <w:proofErr w:type="gramStart"/>
            <w:r w:rsidRPr="000C4748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C4748">
              <w:rPr>
                <w:color w:val="000000"/>
                <w:sz w:val="18"/>
                <w:szCs w:val="18"/>
              </w:rPr>
              <w:t>Тепловая мощность нетто, Гкал/</w:t>
            </w:r>
            <w:proofErr w:type="gramStart"/>
            <w:r w:rsidRPr="000C4748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C4748">
              <w:rPr>
                <w:color w:val="000000"/>
                <w:sz w:val="18"/>
                <w:szCs w:val="18"/>
              </w:rPr>
              <w:t>Подключенная нагрузка, Гкал/</w:t>
            </w:r>
            <w:proofErr w:type="gramStart"/>
            <w:r w:rsidRPr="000C4748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C4748">
              <w:rPr>
                <w:color w:val="000000"/>
                <w:sz w:val="18"/>
                <w:szCs w:val="18"/>
              </w:rPr>
              <w:t>Резерв (дефицит) мощн</w:t>
            </w:r>
            <w:r w:rsidRPr="000C4748">
              <w:rPr>
                <w:color w:val="000000"/>
                <w:sz w:val="18"/>
                <w:szCs w:val="18"/>
              </w:rPr>
              <w:t>о</w:t>
            </w:r>
            <w:r w:rsidRPr="000C4748">
              <w:rPr>
                <w:color w:val="000000"/>
                <w:sz w:val="18"/>
                <w:szCs w:val="18"/>
              </w:rPr>
              <w:t>сти, Гкал/</w:t>
            </w:r>
            <w:proofErr w:type="gramStart"/>
            <w:r w:rsidRPr="000C4748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C4748">
              <w:rPr>
                <w:color w:val="000000"/>
                <w:sz w:val="18"/>
                <w:szCs w:val="18"/>
              </w:rPr>
              <w:t>Загрузка котельной, % от располагаемой мощности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C4748">
              <w:rPr>
                <w:color w:val="000000"/>
                <w:sz w:val="18"/>
                <w:szCs w:val="18"/>
              </w:rPr>
              <w:t>Потери теплоносителя, Гкал/</w:t>
            </w:r>
            <w:proofErr w:type="gramStart"/>
            <w:r w:rsidRPr="000C4748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C4748">
              <w:rPr>
                <w:color w:val="000000"/>
                <w:sz w:val="18"/>
                <w:szCs w:val="18"/>
              </w:rPr>
              <w:t>Потери теплоносителя, % от отпущенной тепловой энергии</w:t>
            </w:r>
          </w:p>
        </w:tc>
      </w:tr>
      <w:tr w:rsidR="000C4748" w:rsidRPr="000C4748" w:rsidTr="00010EC8">
        <w:trPr>
          <w:trHeight w:val="480"/>
          <w:jc w:val="center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rFonts w:ascii="TimesNewRoman" w:hAnsi="TimesNewRoman" w:cs="Calibri"/>
                <w:color w:val="000000"/>
                <w:sz w:val="18"/>
                <w:szCs w:val="18"/>
              </w:rPr>
            </w:pPr>
            <w:r w:rsidRPr="000C4748">
              <w:rPr>
                <w:rFonts w:ascii="TimesNewRoman" w:hAnsi="TimesNewRoma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0C4748">
              <w:rPr>
                <w:color w:val="000000"/>
              </w:rPr>
              <w:t>п. Октябрьский</w:t>
            </w:r>
          </w:p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C4748">
              <w:rPr>
                <w:color w:val="000000"/>
                <w:sz w:val="18"/>
                <w:szCs w:val="18"/>
              </w:rPr>
              <w:t>(</w:t>
            </w:r>
            <w:r w:rsidRPr="000C4748">
              <w:t>МУП Вязниковского района «Коммунал</w:t>
            </w:r>
            <w:r w:rsidRPr="000C4748">
              <w:t>ь</w:t>
            </w:r>
            <w:r w:rsidRPr="000C4748">
              <w:t>ные системы»</w:t>
            </w:r>
            <w:r w:rsidRPr="000C47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C4748">
              <w:rPr>
                <w:color w:val="000000"/>
                <w:sz w:val="18"/>
                <w:szCs w:val="18"/>
              </w:rPr>
              <w:t>4,28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C4748">
              <w:rPr>
                <w:color w:val="000000"/>
                <w:sz w:val="18"/>
                <w:szCs w:val="18"/>
              </w:rPr>
              <w:t>4,28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C4748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C4748">
              <w:rPr>
                <w:color w:val="000000"/>
                <w:sz w:val="18"/>
                <w:szCs w:val="18"/>
              </w:rPr>
              <w:t>4,23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C4748"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C4748">
              <w:rPr>
                <w:color w:val="000000"/>
                <w:sz w:val="18"/>
                <w:szCs w:val="18"/>
              </w:rPr>
              <w:t>0,74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C4748">
              <w:rPr>
                <w:color w:val="000000"/>
                <w:sz w:val="18"/>
                <w:szCs w:val="18"/>
              </w:rPr>
              <w:t>63,5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C4748">
              <w:rPr>
                <w:color w:val="000000"/>
                <w:sz w:val="18"/>
                <w:szCs w:val="18"/>
              </w:rPr>
              <w:t>0,82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C4748">
              <w:rPr>
                <w:color w:val="000000"/>
                <w:sz w:val="18"/>
                <w:szCs w:val="18"/>
              </w:rPr>
              <w:t>24</w:t>
            </w:r>
          </w:p>
        </w:tc>
      </w:tr>
      <w:tr w:rsidR="000C4748" w:rsidRPr="000C4748" w:rsidTr="00010EC8">
        <w:trPr>
          <w:trHeight w:val="480"/>
          <w:jc w:val="center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C474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0C4748">
              <w:rPr>
                <w:color w:val="000000"/>
              </w:rPr>
              <w:t>д. Большевысоково</w:t>
            </w:r>
          </w:p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C4748">
              <w:rPr>
                <w:color w:val="000000"/>
              </w:rPr>
              <w:t>(ООО "</w:t>
            </w:r>
            <w:proofErr w:type="spellStart"/>
            <w:r w:rsidRPr="000C4748">
              <w:rPr>
                <w:color w:val="000000"/>
              </w:rPr>
              <w:t>Теплосбыт</w:t>
            </w:r>
            <w:proofErr w:type="spellEnd"/>
            <w:r w:rsidRPr="000C4748">
              <w:rPr>
                <w:color w:val="000000"/>
              </w:rPr>
              <w:t>")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C4748">
              <w:rPr>
                <w:color w:val="000000"/>
                <w:sz w:val="18"/>
                <w:szCs w:val="18"/>
              </w:rPr>
              <w:t>1,92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C4748">
              <w:rPr>
                <w:color w:val="000000"/>
                <w:sz w:val="18"/>
                <w:szCs w:val="18"/>
              </w:rPr>
              <w:t>1,92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C4748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C4748">
              <w:rPr>
                <w:color w:val="000000"/>
                <w:sz w:val="18"/>
                <w:szCs w:val="18"/>
              </w:rPr>
              <w:t>1,84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C4748">
              <w:rPr>
                <w:color w:val="000000"/>
                <w:sz w:val="18"/>
                <w:szCs w:val="18"/>
              </w:rPr>
              <w:t>0,45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C4748">
              <w:rPr>
                <w:color w:val="000000"/>
                <w:sz w:val="18"/>
                <w:szCs w:val="18"/>
              </w:rPr>
              <w:t>1,02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C4748">
              <w:rPr>
                <w:color w:val="000000"/>
                <w:sz w:val="18"/>
                <w:szCs w:val="18"/>
              </w:rPr>
              <w:t>27,4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C4748">
              <w:rPr>
                <w:color w:val="000000"/>
                <w:sz w:val="18"/>
                <w:szCs w:val="18"/>
              </w:rPr>
              <w:t>0,37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C4748">
              <w:rPr>
                <w:color w:val="000000"/>
                <w:sz w:val="18"/>
                <w:szCs w:val="18"/>
              </w:rPr>
              <w:t>45</w:t>
            </w:r>
          </w:p>
        </w:tc>
      </w:tr>
      <w:tr w:rsidR="000C4748" w:rsidRPr="000C4748" w:rsidTr="00010EC8">
        <w:trPr>
          <w:trHeight w:val="300"/>
          <w:jc w:val="center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C47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4748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4748">
              <w:rPr>
                <w:b/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4748">
              <w:rPr>
                <w:b/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4748">
              <w:rPr>
                <w:b/>
                <w:bCs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4748">
              <w:rPr>
                <w:b/>
                <w:bCs/>
                <w:color w:val="000000"/>
                <w:sz w:val="18"/>
                <w:szCs w:val="18"/>
              </w:rPr>
              <w:t>6,07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4748">
              <w:rPr>
                <w:b/>
                <w:bCs/>
                <w:color w:val="000000"/>
                <w:sz w:val="18"/>
                <w:szCs w:val="18"/>
              </w:rPr>
              <w:t>3,12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4748">
              <w:rPr>
                <w:b/>
                <w:bCs/>
                <w:color w:val="000000"/>
                <w:sz w:val="18"/>
                <w:szCs w:val="18"/>
              </w:rPr>
              <w:t>1,76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4748">
              <w:rPr>
                <w:b/>
                <w:bCs/>
                <w:color w:val="000000"/>
                <w:sz w:val="18"/>
                <w:szCs w:val="18"/>
              </w:rPr>
              <w:t>сред 45,45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4748">
              <w:rPr>
                <w:b/>
                <w:bCs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748" w:rsidRPr="000C4748" w:rsidRDefault="000C4748" w:rsidP="000C4748">
            <w:pPr>
              <w:spacing w:line="240" w:lineRule="auto"/>
              <w:ind w:firstLine="0"/>
              <w:contextualSpacing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4748">
              <w:rPr>
                <w:b/>
                <w:bCs/>
                <w:color w:val="000000"/>
                <w:sz w:val="18"/>
                <w:szCs w:val="18"/>
              </w:rPr>
              <w:t>сред 34,5 </w:t>
            </w:r>
          </w:p>
        </w:tc>
      </w:tr>
    </w:tbl>
    <w:p w:rsidR="0019342D" w:rsidRDefault="0019342D">
      <w:pPr>
        <w:spacing w:line="240" w:lineRule="auto"/>
        <w:ind w:firstLine="0"/>
        <w:contextualSpacing w:val="0"/>
        <w:jc w:val="left"/>
      </w:pPr>
    </w:p>
    <w:p w:rsidR="0015309B" w:rsidRDefault="0015309B" w:rsidP="0015309B">
      <w:pPr>
        <w:ind w:firstLine="708"/>
        <w:jc w:val="right"/>
      </w:pPr>
      <w:r>
        <w:t xml:space="preserve">Таблица </w:t>
      </w:r>
      <w:r w:rsidR="000A6983">
        <w:t>9</w:t>
      </w:r>
      <w:r>
        <w:t>. Структура поле</w:t>
      </w:r>
      <w:r w:rsidR="004A1E4A">
        <w:t xml:space="preserve">зного отпуска тепловой энергии </w:t>
      </w:r>
      <w:r w:rsidR="004A1E4A">
        <w:br/>
      </w:r>
      <w:r>
        <w:t>от котельных МО «Октябрьское»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13"/>
        <w:gridCol w:w="2207"/>
        <w:gridCol w:w="1468"/>
        <w:gridCol w:w="1766"/>
        <w:gridCol w:w="1420"/>
        <w:gridCol w:w="660"/>
        <w:gridCol w:w="1727"/>
      </w:tblGrid>
      <w:tr w:rsidR="00010EC8" w:rsidRPr="00010EC8" w:rsidTr="00E0009F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C8" w:rsidRPr="00010EC8" w:rsidRDefault="00010EC8" w:rsidP="00010EC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10EC8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010EC8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010EC8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C8" w:rsidRPr="00010EC8" w:rsidRDefault="00010EC8" w:rsidP="00010EC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10EC8">
              <w:rPr>
                <w:color w:val="000000"/>
                <w:sz w:val="18"/>
                <w:szCs w:val="18"/>
              </w:rPr>
              <w:t>Котельная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C8" w:rsidRPr="00010EC8" w:rsidRDefault="00010EC8" w:rsidP="00010EC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10EC8">
              <w:rPr>
                <w:color w:val="000000"/>
                <w:sz w:val="18"/>
                <w:szCs w:val="18"/>
              </w:rPr>
              <w:t>Производство тепловой эне</w:t>
            </w:r>
            <w:r w:rsidRPr="00010EC8">
              <w:rPr>
                <w:color w:val="000000"/>
                <w:sz w:val="18"/>
                <w:szCs w:val="18"/>
              </w:rPr>
              <w:t>р</w:t>
            </w:r>
            <w:r w:rsidRPr="00010EC8">
              <w:rPr>
                <w:color w:val="000000"/>
                <w:sz w:val="18"/>
                <w:szCs w:val="18"/>
              </w:rPr>
              <w:t>гии, Гкал/год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C8" w:rsidRPr="00010EC8" w:rsidRDefault="00010EC8" w:rsidP="00010EC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10EC8">
              <w:rPr>
                <w:color w:val="000000"/>
                <w:sz w:val="18"/>
                <w:szCs w:val="18"/>
              </w:rPr>
              <w:t>Собственные ну</w:t>
            </w:r>
            <w:r w:rsidRPr="00010EC8">
              <w:rPr>
                <w:color w:val="000000"/>
                <w:sz w:val="18"/>
                <w:szCs w:val="18"/>
              </w:rPr>
              <w:t>ж</w:t>
            </w:r>
            <w:r w:rsidRPr="00010EC8">
              <w:rPr>
                <w:color w:val="000000"/>
                <w:sz w:val="18"/>
                <w:szCs w:val="18"/>
              </w:rPr>
              <w:t>ды котельной, Гкал/год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C8" w:rsidRPr="00010EC8" w:rsidRDefault="00010EC8" w:rsidP="00010EC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10EC8">
              <w:rPr>
                <w:color w:val="000000"/>
                <w:sz w:val="18"/>
                <w:szCs w:val="18"/>
              </w:rPr>
              <w:t>Потери тепл</w:t>
            </w:r>
            <w:r w:rsidRPr="00010EC8">
              <w:rPr>
                <w:color w:val="000000"/>
                <w:sz w:val="18"/>
                <w:szCs w:val="18"/>
              </w:rPr>
              <w:t>о</w:t>
            </w:r>
            <w:r w:rsidRPr="00010EC8">
              <w:rPr>
                <w:color w:val="000000"/>
                <w:sz w:val="18"/>
                <w:szCs w:val="18"/>
              </w:rPr>
              <w:t>вой энергии, Гкал/год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EC8" w:rsidRPr="00010EC8" w:rsidRDefault="00010EC8" w:rsidP="00010EC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10EC8">
              <w:rPr>
                <w:color w:val="000000"/>
                <w:sz w:val="18"/>
                <w:szCs w:val="18"/>
              </w:rPr>
              <w:t>Полезный отпуск тепловой энергии, Гкал/год</w:t>
            </w:r>
          </w:p>
        </w:tc>
      </w:tr>
      <w:tr w:rsidR="00010EC8" w:rsidRPr="00010EC8" w:rsidTr="00E0009F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C8" w:rsidRPr="00010EC8" w:rsidRDefault="00010EC8" w:rsidP="00010EC8">
            <w:pPr>
              <w:spacing w:line="240" w:lineRule="auto"/>
              <w:ind w:firstLine="0"/>
              <w:contextualSpacing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C8" w:rsidRPr="00010EC8" w:rsidRDefault="00010EC8" w:rsidP="00010EC8">
            <w:pPr>
              <w:spacing w:line="240" w:lineRule="auto"/>
              <w:ind w:firstLine="0"/>
              <w:contextualSpacing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C8" w:rsidRPr="00010EC8" w:rsidRDefault="00010EC8" w:rsidP="00010EC8">
            <w:pPr>
              <w:spacing w:line="240" w:lineRule="auto"/>
              <w:ind w:firstLine="0"/>
              <w:contextualSpacing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C8" w:rsidRPr="00010EC8" w:rsidRDefault="00010EC8" w:rsidP="00010EC8">
            <w:pPr>
              <w:spacing w:line="240" w:lineRule="auto"/>
              <w:ind w:firstLine="0"/>
              <w:contextualSpacing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C8" w:rsidRPr="00010EC8" w:rsidRDefault="00010EC8" w:rsidP="00010EC8">
            <w:pPr>
              <w:spacing w:line="240" w:lineRule="auto"/>
              <w:ind w:firstLine="0"/>
              <w:contextualSpacing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C8" w:rsidRPr="00010EC8" w:rsidRDefault="00010EC8" w:rsidP="00010EC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10EC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C8" w:rsidRPr="00010EC8" w:rsidRDefault="00010EC8" w:rsidP="00010EC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10EC8">
              <w:rPr>
                <w:color w:val="000000"/>
                <w:sz w:val="18"/>
                <w:szCs w:val="18"/>
              </w:rPr>
              <w:t>В т.ч. на нужды предприятия, Гкал/год</w:t>
            </w:r>
          </w:p>
        </w:tc>
      </w:tr>
      <w:tr w:rsidR="00010EC8" w:rsidRPr="00010EC8" w:rsidTr="00E0009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C8" w:rsidRPr="00010EC8" w:rsidRDefault="00010EC8" w:rsidP="00010EC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10EC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EC8" w:rsidRPr="00010EC8" w:rsidRDefault="00010EC8" w:rsidP="00010EC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</w:rPr>
            </w:pPr>
            <w:r w:rsidRPr="00010EC8">
              <w:rPr>
                <w:color w:val="000000"/>
              </w:rPr>
              <w:t xml:space="preserve">п. </w:t>
            </w:r>
            <w:proofErr w:type="gramStart"/>
            <w:r w:rsidRPr="00010EC8">
              <w:rPr>
                <w:color w:val="000000"/>
              </w:rPr>
              <w:t>Октябрьский</w:t>
            </w:r>
            <w:proofErr w:type="gramEnd"/>
            <w:r w:rsidRPr="00010EC8">
              <w:rPr>
                <w:color w:val="000000"/>
              </w:rPr>
              <w:t xml:space="preserve"> </w:t>
            </w:r>
            <w:r w:rsidRPr="00010EC8">
              <w:t>МУП Вязнико</w:t>
            </w:r>
            <w:r w:rsidRPr="00010EC8">
              <w:t>в</w:t>
            </w:r>
            <w:r w:rsidRPr="00010EC8">
              <w:t>ского района «Коммунальные системы»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EC8" w:rsidRPr="00010EC8" w:rsidRDefault="00010EC8" w:rsidP="00010EC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10EC8">
              <w:rPr>
                <w:color w:val="000000"/>
                <w:sz w:val="18"/>
                <w:szCs w:val="18"/>
              </w:rPr>
              <w:t>8364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EC8" w:rsidRPr="00010EC8" w:rsidRDefault="00010EC8" w:rsidP="00010EC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10EC8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EC8" w:rsidRPr="00010EC8" w:rsidRDefault="00010EC8" w:rsidP="00010EC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10EC8">
              <w:rPr>
                <w:color w:val="000000"/>
                <w:sz w:val="18"/>
                <w:szCs w:val="18"/>
              </w:rPr>
              <w:t>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EC8" w:rsidRPr="00010EC8" w:rsidRDefault="00010EC8" w:rsidP="00010EC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10EC8">
              <w:rPr>
                <w:color w:val="000000"/>
                <w:sz w:val="18"/>
                <w:szCs w:val="18"/>
              </w:rPr>
              <w:t>6329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EC8" w:rsidRPr="00010EC8" w:rsidRDefault="00010EC8" w:rsidP="00010EC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10EC8">
              <w:rPr>
                <w:color w:val="000000"/>
                <w:sz w:val="18"/>
                <w:szCs w:val="18"/>
              </w:rPr>
              <w:t>0</w:t>
            </w:r>
          </w:p>
        </w:tc>
      </w:tr>
      <w:tr w:rsidR="00010EC8" w:rsidRPr="00010EC8" w:rsidTr="00E0009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C8" w:rsidRPr="00010EC8" w:rsidRDefault="00010EC8" w:rsidP="00010EC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10EC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EC8" w:rsidRPr="00010EC8" w:rsidRDefault="00010EC8" w:rsidP="00010EC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10EC8">
              <w:rPr>
                <w:color w:val="000000"/>
              </w:rPr>
              <w:t>д. Большевысок</w:t>
            </w:r>
            <w:r w:rsidRPr="00010EC8">
              <w:rPr>
                <w:color w:val="000000"/>
              </w:rPr>
              <w:t>о</w:t>
            </w:r>
            <w:r w:rsidRPr="00010EC8">
              <w:rPr>
                <w:color w:val="000000"/>
              </w:rPr>
              <w:t xml:space="preserve">во </w:t>
            </w:r>
            <w:r w:rsidRPr="00010EC8">
              <w:t>МУП Вязнико</w:t>
            </w:r>
            <w:r w:rsidRPr="00010EC8">
              <w:t>в</w:t>
            </w:r>
            <w:r w:rsidRPr="00010EC8">
              <w:t>ского района «Коммунальные системы»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EC8" w:rsidRPr="00010EC8" w:rsidRDefault="00010EC8" w:rsidP="00010EC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10EC8">
              <w:rPr>
                <w:color w:val="000000"/>
                <w:sz w:val="18"/>
                <w:szCs w:val="18"/>
              </w:rPr>
              <w:t>2069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EC8" w:rsidRPr="00010EC8" w:rsidRDefault="00010EC8" w:rsidP="00010EC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10EC8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EC8" w:rsidRPr="00010EC8" w:rsidRDefault="00010EC8" w:rsidP="00010EC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10EC8">
              <w:rPr>
                <w:color w:val="000000"/>
                <w:sz w:val="18"/>
                <w:szCs w:val="18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EC8" w:rsidRPr="00010EC8" w:rsidRDefault="00010EC8" w:rsidP="00010EC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10EC8">
              <w:rPr>
                <w:color w:val="000000"/>
                <w:sz w:val="18"/>
                <w:szCs w:val="18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EC8" w:rsidRPr="00010EC8" w:rsidRDefault="00010EC8" w:rsidP="00010EC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10EC8">
              <w:rPr>
                <w:color w:val="000000"/>
                <w:sz w:val="18"/>
                <w:szCs w:val="18"/>
              </w:rPr>
              <w:t>0</w:t>
            </w:r>
          </w:p>
        </w:tc>
      </w:tr>
      <w:tr w:rsidR="00010EC8" w:rsidRPr="00010EC8" w:rsidTr="00E000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C8" w:rsidRPr="00010EC8" w:rsidRDefault="00010EC8" w:rsidP="00010EC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010E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C8" w:rsidRPr="00010EC8" w:rsidRDefault="00010EC8" w:rsidP="00010EC8">
            <w:pPr>
              <w:spacing w:line="240" w:lineRule="auto"/>
              <w:ind w:firstLine="0"/>
              <w:contextualSpacing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EC8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C8" w:rsidRPr="00010EC8" w:rsidRDefault="00010EC8" w:rsidP="00010EC8">
            <w:pPr>
              <w:spacing w:line="240" w:lineRule="auto"/>
              <w:ind w:firstLine="0"/>
              <w:contextualSpacing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EC8">
              <w:rPr>
                <w:b/>
                <w:bCs/>
                <w:color w:val="000000"/>
                <w:sz w:val="18"/>
                <w:szCs w:val="18"/>
              </w:rPr>
              <w:t>10433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C8" w:rsidRPr="00010EC8" w:rsidRDefault="00010EC8" w:rsidP="00010EC8">
            <w:pPr>
              <w:spacing w:line="240" w:lineRule="auto"/>
              <w:ind w:firstLine="0"/>
              <w:contextualSpacing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EC8">
              <w:rPr>
                <w:b/>
                <w:bCs/>
                <w:color w:val="000000"/>
                <w:sz w:val="18"/>
                <w:szCs w:val="18"/>
              </w:rPr>
              <w:t xml:space="preserve"> 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C8" w:rsidRPr="00010EC8" w:rsidRDefault="00010EC8" w:rsidP="00010EC8">
            <w:pPr>
              <w:spacing w:line="240" w:lineRule="auto"/>
              <w:ind w:firstLine="0"/>
              <w:contextualSpacing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EC8">
              <w:rPr>
                <w:b/>
                <w:bCs/>
                <w:color w:val="000000"/>
                <w:sz w:val="18"/>
                <w:szCs w:val="18"/>
              </w:rPr>
              <w:t xml:space="preserve"> 2851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C8" w:rsidRPr="00010EC8" w:rsidRDefault="00010EC8" w:rsidP="00010EC8">
            <w:pPr>
              <w:spacing w:line="240" w:lineRule="auto"/>
              <w:ind w:firstLine="0"/>
              <w:contextualSpacing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EC8">
              <w:rPr>
                <w:b/>
                <w:bCs/>
                <w:color w:val="000000"/>
                <w:sz w:val="18"/>
                <w:szCs w:val="18"/>
              </w:rPr>
              <w:t>7384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C8" w:rsidRPr="00010EC8" w:rsidRDefault="00010EC8" w:rsidP="00010EC8">
            <w:pPr>
              <w:spacing w:line="240" w:lineRule="auto"/>
              <w:ind w:firstLine="0"/>
              <w:contextualSpacing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EC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15309B" w:rsidRDefault="0015309B" w:rsidP="00BE00F2"/>
    <w:p w:rsidR="003B5EAF" w:rsidRDefault="003B5EAF" w:rsidP="00261620">
      <w:pPr>
        <w:pStyle w:val="afb"/>
        <w:jc w:val="center"/>
      </w:pPr>
      <w:r>
        <w:rPr>
          <w:noProof/>
        </w:rPr>
        <w:lastRenderedPageBreak/>
        <w:drawing>
          <wp:inline distT="0" distB="0" distL="0" distR="0">
            <wp:extent cx="5901070" cy="3434316"/>
            <wp:effectExtent l="0" t="0" r="23495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B5EAF" w:rsidRDefault="009501DF" w:rsidP="009501DF">
      <w:pPr>
        <w:pStyle w:val="afb"/>
        <w:jc w:val="center"/>
      </w:pPr>
      <w:r>
        <w:t>Рис. 2. Структура отпуска тепловой энергии по источникам централизованного теплосна</w:t>
      </w:r>
      <w:r>
        <w:t>б</w:t>
      </w:r>
      <w:r>
        <w:t>жения</w:t>
      </w:r>
      <w:r w:rsidR="009C3CAD">
        <w:t xml:space="preserve"> МО «Октябрьское»</w:t>
      </w:r>
    </w:p>
    <w:p w:rsidR="009501DF" w:rsidRDefault="00261620" w:rsidP="00261620">
      <w:pPr>
        <w:pStyle w:val="afb"/>
        <w:jc w:val="center"/>
      </w:pPr>
      <w:r>
        <w:rPr>
          <w:noProof/>
        </w:rPr>
        <w:drawing>
          <wp:inline distT="0" distB="0" distL="0" distR="0">
            <wp:extent cx="5901070" cy="3434316"/>
            <wp:effectExtent l="0" t="0" r="23495" b="139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A69C8" w:rsidRDefault="00DA69C8" w:rsidP="00261620">
      <w:pPr>
        <w:pStyle w:val="afb"/>
        <w:jc w:val="center"/>
      </w:pPr>
      <w:r>
        <w:t>Рис. 3. Баланс тепловой мощности источников централизованного теплоснабжения</w:t>
      </w:r>
    </w:p>
    <w:p w:rsidR="0015309B" w:rsidRDefault="0015309B" w:rsidP="0015309B"/>
    <w:p w:rsidR="0015309B" w:rsidRDefault="0015309B" w:rsidP="000B709C">
      <w:r>
        <w:t xml:space="preserve">Таким образом, по состоянию на </w:t>
      </w:r>
      <w:r w:rsidR="00010EC8">
        <w:t>начало 2015</w:t>
      </w:r>
      <w:r>
        <w:t xml:space="preserve"> г.:</w:t>
      </w:r>
    </w:p>
    <w:p w:rsidR="00EF116C" w:rsidRDefault="00EF116C" w:rsidP="00EF116C">
      <w:pPr>
        <w:ind w:firstLine="0"/>
      </w:pPr>
    </w:p>
    <w:p w:rsidR="00EF116C" w:rsidRDefault="00EF116C" w:rsidP="000B709C">
      <w:r>
        <w:t>Схемой теплоснабжения выявлено большое количество проблем централизованного теплоснабжения МО «Октябрьское», требующих незамедлительного решения, а именно:</w:t>
      </w:r>
    </w:p>
    <w:p w:rsidR="00EE0CD2" w:rsidRDefault="00EE0CD2" w:rsidP="00394D13">
      <w:pPr>
        <w:pStyle w:val="afa"/>
        <w:numPr>
          <w:ilvl w:val="0"/>
          <w:numId w:val="6"/>
        </w:numPr>
      </w:pPr>
      <w:r w:rsidRPr="00EE0CD2">
        <w:t>Низ</w:t>
      </w:r>
      <w:r w:rsidR="007275FA">
        <w:t>кая плотность тепловой нагрузк</w:t>
      </w:r>
      <w:r w:rsidRPr="00EE0CD2">
        <w:t>и</w:t>
      </w:r>
      <w:r w:rsidR="007275FA">
        <w:t xml:space="preserve"> и </w:t>
      </w:r>
      <w:r w:rsidRPr="00EE0CD2">
        <w:t xml:space="preserve">большая удаленность абонентов </w:t>
      </w:r>
      <w:r w:rsidR="00FD3A4E">
        <w:br/>
      </w:r>
      <w:r w:rsidRPr="00EE0CD2">
        <w:t>от источник</w:t>
      </w:r>
      <w:r>
        <w:t>ов теплоснабжения</w:t>
      </w:r>
      <w:r w:rsidRPr="00EE0CD2">
        <w:t>; переход отдельных квартир многоквартирных жилых домов на индивидуальное теплоснабжение</w:t>
      </w:r>
      <w:r>
        <w:t>;</w:t>
      </w:r>
    </w:p>
    <w:p w:rsidR="00EF116C" w:rsidRDefault="00EF116C" w:rsidP="00394D13">
      <w:pPr>
        <w:pStyle w:val="afa"/>
        <w:numPr>
          <w:ilvl w:val="0"/>
          <w:numId w:val="6"/>
        </w:numPr>
      </w:pPr>
      <w:r>
        <w:lastRenderedPageBreak/>
        <w:t>Гидравлическая разбалансировка тепловых сетей;</w:t>
      </w:r>
    </w:p>
    <w:p w:rsidR="00EF116C" w:rsidRDefault="00EF116C" w:rsidP="00394D13">
      <w:pPr>
        <w:pStyle w:val="afa"/>
        <w:numPr>
          <w:ilvl w:val="0"/>
          <w:numId w:val="6"/>
        </w:numPr>
      </w:pPr>
      <w:r>
        <w:t>Высокая степень износа тепловых сетей; плохое качество или полное отсу</w:t>
      </w:r>
      <w:r>
        <w:t>т</w:t>
      </w:r>
      <w:r>
        <w:t>ствие теплоизоляции трубопроводов и, как следствие, высокие тепловые пот</w:t>
      </w:r>
      <w:r>
        <w:t>е</w:t>
      </w:r>
      <w:r>
        <w:t>ри, превышающие нормативные значения (в среднем</w:t>
      </w:r>
      <w:r w:rsidR="00064FFE">
        <w:t xml:space="preserve"> по источникам</w:t>
      </w:r>
      <w:r w:rsidR="003A6B47">
        <w:t>36,3</w:t>
      </w:r>
      <w:r>
        <w:t>% от отпускаемой тепловой энергии);</w:t>
      </w:r>
    </w:p>
    <w:p w:rsidR="00EF116C" w:rsidRDefault="00EF116C" w:rsidP="00394D13">
      <w:pPr>
        <w:pStyle w:val="afa"/>
        <w:numPr>
          <w:ilvl w:val="0"/>
          <w:numId w:val="6"/>
        </w:numPr>
      </w:pPr>
      <w:r>
        <w:t>Отсутствие приборов учета тепловой энергии;</w:t>
      </w:r>
    </w:p>
    <w:p w:rsidR="00EF116C" w:rsidRPr="00E13314" w:rsidRDefault="00EF116C" w:rsidP="00394D13">
      <w:pPr>
        <w:pStyle w:val="afa"/>
        <w:numPr>
          <w:ilvl w:val="0"/>
          <w:numId w:val="6"/>
        </w:numPr>
      </w:pPr>
      <w:r w:rsidRPr="00EF116C">
        <w:t xml:space="preserve">Высокая стоимость топлива (мазут), убыточность эксплуатации </w:t>
      </w:r>
      <w:r>
        <w:t xml:space="preserve">мазутных </w:t>
      </w:r>
      <w:r w:rsidRPr="00EF116C">
        <w:t>к</w:t>
      </w:r>
      <w:r w:rsidRPr="00EF116C">
        <w:t>о</w:t>
      </w:r>
      <w:r w:rsidRPr="00EF116C">
        <w:t>тельн</w:t>
      </w:r>
      <w:r>
        <w:t>ых</w:t>
      </w:r>
      <w:r w:rsidRPr="00EF116C">
        <w:t>, невозможность покрытия всех затрат, несмотря на высокие тарифы.</w:t>
      </w:r>
    </w:p>
    <w:p w:rsidR="00AC157F" w:rsidRPr="00035F2E" w:rsidRDefault="00926DD3" w:rsidP="00035F2E">
      <w:pPr>
        <w:pStyle w:val="2"/>
      </w:pPr>
      <w:bookmarkStart w:id="29" w:name="_Toc348826709"/>
      <w:bookmarkStart w:id="30" w:name="_Toc418767247"/>
      <w:r w:rsidRPr="00035F2E">
        <w:t>2.2.</w:t>
      </w:r>
      <w:r w:rsidR="00A444FF">
        <w:t>4</w:t>
      </w:r>
      <w:r w:rsidRPr="00035F2E">
        <w:t xml:space="preserve">. </w:t>
      </w:r>
      <w:r w:rsidR="00035F2E" w:rsidRPr="00035F2E">
        <w:t>Система водоснабжения</w:t>
      </w:r>
      <w:bookmarkEnd w:id="29"/>
      <w:r w:rsidR="00857BF9">
        <w:t xml:space="preserve"> МО </w:t>
      </w:r>
      <w:r w:rsidR="00EB3350">
        <w:t>Октябрьское</w:t>
      </w:r>
      <w:bookmarkEnd w:id="30"/>
    </w:p>
    <w:p w:rsidR="00035F2E" w:rsidRPr="00035F2E" w:rsidRDefault="00035F2E" w:rsidP="00035F2E"/>
    <w:p w:rsidR="00AC157F" w:rsidRPr="00AF471F" w:rsidRDefault="006E5135" w:rsidP="003F2A33">
      <w:proofErr w:type="spellStart"/>
      <w:r w:rsidRPr="00AF471F">
        <w:t>Водоснабжение</w:t>
      </w:r>
      <w:r w:rsidR="00F05291" w:rsidRPr="00AF471F">
        <w:t>МО</w:t>
      </w:r>
      <w:proofErr w:type="spellEnd"/>
      <w:r w:rsidR="00F05291" w:rsidRPr="00AF471F">
        <w:t xml:space="preserve"> </w:t>
      </w:r>
      <w:r w:rsidR="00602B28">
        <w:t>Октябрьское</w:t>
      </w:r>
      <w:r w:rsidR="00857BF9">
        <w:t xml:space="preserve"> осуществляет ООО «</w:t>
      </w:r>
      <w:proofErr w:type="spellStart"/>
      <w:r w:rsidR="00857BF9">
        <w:t>Водоканал</w:t>
      </w:r>
      <w:r w:rsidR="00035F2E">
        <w:t>Вязниковского</w:t>
      </w:r>
      <w:proofErr w:type="spellEnd"/>
      <w:r w:rsidR="00035F2E">
        <w:t xml:space="preserve"> рай</w:t>
      </w:r>
      <w:r w:rsidR="00035F2E">
        <w:t>о</w:t>
      </w:r>
      <w:r w:rsidR="00035F2E">
        <w:t>на</w:t>
      </w:r>
      <w:r w:rsidR="00857BF9">
        <w:t>»</w:t>
      </w:r>
      <w:r w:rsidR="00035F2E">
        <w:t xml:space="preserve">. </w:t>
      </w:r>
    </w:p>
    <w:p w:rsidR="00D60B1D" w:rsidRPr="00D60B1D" w:rsidRDefault="00D60B1D" w:rsidP="003F2A33">
      <w:r w:rsidRPr="00D60B1D">
        <w:t xml:space="preserve">Водоснабжение сельских населенных пунктов </w:t>
      </w:r>
      <w:proofErr w:type="spellStart"/>
      <w:r w:rsidR="003031F0">
        <w:t>МО</w:t>
      </w:r>
      <w:r>
        <w:t>Октябрьское</w:t>
      </w:r>
      <w:r w:rsidRPr="00D60B1D">
        <w:t>осуществляется</w:t>
      </w:r>
      <w:proofErr w:type="spellEnd"/>
      <w:r w:rsidRPr="00D60B1D">
        <w:t xml:space="preserve"> по</w:t>
      </w:r>
      <w:r w:rsidRPr="00D60B1D">
        <w:t>д</w:t>
      </w:r>
      <w:r w:rsidRPr="00D60B1D">
        <w:t>земными водами посредством артезианских скважин, колодцев и родников.</w:t>
      </w:r>
    </w:p>
    <w:p w:rsidR="006C58D6" w:rsidRDefault="00D60B1D" w:rsidP="003F2A33">
      <w:r w:rsidRPr="00D60B1D">
        <w:t xml:space="preserve">Всего на  территории МО Октябрьское централизованной системой водоснабжения обеспечено </w:t>
      </w:r>
      <w:r w:rsidR="00BD6833">
        <w:t xml:space="preserve">только </w:t>
      </w:r>
      <w:r w:rsidRPr="00D60B1D">
        <w:t>5 населенных п</w:t>
      </w:r>
      <w:r w:rsidR="00565BE5">
        <w:t xml:space="preserve">унктов: д. Большевысоково, </w:t>
      </w:r>
      <w:r w:rsidR="003031F0">
        <w:t>п</w:t>
      </w:r>
      <w:r w:rsidRPr="00D60B1D">
        <w:t xml:space="preserve">. Лукново, </w:t>
      </w:r>
      <w:r w:rsidR="003031F0">
        <w:t>п</w:t>
      </w:r>
      <w:r w:rsidRPr="00D60B1D">
        <w:t xml:space="preserve">. Октябрьский, </w:t>
      </w:r>
      <w:r w:rsidR="00B54CD5">
        <w:br/>
      </w:r>
      <w:r w:rsidR="00857BF9">
        <w:t>д. Пивоварово</w:t>
      </w:r>
      <w:r w:rsidRPr="00D60B1D">
        <w:t>, д. Серков</w:t>
      </w:r>
      <w:proofErr w:type="gramStart"/>
      <w:r w:rsidRPr="00D60B1D">
        <w:t>о</w:t>
      </w:r>
      <w:r w:rsidR="00A565F2" w:rsidRPr="00C01AD0">
        <w:t>(</w:t>
      </w:r>
      <w:proofErr w:type="gramEnd"/>
      <w:r w:rsidR="00A565F2" w:rsidRPr="00C01AD0">
        <w:t xml:space="preserve">табл. </w:t>
      </w:r>
      <w:r w:rsidR="00FC709F">
        <w:t>10</w:t>
      </w:r>
      <w:r w:rsidR="00A565F2" w:rsidRPr="00C01AD0">
        <w:t>)</w:t>
      </w:r>
      <w:r w:rsidRPr="00C01AD0">
        <w:t>.</w:t>
      </w:r>
      <w:r w:rsidR="00E149ED" w:rsidRPr="00C01AD0">
        <w:t xml:space="preserve"> Протяженность </w:t>
      </w:r>
      <w:r w:rsidR="00E149ED">
        <w:t>уличной водопроводной сети</w:t>
      </w:r>
      <w:r w:rsidR="00E149ED" w:rsidRPr="00D60B1D">
        <w:t xml:space="preserve"> составляет 33</w:t>
      </w:r>
      <w:r w:rsidR="00E149ED">
        <w:t xml:space="preserve"> км</w:t>
      </w:r>
      <w:r w:rsidR="006C58D6">
        <w:t>, в т.ч.:</w:t>
      </w:r>
    </w:p>
    <w:p w:rsidR="006B4139" w:rsidRDefault="006B4139" w:rsidP="00394D13">
      <w:pPr>
        <w:pStyle w:val="afa"/>
        <w:numPr>
          <w:ilvl w:val="0"/>
          <w:numId w:val="16"/>
        </w:numPr>
      </w:pPr>
      <w:r>
        <w:t>д. Серково – 10,440 км;</w:t>
      </w:r>
    </w:p>
    <w:p w:rsidR="006C58D6" w:rsidRDefault="006C58D6" w:rsidP="00394D13">
      <w:pPr>
        <w:pStyle w:val="afa"/>
        <w:numPr>
          <w:ilvl w:val="0"/>
          <w:numId w:val="16"/>
        </w:numPr>
      </w:pPr>
      <w:r>
        <w:t>п. Октябрьский – 7,091 км;</w:t>
      </w:r>
    </w:p>
    <w:p w:rsidR="006C58D6" w:rsidRDefault="006C58D6" w:rsidP="00394D13">
      <w:pPr>
        <w:pStyle w:val="afa"/>
        <w:numPr>
          <w:ilvl w:val="0"/>
          <w:numId w:val="16"/>
        </w:numPr>
      </w:pPr>
      <w:r>
        <w:t>п. Лукново – 6,299 км;</w:t>
      </w:r>
    </w:p>
    <w:p w:rsidR="006B4139" w:rsidRDefault="006B4139" w:rsidP="00394D13">
      <w:pPr>
        <w:pStyle w:val="afa"/>
        <w:numPr>
          <w:ilvl w:val="0"/>
          <w:numId w:val="16"/>
        </w:numPr>
      </w:pPr>
      <w:r>
        <w:t>д. Большевысоково – 5,166 км;</w:t>
      </w:r>
    </w:p>
    <w:p w:rsidR="006C58D6" w:rsidRDefault="00857BF9" w:rsidP="00394D13">
      <w:pPr>
        <w:pStyle w:val="afa"/>
        <w:numPr>
          <w:ilvl w:val="0"/>
          <w:numId w:val="16"/>
        </w:numPr>
      </w:pPr>
      <w:r>
        <w:t>д. Пивоварово</w:t>
      </w:r>
      <w:r w:rsidR="006C58D6">
        <w:t xml:space="preserve"> – 3,</w:t>
      </w:r>
      <w:r w:rsidR="006B4139">
        <w:t>97 км.</w:t>
      </w:r>
    </w:p>
    <w:p w:rsidR="00D60B1D" w:rsidRDefault="00BD6833" w:rsidP="003F2A33">
      <w:r>
        <w:t>М</w:t>
      </w:r>
      <w:r w:rsidRPr="00D60B1D">
        <w:t xml:space="preserve">ощность </w:t>
      </w:r>
      <w:r>
        <w:t xml:space="preserve">централизованных систем </w:t>
      </w:r>
      <w:proofErr w:type="spellStart"/>
      <w:r>
        <w:t>водоснабженияв</w:t>
      </w:r>
      <w:proofErr w:type="spellEnd"/>
      <w:r>
        <w:t xml:space="preserve"> сумме </w:t>
      </w:r>
      <w:r w:rsidRPr="00D60B1D">
        <w:t xml:space="preserve">составляет </w:t>
      </w:r>
      <w:r>
        <w:br/>
        <w:t xml:space="preserve">около </w:t>
      </w:r>
      <w:r w:rsidRPr="00D60B1D">
        <w:t>1220 м</w:t>
      </w:r>
      <w:r w:rsidRPr="00D60B1D">
        <w:rPr>
          <w:vertAlign w:val="superscript"/>
        </w:rPr>
        <w:t>3</w:t>
      </w:r>
      <w:r w:rsidRPr="00D60B1D">
        <w:t>/</w:t>
      </w:r>
      <w:proofErr w:type="spellStart"/>
      <w:r w:rsidRPr="00D60B1D">
        <w:t>сут</w:t>
      </w:r>
      <w:proofErr w:type="spellEnd"/>
      <w:r>
        <w:t>.</w:t>
      </w:r>
    </w:p>
    <w:p w:rsidR="00F9592B" w:rsidRDefault="00F9592B" w:rsidP="00F9592B">
      <w:pPr>
        <w:jc w:val="right"/>
      </w:pPr>
      <w:r w:rsidRPr="00C01AD0">
        <w:t xml:space="preserve">Таблица </w:t>
      </w:r>
      <w:r w:rsidR="000A6983">
        <w:t>10</w:t>
      </w:r>
      <w:r w:rsidRPr="00C01AD0">
        <w:t xml:space="preserve">. Водопроводные </w:t>
      </w:r>
      <w:r>
        <w:t>сети МО «Октябрьское»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793"/>
        <w:gridCol w:w="2148"/>
        <w:gridCol w:w="3036"/>
        <w:gridCol w:w="1928"/>
        <w:gridCol w:w="1949"/>
      </w:tblGrid>
      <w:tr w:rsidR="00F9592B" w:rsidTr="00D76943">
        <w:trPr>
          <w:jc w:val="center"/>
        </w:trPr>
        <w:tc>
          <w:tcPr>
            <w:tcW w:w="0" w:type="auto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Населенный пункт</w:t>
            </w:r>
          </w:p>
        </w:tc>
        <w:tc>
          <w:tcPr>
            <w:tcW w:w="0" w:type="auto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Участки водопроводной сети</w:t>
            </w:r>
          </w:p>
        </w:tc>
        <w:tc>
          <w:tcPr>
            <w:tcW w:w="1928" w:type="dxa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 xml:space="preserve">Протяженность, </w:t>
            </w:r>
            <w:proofErr w:type="gramStart"/>
            <w:r>
              <w:t>м</w:t>
            </w:r>
            <w:proofErr w:type="gramEnd"/>
          </w:p>
        </w:tc>
        <w:tc>
          <w:tcPr>
            <w:tcW w:w="1949" w:type="dxa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 xml:space="preserve">Год ввода </w:t>
            </w:r>
            <w:r w:rsidR="00D76943">
              <w:br/>
            </w:r>
            <w:r>
              <w:t>в эксплуатацию</w:t>
            </w:r>
          </w:p>
        </w:tc>
      </w:tr>
      <w:tr w:rsidR="00F9592B" w:rsidTr="00D76943">
        <w:trPr>
          <w:jc w:val="center"/>
        </w:trPr>
        <w:tc>
          <w:tcPr>
            <w:tcW w:w="0" w:type="auto"/>
            <w:vMerge w:val="restart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п. Октябрьский</w:t>
            </w:r>
          </w:p>
        </w:tc>
        <w:tc>
          <w:tcPr>
            <w:tcW w:w="0" w:type="auto"/>
            <w:vAlign w:val="center"/>
          </w:tcPr>
          <w:p w:rsidR="00F9592B" w:rsidRDefault="00F9592B" w:rsidP="004C3415">
            <w:pPr>
              <w:ind w:firstLine="0"/>
              <w:jc w:val="center"/>
            </w:pPr>
          </w:p>
        </w:tc>
        <w:tc>
          <w:tcPr>
            <w:tcW w:w="1928" w:type="dxa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6554</w:t>
            </w:r>
          </w:p>
        </w:tc>
        <w:tc>
          <w:tcPr>
            <w:tcW w:w="1949" w:type="dxa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1988</w:t>
            </w:r>
          </w:p>
        </w:tc>
      </w:tr>
      <w:tr w:rsidR="00F9592B" w:rsidTr="00D76943">
        <w:trPr>
          <w:jc w:val="center"/>
        </w:trPr>
        <w:tc>
          <w:tcPr>
            <w:tcW w:w="0" w:type="auto"/>
            <w:vMerge/>
            <w:vAlign w:val="center"/>
          </w:tcPr>
          <w:p w:rsidR="00F9592B" w:rsidRDefault="00F9592B" w:rsidP="004C3415">
            <w:pPr>
              <w:ind w:firstLine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9592B" w:rsidRDefault="00F9592B" w:rsidP="004C3415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ул. Советская</w:t>
            </w:r>
          </w:p>
        </w:tc>
        <w:tc>
          <w:tcPr>
            <w:tcW w:w="1928" w:type="dxa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268</w:t>
            </w:r>
          </w:p>
        </w:tc>
        <w:tc>
          <w:tcPr>
            <w:tcW w:w="1949" w:type="dxa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2008</w:t>
            </w:r>
          </w:p>
        </w:tc>
      </w:tr>
      <w:tr w:rsidR="00F9592B" w:rsidTr="00D76943">
        <w:trPr>
          <w:jc w:val="center"/>
        </w:trPr>
        <w:tc>
          <w:tcPr>
            <w:tcW w:w="0" w:type="auto"/>
            <w:vMerge/>
            <w:vAlign w:val="center"/>
          </w:tcPr>
          <w:p w:rsidR="00F9592B" w:rsidRDefault="00F9592B" w:rsidP="004C3415">
            <w:pPr>
              <w:ind w:firstLine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9592B" w:rsidRDefault="00F9592B" w:rsidP="004C3415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ул. Маяковского</w:t>
            </w:r>
          </w:p>
        </w:tc>
        <w:tc>
          <w:tcPr>
            <w:tcW w:w="1928" w:type="dxa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269</w:t>
            </w:r>
          </w:p>
        </w:tc>
        <w:tc>
          <w:tcPr>
            <w:tcW w:w="1949" w:type="dxa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2008</w:t>
            </w:r>
          </w:p>
        </w:tc>
      </w:tr>
      <w:tr w:rsidR="00F9592B" w:rsidTr="00D76943">
        <w:trPr>
          <w:jc w:val="center"/>
        </w:trPr>
        <w:tc>
          <w:tcPr>
            <w:tcW w:w="0" w:type="auto"/>
            <w:vMerge w:val="restart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п. Лукново</w:t>
            </w:r>
          </w:p>
        </w:tc>
        <w:tc>
          <w:tcPr>
            <w:tcW w:w="0" w:type="auto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 xml:space="preserve">ул. Фабричная, </w:t>
            </w:r>
            <w:r w:rsidR="00C6677C">
              <w:br/>
            </w:r>
            <w:r>
              <w:t>ул. Юбилейная</w:t>
            </w:r>
          </w:p>
        </w:tc>
        <w:tc>
          <w:tcPr>
            <w:tcW w:w="1928" w:type="dxa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533,8</w:t>
            </w:r>
          </w:p>
        </w:tc>
        <w:tc>
          <w:tcPr>
            <w:tcW w:w="1949" w:type="dxa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1971</w:t>
            </w:r>
          </w:p>
        </w:tc>
      </w:tr>
      <w:tr w:rsidR="00F9592B" w:rsidTr="00D76943">
        <w:trPr>
          <w:jc w:val="center"/>
        </w:trPr>
        <w:tc>
          <w:tcPr>
            <w:tcW w:w="0" w:type="auto"/>
            <w:vMerge/>
            <w:vAlign w:val="center"/>
          </w:tcPr>
          <w:p w:rsidR="00F9592B" w:rsidRDefault="00F9592B" w:rsidP="004C3415">
            <w:pPr>
              <w:ind w:firstLine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9592B" w:rsidRDefault="00F9592B" w:rsidP="004C3415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ул. Октябрьская</w:t>
            </w:r>
          </w:p>
        </w:tc>
        <w:tc>
          <w:tcPr>
            <w:tcW w:w="1928" w:type="dxa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18,5</w:t>
            </w:r>
          </w:p>
        </w:tc>
        <w:tc>
          <w:tcPr>
            <w:tcW w:w="1949" w:type="dxa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1971</w:t>
            </w:r>
          </w:p>
        </w:tc>
      </w:tr>
      <w:tr w:rsidR="00F9592B" w:rsidTr="00D76943">
        <w:trPr>
          <w:jc w:val="center"/>
        </w:trPr>
        <w:tc>
          <w:tcPr>
            <w:tcW w:w="0" w:type="auto"/>
            <w:vMerge/>
            <w:vAlign w:val="center"/>
          </w:tcPr>
          <w:p w:rsidR="00F9592B" w:rsidRDefault="00F9592B" w:rsidP="004C3415">
            <w:pPr>
              <w:ind w:firstLine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9592B" w:rsidRDefault="00F9592B" w:rsidP="004C3415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ул. Октябрьская</w:t>
            </w:r>
          </w:p>
        </w:tc>
        <w:tc>
          <w:tcPr>
            <w:tcW w:w="1928" w:type="dxa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81,9</w:t>
            </w:r>
          </w:p>
        </w:tc>
        <w:tc>
          <w:tcPr>
            <w:tcW w:w="1949" w:type="dxa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1977</w:t>
            </w:r>
          </w:p>
        </w:tc>
      </w:tr>
      <w:tr w:rsidR="00F9592B" w:rsidTr="00D76943">
        <w:trPr>
          <w:jc w:val="center"/>
        </w:trPr>
        <w:tc>
          <w:tcPr>
            <w:tcW w:w="0" w:type="auto"/>
            <w:vMerge/>
            <w:vAlign w:val="center"/>
          </w:tcPr>
          <w:p w:rsidR="00F9592B" w:rsidRDefault="00F9592B" w:rsidP="004C3415">
            <w:pPr>
              <w:ind w:firstLine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9592B" w:rsidRDefault="00F9592B" w:rsidP="004C3415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9592B" w:rsidRDefault="00F9592B" w:rsidP="004C3415">
            <w:pPr>
              <w:ind w:firstLine="0"/>
              <w:jc w:val="center"/>
            </w:pPr>
          </w:p>
        </w:tc>
        <w:tc>
          <w:tcPr>
            <w:tcW w:w="1928" w:type="dxa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1458,8</w:t>
            </w:r>
          </w:p>
        </w:tc>
        <w:tc>
          <w:tcPr>
            <w:tcW w:w="1949" w:type="dxa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1978</w:t>
            </w:r>
          </w:p>
        </w:tc>
      </w:tr>
      <w:tr w:rsidR="00F9592B" w:rsidTr="00D76943">
        <w:trPr>
          <w:jc w:val="center"/>
        </w:trPr>
        <w:tc>
          <w:tcPr>
            <w:tcW w:w="0" w:type="auto"/>
            <w:vMerge/>
            <w:vAlign w:val="center"/>
          </w:tcPr>
          <w:p w:rsidR="00F9592B" w:rsidRDefault="00F9592B" w:rsidP="004C3415">
            <w:pPr>
              <w:ind w:firstLine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9592B" w:rsidRDefault="00F9592B" w:rsidP="004C3415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 xml:space="preserve">ул. Фабричная, </w:t>
            </w:r>
            <w:r w:rsidR="00C6677C">
              <w:br/>
            </w:r>
            <w:r>
              <w:t xml:space="preserve">ул. Октябрьская, </w:t>
            </w:r>
            <w:r w:rsidR="00C6677C">
              <w:br/>
            </w:r>
            <w:r>
              <w:t>ул. Юбилейная</w:t>
            </w:r>
          </w:p>
        </w:tc>
        <w:tc>
          <w:tcPr>
            <w:tcW w:w="1928" w:type="dxa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4206</w:t>
            </w:r>
          </w:p>
        </w:tc>
        <w:tc>
          <w:tcPr>
            <w:tcW w:w="1949" w:type="dxa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2007</w:t>
            </w:r>
          </w:p>
        </w:tc>
      </w:tr>
      <w:tr w:rsidR="00F9592B" w:rsidTr="00D76943">
        <w:trPr>
          <w:jc w:val="center"/>
        </w:trPr>
        <w:tc>
          <w:tcPr>
            <w:tcW w:w="0" w:type="auto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д. Пивоварово</w:t>
            </w:r>
          </w:p>
        </w:tc>
        <w:tc>
          <w:tcPr>
            <w:tcW w:w="0" w:type="auto"/>
            <w:vAlign w:val="center"/>
          </w:tcPr>
          <w:p w:rsidR="00F9592B" w:rsidRDefault="00F9592B" w:rsidP="004C3415">
            <w:pPr>
              <w:ind w:firstLine="0"/>
              <w:jc w:val="center"/>
            </w:pPr>
          </w:p>
        </w:tc>
        <w:tc>
          <w:tcPr>
            <w:tcW w:w="1928" w:type="dxa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3970</w:t>
            </w:r>
          </w:p>
        </w:tc>
        <w:tc>
          <w:tcPr>
            <w:tcW w:w="1949" w:type="dxa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2009</w:t>
            </w:r>
          </w:p>
        </w:tc>
      </w:tr>
      <w:tr w:rsidR="00F9592B" w:rsidTr="00D76943">
        <w:trPr>
          <w:jc w:val="center"/>
        </w:trPr>
        <w:tc>
          <w:tcPr>
            <w:tcW w:w="0" w:type="auto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F9592B" w:rsidRDefault="00F9592B" w:rsidP="004C3415">
            <w:pPr>
              <w:ind w:firstLine="0"/>
              <w:jc w:val="center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ольшевысоково</w:t>
            </w:r>
            <w:proofErr w:type="spellEnd"/>
          </w:p>
        </w:tc>
        <w:tc>
          <w:tcPr>
            <w:tcW w:w="0" w:type="auto"/>
            <w:vAlign w:val="center"/>
          </w:tcPr>
          <w:p w:rsidR="00F9592B" w:rsidRDefault="00F9592B" w:rsidP="004C3415">
            <w:pPr>
              <w:ind w:firstLine="0"/>
              <w:jc w:val="center"/>
            </w:pPr>
          </w:p>
        </w:tc>
        <w:tc>
          <w:tcPr>
            <w:tcW w:w="1928" w:type="dxa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5166</w:t>
            </w:r>
          </w:p>
        </w:tc>
        <w:tc>
          <w:tcPr>
            <w:tcW w:w="1949" w:type="dxa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1981</w:t>
            </w:r>
          </w:p>
        </w:tc>
      </w:tr>
      <w:tr w:rsidR="00F9592B" w:rsidTr="00D76943">
        <w:trPr>
          <w:jc w:val="center"/>
        </w:trPr>
        <w:tc>
          <w:tcPr>
            <w:tcW w:w="0" w:type="auto"/>
            <w:vMerge w:val="restart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д. Серково</w:t>
            </w:r>
          </w:p>
        </w:tc>
        <w:tc>
          <w:tcPr>
            <w:tcW w:w="0" w:type="auto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д. Серково</w:t>
            </w:r>
          </w:p>
        </w:tc>
        <w:tc>
          <w:tcPr>
            <w:tcW w:w="1928" w:type="dxa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4420</w:t>
            </w:r>
          </w:p>
        </w:tc>
        <w:tc>
          <w:tcPr>
            <w:tcW w:w="1949" w:type="dxa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1977</w:t>
            </w:r>
          </w:p>
        </w:tc>
      </w:tr>
      <w:tr w:rsidR="00F9592B" w:rsidTr="00D76943">
        <w:trPr>
          <w:jc w:val="center"/>
        </w:trPr>
        <w:tc>
          <w:tcPr>
            <w:tcW w:w="0" w:type="auto"/>
            <w:vMerge/>
            <w:vAlign w:val="center"/>
          </w:tcPr>
          <w:p w:rsidR="00F9592B" w:rsidRDefault="00F9592B" w:rsidP="004C3415">
            <w:pPr>
              <w:ind w:firstLine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9592B" w:rsidRDefault="00F9592B" w:rsidP="004C3415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д. Серково</w:t>
            </w:r>
          </w:p>
        </w:tc>
        <w:tc>
          <w:tcPr>
            <w:tcW w:w="1928" w:type="dxa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4460</w:t>
            </w:r>
          </w:p>
        </w:tc>
        <w:tc>
          <w:tcPr>
            <w:tcW w:w="1949" w:type="dxa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1980</w:t>
            </w:r>
          </w:p>
        </w:tc>
      </w:tr>
      <w:tr w:rsidR="00F9592B" w:rsidTr="00D76943">
        <w:trPr>
          <w:jc w:val="center"/>
        </w:trPr>
        <w:tc>
          <w:tcPr>
            <w:tcW w:w="0" w:type="auto"/>
            <w:vMerge/>
            <w:vAlign w:val="center"/>
          </w:tcPr>
          <w:p w:rsidR="00F9592B" w:rsidRDefault="00F9592B" w:rsidP="004C3415">
            <w:pPr>
              <w:ind w:firstLine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9592B" w:rsidRDefault="00F9592B" w:rsidP="004C3415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д. Серково</w:t>
            </w:r>
          </w:p>
        </w:tc>
        <w:tc>
          <w:tcPr>
            <w:tcW w:w="1928" w:type="dxa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1560</w:t>
            </w:r>
          </w:p>
        </w:tc>
        <w:tc>
          <w:tcPr>
            <w:tcW w:w="1949" w:type="dxa"/>
            <w:vAlign w:val="center"/>
          </w:tcPr>
          <w:p w:rsidR="00F9592B" w:rsidRDefault="00F9592B" w:rsidP="004C3415">
            <w:pPr>
              <w:ind w:firstLine="0"/>
              <w:jc w:val="center"/>
            </w:pPr>
            <w:r>
              <w:t>2007</w:t>
            </w:r>
          </w:p>
        </w:tc>
      </w:tr>
      <w:tr w:rsidR="00F9592B" w:rsidTr="00D76943">
        <w:trPr>
          <w:jc w:val="center"/>
        </w:trPr>
        <w:tc>
          <w:tcPr>
            <w:tcW w:w="0" w:type="auto"/>
            <w:vAlign w:val="center"/>
          </w:tcPr>
          <w:p w:rsidR="00F9592B" w:rsidRPr="00F9592B" w:rsidRDefault="00F9592B" w:rsidP="004C3415">
            <w:pPr>
              <w:ind w:firstLine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9592B" w:rsidRPr="00F9592B" w:rsidRDefault="00F9592B" w:rsidP="004C3415">
            <w:pPr>
              <w:ind w:firstLine="0"/>
              <w:jc w:val="center"/>
              <w:rPr>
                <w:b/>
              </w:rPr>
            </w:pPr>
            <w:r w:rsidRPr="00F9592B">
              <w:rPr>
                <w:b/>
              </w:rPr>
              <w:t>Итого</w:t>
            </w:r>
          </w:p>
        </w:tc>
        <w:tc>
          <w:tcPr>
            <w:tcW w:w="0" w:type="auto"/>
            <w:vAlign w:val="center"/>
          </w:tcPr>
          <w:p w:rsidR="00F9592B" w:rsidRPr="00F9592B" w:rsidRDefault="00F9592B" w:rsidP="004C3415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928" w:type="dxa"/>
            <w:vAlign w:val="center"/>
          </w:tcPr>
          <w:p w:rsidR="00F9592B" w:rsidRPr="00F9592B" w:rsidRDefault="00F9592B" w:rsidP="004C3415">
            <w:pPr>
              <w:ind w:firstLine="0"/>
              <w:jc w:val="center"/>
              <w:rPr>
                <w:b/>
              </w:rPr>
            </w:pPr>
            <w:r w:rsidRPr="00F9592B">
              <w:rPr>
                <w:b/>
              </w:rPr>
              <w:t>32966</w:t>
            </w:r>
          </w:p>
        </w:tc>
        <w:tc>
          <w:tcPr>
            <w:tcW w:w="1949" w:type="dxa"/>
            <w:vAlign w:val="center"/>
          </w:tcPr>
          <w:p w:rsidR="00F9592B" w:rsidRPr="00F9592B" w:rsidRDefault="00074769" w:rsidP="00120B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сред. 19</w:t>
            </w:r>
            <w:r w:rsidR="00120BC1">
              <w:rPr>
                <w:b/>
              </w:rPr>
              <w:t>90</w:t>
            </w:r>
          </w:p>
        </w:tc>
      </w:tr>
    </w:tbl>
    <w:p w:rsidR="00F9592B" w:rsidRDefault="00F9592B" w:rsidP="003F2A33"/>
    <w:p w:rsidR="008A1418" w:rsidRDefault="008A1418" w:rsidP="003F2A33">
      <w:r>
        <w:t xml:space="preserve">Средний возраст водопроводных сетей составляет </w:t>
      </w:r>
      <w:r w:rsidR="00004DEF">
        <w:t>23 года (</w:t>
      </w:r>
      <w:r>
        <w:t>1990 г.</w:t>
      </w:r>
      <w:r w:rsidR="00FA0A78">
        <w:t>), техническое с</w:t>
      </w:r>
      <w:r w:rsidR="00FA0A78">
        <w:t>о</w:t>
      </w:r>
      <w:r w:rsidR="00FA0A78">
        <w:t xml:space="preserve">стояние водопроводных сетей находится в изношенном состоянии, в связи с </w:t>
      </w:r>
      <w:proofErr w:type="gramStart"/>
      <w:r w:rsidR="00FA0A78">
        <w:t>тем</w:t>
      </w:r>
      <w:proofErr w:type="gramEnd"/>
      <w:r w:rsidR="00FA0A78">
        <w:t xml:space="preserve"> что данные сети были приняты от сельскохозяйственных производственных кооперативов в сильно и</w:t>
      </w:r>
      <w:r w:rsidR="00FA0A78">
        <w:t>з</w:t>
      </w:r>
      <w:r w:rsidR="00FA0A78">
        <w:t>ношенном состоянии.</w:t>
      </w:r>
    </w:p>
    <w:p w:rsidR="00B50A9E" w:rsidRDefault="00B50A9E" w:rsidP="003F2A33">
      <w:r>
        <w:t>Наибольшая доля водопроводных сетей, введенных в эксплуатацию ранее указанного срока, находится в д. Большевысоково (100%), д. Серково (85%), п. Лукново (33%).</w:t>
      </w:r>
    </w:p>
    <w:p w:rsidR="009137FA" w:rsidRDefault="009137FA" w:rsidP="009137FA">
      <w:pPr>
        <w:pStyle w:val="afb"/>
      </w:pPr>
      <w:r>
        <w:rPr>
          <w:noProof/>
        </w:rPr>
        <w:drawing>
          <wp:inline distT="0" distB="0" distL="0" distR="0">
            <wp:extent cx="3025302" cy="2315183"/>
            <wp:effectExtent l="0" t="0" r="2286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05846" cy="2315183"/>
            <wp:effectExtent l="0" t="0" r="2349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137FA" w:rsidRDefault="009137FA" w:rsidP="009137FA">
      <w:pPr>
        <w:pStyle w:val="afb"/>
      </w:pPr>
      <w:r>
        <w:rPr>
          <w:noProof/>
        </w:rPr>
        <w:drawing>
          <wp:inline distT="0" distB="0" distL="0" distR="0">
            <wp:extent cx="4289898" cy="2548647"/>
            <wp:effectExtent l="0" t="0" r="15875" b="2349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787F0F">
        <w:rPr>
          <w:noProof/>
        </w:rPr>
        <w:drawing>
          <wp:inline distT="0" distB="0" distL="0" distR="0">
            <wp:extent cx="1780162" cy="2548647"/>
            <wp:effectExtent l="0" t="0" r="10795" b="2349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A7D79" w:rsidRDefault="00CA7D79" w:rsidP="009137FA">
      <w:pPr>
        <w:pStyle w:val="afb"/>
      </w:pPr>
      <w:r>
        <w:rPr>
          <w:noProof/>
        </w:rPr>
        <w:drawing>
          <wp:inline distT="0" distB="0" distL="0" distR="0">
            <wp:extent cx="3025302" cy="2315183"/>
            <wp:effectExtent l="0" t="0" r="2286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05847" cy="2315183"/>
            <wp:effectExtent l="0" t="0" r="2349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137FA" w:rsidRDefault="0034432B" w:rsidP="0034432B">
      <w:pPr>
        <w:pStyle w:val="afb"/>
        <w:jc w:val="center"/>
      </w:pPr>
      <w:r>
        <w:t>Рис. 4. Возраст водопроводных сетей (по населенным пунктам)</w:t>
      </w:r>
    </w:p>
    <w:p w:rsidR="009137FA" w:rsidRPr="00D60B1D" w:rsidRDefault="009137FA" w:rsidP="009137FA">
      <w:pPr>
        <w:pStyle w:val="afb"/>
      </w:pPr>
    </w:p>
    <w:p w:rsidR="00D60B1D" w:rsidRPr="00D60B1D" w:rsidRDefault="00D60B1D" w:rsidP="003F2A33">
      <w:r w:rsidRPr="00D60B1D">
        <w:t>В состав водозаборных сооружений входят насосные станции над арт</w:t>
      </w:r>
      <w:r>
        <w:t xml:space="preserve">езианскими </w:t>
      </w:r>
      <w:r w:rsidRPr="00D60B1D">
        <w:t>скважинами, водонапорные башни и</w:t>
      </w:r>
      <w:r w:rsidR="00857BF9">
        <w:t xml:space="preserve">ли частотные преобразователи и </w:t>
      </w:r>
      <w:r w:rsidRPr="00D60B1D">
        <w:t>разводящие водопр</w:t>
      </w:r>
      <w:r w:rsidRPr="00D60B1D">
        <w:t>о</w:t>
      </w:r>
      <w:r w:rsidRPr="00D60B1D">
        <w:t xml:space="preserve">водные сети. </w:t>
      </w:r>
    </w:p>
    <w:p w:rsidR="00D60B1D" w:rsidRDefault="009E2869" w:rsidP="003F2A33">
      <w:r>
        <w:t>К</w:t>
      </w:r>
      <w:r w:rsidR="003031F0">
        <w:t xml:space="preserve">оличество артезианских скважин – </w:t>
      </w:r>
      <w:r w:rsidR="001841A0">
        <w:t>7</w:t>
      </w:r>
      <w:r w:rsidR="00FC709F">
        <w:t xml:space="preserve"> (табл. 11</w:t>
      </w:r>
      <w:r w:rsidR="00843CBE">
        <w:t>)</w:t>
      </w:r>
      <w:r w:rsidR="003031F0">
        <w:t>.</w:t>
      </w:r>
    </w:p>
    <w:p w:rsidR="00E74EF4" w:rsidRDefault="00E74EF4" w:rsidP="003F2A33"/>
    <w:p w:rsidR="00D76943" w:rsidRDefault="00D76943">
      <w:pPr>
        <w:spacing w:line="240" w:lineRule="auto"/>
        <w:ind w:firstLine="0"/>
        <w:contextualSpacing w:val="0"/>
        <w:jc w:val="left"/>
      </w:pPr>
      <w:r>
        <w:br w:type="page"/>
      </w:r>
    </w:p>
    <w:p w:rsidR="000A0DE9" w:rsidRDefault="000A0DE9" w:rsidP="000A0DE9">
      <w:pPr>
        <w:jc w:val="right"/>
      </w:pPr>
      <w:r w:rsidRPr="00C01AD0">
        <w:lastRenderedPageBreak/>
        <w:t xml:space="preserve">Таблица </w:t>
      </w:r>
      <w:r w:rsidR="00C01AD0" w:rsidRPr="00C01AD0">
        <w:t>1</w:t>
      </w:r>
      <w:r w:rsidR="000A6983">
        <w:t>1</w:t>
      </w:r>
      <w:r w:rsidRPr="00C01AD0">
        <w:t xml:space="preserve">. </w:t>
      </w:r>
      <w:r w:rsidR="005621A7">
        <w:t>Перечень артезианских скважин</w:t>
      </w:r>
      <w:r w:rsidR="00857BF9">
        <w:t xml:space="preserve"> МО Октябрьское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24"/>
        <w:gridCol w:w="6655"/>
        <w:gridCol w:w="2375"/>
      </w:tblGrid>
      <w:tr w:rsidR="000121E9" w:rsidTr="000121E9">
        <w:trPr>
          <w:jc w:val="center"/>
        </w:trPr>
        <w:tc>
          <w:tcPr>
            <w:tcW w:w="0" w:type="auto"/>
            <w:vAlign w:val="center"/>
          </w:tcPr>
          <w:p w:rsidR="000121E9" w:rsidRDefault="000121E9" w:rsidP="00B06AD5">
            <w:pPr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55" w:type="dxa"/>
            <w:vAlign w:val="center"/>
          </w:tcPr>
          <w:p w:rsidR="000121E9" w:rsidRDefault="000121E9" w:rsidP="00B06A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2375" w:type="dxa"/>
            <w:vAlign w:val="center"/>
          </w:tcPr>
          <w:p w:rsidR="000121E9" w:rsidRDefault="000121E9" w:rsidP="00B06AD5">
            <w:pPr>
              <w:ind w:firstLine="0"/>
              <w:jc w:val="center"/>
            </w:pPr>
            <w:r>
              <w:t xml:space="preserve">Год ввода </w:t>
            </w:r>
            <w:r w:rsidR="00D76943">
              <w:br/>
            </w:r>
            <w:r>
              <w:t>в эксплуатацию</w:t>
            </w:r>
          </w:p>
        </w:tc>
      </w:tr>
      <w:tr w:rsidR="000121E9" w:rsidTr="000121E9">
        <w:trPr>
          <w:jc w:val="center"/>
        </w:trPr>
        <w:tc>
          <w:tcPr>
            <w:tcW w:w="0" w:type="auto"/>
            <w:vAlign w:val="center"/>
          </w:tcPr>
          <w:p w:rsidR="000121E9" w:rsidRDefault="000121E9" w:rsidP="00B06AD5">
            <w:pPr>
              <w:ind w:firstLine="0"/>
              <w:jc w:val="center"/>
            </w:pPr>
            <w:r>
              <w:t>1</w:t>
            </w:r>
          </w:p>
        </w:tc>
        <w:tc>
          <w:tcPr>
            <w:tcW w:w="6655" w:type="dxa"/>
            <w:vAlign w:val="center"/>
          </w:tcPr>
          <w:p w:rsidR="000121E9" w:rsidRDefault="000121E9" w:rsidP="00B06AD5">
            <w:pPr>
              <w:ind w:firstLine="0"/>
              <w:jc w:val="center"/>
            </w:pPr>
            <w:r>
              <w:t xml:space="preserve">Артезианская скважина п. </w:t>
            </w:r>
            <w:proofErr w:type="gramStart"/>
            <w:r>
              <w:t>Октябрьский</w:t>
            </w:r>
            <w:proofErr w:type="gramEnd"/>
          </w:p>
        </w:tc>
        <w:tc>
          <w:tcPr>
            <w:tcW w:w="2375" w:type="dxa"/>
            <w:vAlign w:val="center"/>
          </w:tcPr>
          <w:p w:rsidR="000121E9" w:rsidRDefault="000121E9" w:rsidP="00B06AD5">
            <w:pPr>
              <w:ind w:firstLine="0"/>
              <w:jc w:val="center"/>
            </w:pPr>
            <w:r>
              <w:t>1989</w:t>
            </w:r>
          </w:p>
        </w:tc>
      </w:tr>
      <w:tr w:rsidR="000121E9" w:rsidTr="000121E9">
        <w:trPr>
          <w:jc w:val="center"/>
        </w:trPr>
        <w:tc>
          <w:tcPr>
            <w:tcW w:w="0" w:type="auto"/>
            <w:vAlign w:val="center"/>
          </w:tcPr>
          <w:p w:rsidR="000121E9" w:rsidRDefault="000121E9" w:rsidP="00B06AD5">
            <w:pPr>
              <w:ind w:firstLine="0"/>
              <w:jc w:val="center"/>
            </w:pPr>
            <w:r>
              <w:t>2</w:t>
            </w:r>
          </w:p>
        </w:tc>
        <w:tc>
          <w:tcPr>
            <w:tcW w:w="6655" w:type="dxa"/>
            <w:vAlign w:val="center"/>
          </w:tcPr>
          <w:p w:rsidR="000121E9" w:rsidRDefault="000121E9" w:rsidP="00B06AD5">
            <w:pPr>
              <w:ind w:firstLine="0"/>
              <w:jc w:val="center"/>
            </w:pPr>
            <w:r>
              <w:t xml:space="preserve">Артезианская скважина п. </w:t>
            </w:r>
            <w:proofErr w:type="gramStart"/>
            <w:r>
              <w:t>Октябрьский</w:t>
            </w:r>
            <w:proofErr w:type="gramEnd"/>
            <w:r>
              <w:t xml:space="preserve"> (ул. Маяковского)</w:t>
            </w:r>
          </w:p>
        </w:tc>
        <w:tc>
          <w:tcPr>
            <w:tcW w:w="2375" w:type="dxa"/>
            <w:vAlign w:val="center"/>
          </w:tcPr>
          <w:p w:rsidR="000121E9" w:rsidRDefault="000121E9" w:rsidP="00B06AD5">
            <w:pPr>
              <w:ind w:firstLine="0"/>
              <w:jc w:val="center"/>
            </w:pPr>
            <w:r>
              <w:t>1977</w:t>
            </w:r>
          </w:p>
        </w:tc>
      </w:tr>
      <w:tr w:rsidR="000121E9" w:rsidTr="000121E9">
        <w:trPr>
          <w:jc w:val="center"/>
        </w:trPr>
        <w:tc>
          <w:tcPr>
            <w:tcW w:w="0" w:type="auto"/>
            <w:vAlign w:val="center"/>
          </w:tcPr>
          <w:p w:rsidR="000121E9" w:rsidRDefault="000121E9" w:rsidP="00B06AD5">
            <w:pPr>
              <w:ind w:firstLine="0"/>
              <w:jc w:val="center"/>
            </w:pPr>
            <w:r>
              <w:t>3</w:t>
            </w:r>
          </w:p>
        </w:tc>
        <w:tc>
          <w:tcPr>
            <w:tcW w:w="6655" w:type="dxa"/>
            <w:vAlign w:val="center"/>
          </w:tcPr>
          <w:p w:rsidR="000121E9" w:rsidRDefault="000121E9" w:rsidP="00B06AD5">
            <w:pPr>
              <w:ind w:firstLine="0"/>
              <w:jc w:val="center"/>
            </w:pPr>
            <w:r>
              <w:t>Артезианская скважина п. Лукново</w:t>
            </w:r>
          </w:p>
        </w:tc>
        <w:tc>
          <w:tcPr>
            <w:tcW w:w="2375" w:type="dxa"/>
            <w:vAlign w:val="center"/>
          </w:tcPr>
          <w:p w:rsidR="000121E9" w:rsidRDefault="000121E9" w:rsidP="00B06AD5">
            <w:pPr>
              <w:ind w:firstLine="0"/>
              <w:jc w:val="center"/>
            </w:pPr>
            <w:r>
              <w:t>1968</w:t>
            </w:r>
          </w:p>
        </w:tc>
      </w:tr>
      <w:tr w:rsidR="000121E9" w:rsidTr="000121E9">
        <w:trPr>
          <w:jc w:val="center"/>
        </w:trPr>
        <w:tc>
          <w:tcPr>
            <w:tcW w:w="0" w:type="auto"/>
            <w:vAlign w:val="center"/>
          </w:tcPr>
          <w:p w:rsidR="000121E9" w:rsidRDefault="000121E9" w:rsidP="00B06AD5">
            <w:pPr>
              <w:ind w:firstLine="0"/>
              <w:jc w:val="center"/>
            </w:pPr>
            <w:r>
              <w:t>4</w:t>
            </w:r>
          </w:p>
        </w:tc>
        <w:tc>
          <w:tcPr>
            <w:tcW w:w="6655" w:type="dxa"/>
            <w:vAlign w:val="center"/>
          </w:tcPr>
          <w:p w:rsidR="000121E9" w:rsidRDefault="000121E9" w:rsidP="00B06AD5">
            <w:pPr>
              <w:ind w:firstLine="0"/>
              <w:jc w:val="center"/>
            </w:pPr>
            <w:r>
              <w:t>Артезианская скважина п. Лукново</w:t>
            </w:r>
          </w:p>
        </w:tc>
        <w:tc>
          <w:tcPr>
            <w:tcW w:w="2375" w:type="dxa"/>
            <w:vAlign w:val="center"/>
          </w:tcPr>
          <w:p w:rsidR="000121E9" w:rsidRDefault="000121E9" w:rsidP="00B06AD5">
            <w:pPr>
              <w:ind w:firstLine="0"/>
              <w:jc w:val="center"/>
            </w:pPr>
            <w:r>
              <w:t>1990</w:t>
            </w:r>
          </w:p>
        </w:tc>
      </w:tr>
      <w:tr w:rsidR="000121E9" w:rsidTr="000121E9">
        <w:trPr>
          <w:jc w:val="center"/>
        </w:trPr>
        <w:tc>
          <w:tcPr>
            <w:tcW w:w="0" w:type="auto"/>
            <w:vAlign w:val="center"/>
          </w:tcPr>
          <w:p w:rsidR="000121E9" w:rsidRDefault="000121E9" w:rsidP="00B06AD5">
            <w:pPr>
              <w:ind w:firstLine="0"/>
              <w:jc w:val="center"/>
            </w:pPr>
            <w:r>
              <w:t>5</w:t>
            </w:r>
          </w:p>
        </w:tc>
        <w:tc>
          <w:tcPr>
            <w:tcW w:w="6655" w:type="dxa"/>
            <w:vAlign w:val="center"/>
          </w:tcPr>
          <w:p w:rsidR="000121E9" w:rsidRDefault="000121E9" w:rsidP="00B06AD5">
            <w:pPr>
              <w:ind w:firstLine="0"/>
              <w:jc w:val="center"/>
            </w:pPr>
            <w:r>
              <w:t>Артезианская скважина д. Серково</w:t>
            </w:r>
          </w:p>
        </w:tc>
        <w:tc>
          <w:tcPr>
            <w:tcW w:w="2375" w:type="dxa"/>
            <w:vAlign w:val="center"/>
          </w:tcPr>
          <w:p w:rsidR="000121E9" w:rsidRDefault="000121E9" w:rsidP="00B06AD5">
            <w:pPr>
              <w:ind w:firstLine="0"/>
              <w:jc w:val="center"/>
            </w:pPr>
            <w:r>
              <w:t>1972</w:t>
            </w:r>
          </w:p>
        </w:tc>
      </w:tr>
      <w:tr w:rsidR="000121E9" w:rsidTr="000121E9">
        <w:trPr>
          <w:jc w:val="center"/>
        </w:trPr>
        <w:tc>
          <w:tcPr>
            <w:tcW w:w="0" w:type="auto"/>
            <w:vAlign w:val="center"/>
          </w:tcPr>
          <w:p w:rsidR="000121E9" w:rsidRDefault="000121E9" w:rsidP="00B06AD5">
            <w:pPr>
              <w:ind w:firstLine="0"/>
              <w:jc w:val="center"/>
            </w:pPr>
            <w:r>
              <w:t>6</w:t>
            </w:r>
          </w:p>
        </w:tc>
        <w:tc>
          <w:tcPr>
            <w:tcW w:w="6655" w:type="dxa"/>
            <w:vAlign w:val="center"/>
          </w:tcPr>
          <w:p w:rsidR="000121E9" w:rsidRDefault="000121E9" w:rsidP="00B06AD5">
            <w:pPr>
              <w:ind w:firstLine="0"/>
              <w:jc w:val="center"/>
            </w:pPr>
            <w:r>
              <w:t>Артезианская скважина д. Серково (территория фабрики)</w:t>
            </w:r>
          </w:p>
        </w:tc>
        <w:tc>
          <w:tcPr>
            <w:tcW w:w="2375" w:type="dxa"/>
            <w:vAlign w:val="center"/>
          </w:tcPr>
          <w:p w:rsidR="000121E9" w:rsidRDefault="000121E9" w:rsidP="00B06AD5">
            <w:pPr>
              <w:ind w:firstLine="0"/>
              <w:jc w:val="center"/>
            </w:pPr>
            <w:r>
              <w:t>1977</w:t>
            </w:r>
          </w:p>
        </w:tc>
      </w:tr>
      <w:tr w:rsidR="000121E9" w:rsidTr="000121E9">
        <w:trPr>
          <w:jc w:val="center"/>
        </w:trPr>
        <w:tc>
          <w:tcPr>
            <w:tcW w:w="0" w:type="auto"/>
            <w:vAlign w:val="center"/>
          </w:tcPr>
          <w:p w:rsidR="000121E9" w:rsidRDefault="000121E9" w:rsidP="00B06AD5">
            <w:pPr>
              <w:ind w:firstLine="0"/>
              <w:jc w:val="center"/>
            </w:pPr>
            <w:r>
              <w:t>7</w:t>
            </w:r>
          </w:p>
        </w:tc>
        <w:tc>
          <w:tcPr>
            <w:tcW w:w="6655" w:type="dxa"/>
            <w:vAlign w:val="center"/>
          </w:tcPr>
          <w:p w:rsidR="000121E9" w:rsidRDefault="000121E9" w:rsidP="00B06AD5">
            <w:pPr>
              <w:ind w:firstLine="0"/>
              <w:jc w:val="center"/>
            </w:pPr>
            <w:r>
              <w:t>Артезианская скважина д. Большевысоково</w:t>
            </w:r>
          </w:p>
        </w:tc>
        <w:tc>
          <w:tcPr>
            <w:tcW w:w="2375" w:type="dxa"/>
            <w:vAlign w:val="center"/>
          </w:tcPr>
          <w:p w:rsidR="000121E9" w:rsidRDefault="000121E9" w:rsidP="00B06AD5">
            <w:pPr>
              <w:ind w:firstLine="0"/>
              <w:jc w:val="center"/>
            </w:pPr>
            <w:r>
              <w:t>1978</w:t>
            </w:r>
          </w:p>
        </w:tc>
      </w:tr>
    </w:tbl>
    <w:p w:rsidR="000A0DE9" w:rsidRDefault="000A0DE9" w:rsidP="003F2A33"/>
    <w:p w:rsidR="00AE36DF" w:rsidRDefault="000A6983" w:rsidP="00AE36DF">
      <w:pPr>
        <w:ind w:firstLine="851"/>
        <w:jc w:val="right"/>
      </w:pPr>
      <w:r>
        <w:t>Таблица 12</w:t>
      </w:r>
      <w:r w:rsidR="00AE36DF">
        <w:t>. Централизованное водоснабжение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109"/>
        <w:gridCol w:w="2464"/>
        <w:gridCol w:w="2464"/>
      </w:tblGrid>
      <w:tr w:rsidR="00AE36DF" w:rsidTr="000B00F8">
        <w:tc>
          <w:tcPr>
            <w:tcW w:w="817" w:type="dxa"/>
            <w:vAlign w:val="center"/>
          </w:tcPr>
          <w:p w:rsidR="00AE36DF" w:rsidRDefault="00AE36DF" w:rsidP="000B00F8">
            <w:pPr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9" w:type="dxa"/>
            <w:vAlign w:val="center"/>
          </w:tcPr>
          <w:p w:rsidR="00AE36DF" w:rsidRDefault="00AE36DF" w:rsidP="000B00F8">
            <w:pPr>
              <w:ind w:firstLine="0"/>
              <w:jc w:val="center"/>
            </w:pPr>
            <w:r>
              <w:t>Населенный пункт</w:t>
            </w:r>
          </w:p>
        </w:tc>
        <w:tc>
          <w:tcPr>
            <w:tcW w:w="2464" w:type="dxa"/>
            <w:vAlign w:val="center"/>
          </w:tcPr>
          <w:p w:rsidR="00AE36DF" w:rsidRDefault="00F05D23" w:rsidP="000B00F8">
            <w:pPr>
              <w:ind w:firstLine="0"/>
              <w:jc w:val="center"/>
            </w:pPr>
            <w:r>
              <w:t>Многоквартирные жилые дома</w:t>
            </w:r>
            <w:r w:rsidR="00AE36DF">
              <w:t>, шт.</w:t>
            </w:r>
          </w:p>
        </w:tc>
        <w:tc>
          <w:tcPr>
            <w:tcW w:w="2464" w:type="dxa"/>
            <w:vAlign w:val="center"/>
          </w:tcPr>
          <w:p w:rsidR="00AE36DF" w:rsidRDefault="00AE36DF" w:rsidP="000B00F8">
            <w:pPr>
              <w:ind w:firstLine="0"/>
              <w:jc w:val="center"/>
            </w:pPr>
            <w:r>
              <w:t>Индивидуальные ж</w:t>
            </w:r>
            <w:r>
              <w:t>и</w:t>
            </w:r>
            <w:r>
              <w:t>лые дома, шт.</w:t>
            </w:r>
          </w:p>
        </w:tc>
      </w:tr>
      <w:tr w:rsidR="00AE36DF" w:rsidTr="000B00F8">
        <w:tc>
          <w:tcPr>
            <w:tcW w:w="817" w:type="dxa"/>
            <w:vAlign w:val="center"/>
          </w:tcPr>
          <w:p w:rsidR="00AE36DF" w:rsidRDefault="00AE36DF" w:rsidP="000B00F8">
            <w:pPr>
              <w:ind w:firstLine="0"/>
              <w:jc w:val="center"/>
            </w:pPr>
            <w:r>
              <w:t>1</w:t>
            </w:r>
          </w:p>
        </w:tc>
        <w:tc>
          <w:tcPr>
            <w:tcW w:w="4109" w:type="dxa"/>
            <w:vAlign w:val="center"/>
          </w:tcPr>
          <w:p w:rsidR="00AE36DF" w:rsidRDefault="00AE36DF" w:rsidP="000B00F8">
            <w:pPr>
              <w:ind w:firstLine="0"/>
              <w:jc w:val="center"/>
            </w:pPr>
            <w:r>
              <w:t>д. Серково</w:t>
            </w:r>
          </w:p>
        </w:tc>
        <w:tc>
          <w:tcPr>
            <w:tcW w:w="2464" w:type="dxa"/>
            <w:vAlign w:val="center"/>
          </w:tcPr>
          <w:p w:rsidR="00AE36DF" w:rsidRDefault="00AE36DF" w:rsidP="000B00F8">
            <w:pPr>
              <w:ind w:firstLine="0"/>
              <w:jc w:val="center"/>
            </w:pPr>
            <w:r>
              <w:t>51</w:t>
            </w:r>
          </w:p>
        </w:tc>
        <w:tc>
          <w:tcPr>
            <w:tcW w:w="2464" w:type="dxa"/>
            <w:vAlign w:val="center"/>
          </w:tcPr>
          <w:p w:rsidR="00AE36DF" w:rsidRDefault="00AE36DF" w:rsidP="000B00F8">
            <w:pPr>
              <w:ind w:firstLine="0"/>
              <w:jc w:val="center"/>
            </w:pPr>
            <w:r>
              <w:t>104</w:t>
            </w:r>
          </w:p>
        </w:tc>
      </w:tr>
      <w:tr w:rsidR="00AE36DF" w:rsidTr="000B00F8">
        <w:tc>
          <w:tcPr>
            <w:tcW w:w="817" w:type="dxa"/>
            <w:vAlign w:val="center"/>
          </w:tcPr>
          <w:p w:rsidR="00AE36DF" w:rsidRDefault="00AE36DF" w:rsidP="000B00F8">
            <w:pPr>
              <w:ind w:firstLine="0"/>
              <w:jc w:val="center"/>
            </w:pPr>
            <w:r>
              <w:t>2</w:t>
            </w:r>
          </w:p>
        </w:tc>
        <w:tc>
          <w:tcPr>
            <w:tcW w:w="4109" w:type="dxa"/>
            <w:vAlign w:val="center"/>
          </w:tcPr>
          <w:p w:rsidR="00AE36DF" w:rsidRDefault="00AE36DF" w:rsidP="000B00F8">
            <w:pPr>
              <w:ind w:firstLine="0"/>
              <w:jc w:val="center"/>
            </w:pPr>
            <w:r>
              <w:t>д. Большевысоково</w:t>
            </w:r>
          </w:p>
        </w:tc>
        <w:tc>
          <w:tcPr>
            <w:tcW w:w="2464" w:type="dxa"/>
            <w:vAlign w:val="center"/>
          </w:tcPr>
          <w:p w:rsidR="00AE36DF" w:rsidRDefault="00AE36DF" w:rsidP="00AE36DF">
            <w:pPr>
              <w:ind w:firstLine="0"/>
              <w:jc w:val="center"/>
            </w:pPr>
            <w:r>
              <w:t>18</w:t>
            </w:r>
          </w:p>
        </w:tc>
        <w:tc>
          <w:tcPr>
            <w:tcW w:w="2464" w:type="dxa"/>
            <w:vAlign w:val="center"/>
          </w:tcPr>
          <w:p w:rsidR="00AE36DF" w:rsidRDefault="00AE36DF" w:rsidP="000B00F8">
            <w:pPr>
              <w:ind w:firstLine="0"/>
              <w:jc w:val="center"/>
            </w:pPr>
            <w:r>
              <w:t>103</w:t>
            </w:r>
          </w:p>
        </w:tc>
      </w:tr>
      <w:tr w:rsidR="00AE36DF" w:rsidTr="000B00F8">
        <w:tc>
          <w:tcPr>
            <w:tcW w:w="817" w:type="dxa"/>
            <w:vAlign w:val="center"/>
          </w:tcPr>
          <w:p w:rsidR="00AE36DF" w:rsidRDefault="00AE36DF" w:rsidP="000B00F8">
            <w:pPr>
              <w:ind w:firstLine="0"/>
              <w:jc w:val="center"/>
            </w:pPr>
            <w:r>
              <w:t>3</w:t>
            </w:r>
          </w:p>
        </w:tc>
        <w:tc>
          <w:tcPr>
            <w:tcW w:w="4109" w:type="dxa"/>
            <w:vAlign w:val="center"/>
          </w:tcPr>
          <w:p w:rsidR="00AE36DF" w:rsidRDefault="00AE36DF" w:rsidP="000B00F8">
            <w:pPr>
              <w:ind w:firstLine="0"/>
              <w:jc w:val="center"/>
            </w:pPr>
            <w:r>
              <w:t>п. Лукново</w:t>
            </w:r>
          </w:p>
        </w:tc>
        <w:tc>
          <w:tcPr>
            <w:tcW w:w="2464" w:type="dxa"/>
            <w:vAlign w:val="center"/>
          </w:tcPr>
          <w:p w:rsidR="00AE36DF" w:rsidRDefault="00AE36DF" w:rsidP="000B00F8">
            <w:pPr>
              <w:ind w:firstLine="0"/>
              <w:jc w:val="center"/>
            </w:pPr>
            <w:r>
              <w:t>67</w:t>
            </w:r>
          </w:p>
        </w:tc>
        <w:tc>
          <w:tcPr>
            <w:tcW w:w="2464" w:type="dxa"/>
            <w:vAlign w:val="center"/>
          </w:tcPr>
          <w:p w:rsidR="00AE36DF" w:rsidRDefault="00AE36DF" w:rsidP="000B00F8">
            <w:pPr>
              <w:ind w:firstLine="0"/>
              <w:jc w:val="center"/>
            </w:pPr>
            <w:r>
              <w:t>42</w:t>
            </w:r>
          </w:p>
        </w:tc>
      </w:tr>
      <w:tr w:rsidR="00AE36DF" w:rsidTr="000B00F8">
        <w:tc>
          <w:tcPr>
            <w:tcW w:w="817" w:type="dxa"/>
            <w:vAlign w:val="center"/>
          </w:tcPr>
          <w:p w:rsidR="00AE36DF" w:rsidRDefault="00AE36DF" w:rsidP="000B00F8">
            <w:pPr>
              <w:ind w:firstLine="0"/>
              <w:jc w:val="center"/>
            </w:pPr>
            <w:r>
              <w:t>4</w:t>
            </w:r>
          </w:p>
        </w:tc>
        <w:tc>
          <w:tcPr>
            <w:tcW w:w="4109" w:type="dxa"/>
            <w:vAlign w:val="center"/>
          </w:tcPr>
          <w:p w:rsidR="00AE36DF" w:rsidRDefault="00AE36DF" w:rsidP="000B00F8">
            <w:pPr>
              <w:ind w:firstLine="0"/>
              <w:jc w:val="center"/>
            </w:pPr>
            <w:r>
              <w:t>п. Октябрьский</w:t>
            </w:r>
          </w:p>
        </w:tc>
        <w:tc>
          <w:tcPr>
            <w:tcW w:w="2464" w:type="dxa"/>
            <w:vAlign w:val="center"/>
          </w:tcPr>
          <w:p w:rsidR="00AE36DF" w:rsidRDefault="00AE36DF" w:rsidP="000B00F8">
            <w:pPr>
              <w:ind w:firstLine="0"/>
              <w:jc w:val="center"/>
            </w:pPr>
            <w:r>
              <w:t>30</w:t>
            </w:r>
          </w:p>
        </w:tc>
        <w:tc>
          <w:tcPr>
            <w:tcW w:w="2464" w:type="dxa"/>
            <w:vAlign w:val="center"/>
          </w:tcPr>
          <w:p w:rsidR="00AE36DF" w:rsidRDefault="00AE36DF" w:rsidP="000B00F8">
            <w:pPr>
              <w:ind w:firstLine="0"/>
              <w:jc w:val="center"/>
            </w:pPr>
            <w:r>
              <w:t>-</w:t>
            </w:r>
          </w:p>
        </w:tc>
      </w:tr>
    </w:tbl>
    <w:p w:rsidR="00AE36DF" w:rsidRDefault="00AE36DF" w:rsidP="003F2A33"/>
    <w:p w:rsidR="00D60B1D" w:rsidRPr="00D60B1D" w:rsidRDefault="00D60B1D" w:rsidP="003F2A33">
      <w:r w:rsidRPr="00D60B1D">
        <w:t xml:space="preserve">В </w:t>
      </w:r>
      <w:r w:rsidR="00904013" w:rsidRPr="00D60B1D">
        <w:t>не канализованных</w:t>
      </w:r>
      <w:r w:rsidRPr="00D60B1D">
        <w:t xml:space="preserve"> домах жители пользуются водоразборными колонками.  Вну</w:t>
      </w:r>
      <w:r w:rsidRPr="00D60B1D">
        <w:t>т</w:t>
      </w:r>
      <w:r w:rsidRPr="00D60B1D">
        <w:t>ренним водопроводом обеспечиваются многоквартирные дома, общественные здания,  пре</w:t>
      </w:r>
      <w:r w:rsidRPr="00D60B1D">
        <w:t>д</w:t>
      </w:r>
      <w:r w:rsidRPr="00D60B1D">
        <w:t>приятия коммунального хозяйства.</w:t>
      </w:r>
    </w:p>
    <w:p w:rsidR="00D60B1D" w:rsidRPr="00D60B1D" w:rsidRDefault="00857BF9" w:rsidP="003F2A33">
      <w:r>
        <w:t>Т</w:t>
      </w:r>
      <w:r w:rsidR="00D60B1D" w:rsidRPr="00D60B1D">
        <w:t xml:space="preserve">ехническое состояние сельских </w:t>
      </w:r>
      <w:r>
        <w:t xml:space="preserve">водозаборов находится в </w:t>
      </w:r>
      <w:r w:rsidR="00FA0A78">
        <w:t xml:space="preserve">удовлетворительном </w:t>
      </w:r>
      <w:r>
        <w:t xml:space="preserve"> с</w:t>
      </w:r>
      <w:r>
        <w:t>о</w:t>
      </w:r>
      <w:r>
        <w:t>стояни</w:t>
      </w:r>
      <w:r w:rsidR="00FA0A78">
        <w:t>и. Подземные воды, используемые для водоснабжения населения</w:t>
      </w:r>
      <w:r w:rsidR="00904013">
        <w:t>,</w:t>
      </w:r>
      <w:r w:rsidR="00FA0A78">
        <w:t xml:space="preserve"> имеют удовлетв</w:t>
      </w:r>
      <w:r w:rsidR="00FA0A78">
        <w:t>о</w:t>
      </w:r>
      <w:r w:rsidR="00FA0A78">
        <w:t>рительное качество, однако характеризуется повышенной жесткостью</w:t>
      </w:r>
    </w:p>
    <w:p w:rsidR="00D60B1D" w:rsidRPr="00D60B1D" w:rsidRDefault="00EF21BC" w:rsidP="003F2A33">
      <w:r>
        <w:t>Водоснабжение</w:t>
      </w:r>
      <w:r w:rsidR="00FA0A78">
        <w:t xml:space="preserve"> малых</w:t>
      </w:r>
      <w:r w:rsidR="00D60B1D" w:rsidRPr="00D60B1D">
        <w:t xml:space="preserve"> населенных пунктов осуществляется </w:t>
      </w:r>
      <w:r>
        <w:br/>
      </w:r>
      <w:r w:rsidR="00D60B1D" w:rsidRPr="00D60B1D">
        <w:t>из шахтных колодцев.</w:t>
      </w:r>
    </w:p>
    <w:p w:rsidR="003F2A33" w:rsidRDefault="003F2A33" w:rsidP="003F2A33">
      <w:r w:rsidRPr="003F2A33">
        <w:t>В соответствии с данными, предоставленными производственным управлением</w:t>
      </w:r>
      <w:r w:rsidR="003031F0">
        <w:br/>
      </w:r>
      <w:r>
        <w:t>ООО «Водоканал» Вязниковского района</w:t>
      </w:r>
      <w:r w:rsidRPr="003F2A33">
        <w:t>, расходы воды по всем потре</w:t>
      </w:r>
      <w:r>
        <w:t xml:space="preserve">бителям приведены </w:t>
      </w:r>
      <w:r w:rsidR="003031F0">
        <w:br/>
      </w:r>
      <w:r w:rsidR="00FC709F">
        <w:t>в табл. 13</w:t>
      </w:r>
      <w:r>
        <w:t>.</w:t>
      </w:r>
    </w:p>
    <w:p w:rsidR="003F2A33" w:rsidRDefault="003F2A33" w:rsidP="003F2A33"/>
    <w:p w:rsidR="003F2A33" w:rsidRPr="0068376F" w:rsidRDefault="003F2A33" w:rsidP="003F2A33">
      <w:pPr>
        <w:tabs>
          <w:tab w:val="left" w:pos="3828"/>
        </w:tabs>
        <w:ind w:right="57" w:firstLine="851"/>
        <w:jc w:val="right"/>
      </w:pPr>
      <w:r w:rsidRPr="0068376F">
        <w:t xml:space="preserve">Таблица </w:t>
      </w:r>
      <w:r w:rsidR="00CE1F6E">
        <w:t>1</w:t>
      </w:r>
      <w:r w:rsidR="000A6983">
        <w:t>3</w:t>
      </w:r>
      <w:r>
        <w:t>. Расходы</w:t>
      </w:r>
      <w:r w:rsidRPr="0068376F">
        <w:t xml:space="preserve"> воды по </w:t>
      </w:r>
      <w:r>
        <w:t xml:space="preserve">МО </w:t>
      </w:r>
      <w:r w:rsidR="00CE1F6E">
        <w:t>«</w:t>
      </w:r>
      <w:r w:rsidRPr="0068376F">
        <w:t>Октябрьско</w:t>
      </w:r>
      <w:r>
        <w:t>е</w:t>
      </w:r>
      <w:r w:rsidR="00CE1F6E"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2488"/>
        <w:gridCol w:w="2839"/>
      </w:tblGrid>
      <w:tr w:rsidR="003F2A33" w:rsidRPr="0068376F" w:rsidTr="00C7122E">
        <w:trPr>
          <w:trHeight w:val="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33" w:rsidRPr="0068376F" w:rsidRDefault="003F2A33" w:rsidP="003F2A33">
            <w:pPr>
              <w:pStyle w:val="afb"/>
              <w:jc w:val="center"/>
            </w:pPr>
            <w:r w:rsidRPr="0068376F">
              <w:t>Наименование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33" w:rsidRPr="0068376F" w:rsidRDefault="003F2A33" w:rsidP="003F2A33">
            <w:pPr>
              <w:pStyle w:val="afb"/>
              <w:jc w:val="center"/>
            </w:pPr>
            <w:r w:rsidRPr="0068376F">
              <w:t>Водопотребление, м</w:t>
            </w:r>
            <w:r w:rsidRPr="0068376F">
              <w:rPr>
                <w:vertAlign w:val="superscript"/>
              </w:rPr>
              <w:t>3</w:t>
            </w:r>
            <w:r w:rsidRPr="0068376F">
              <w:t>/</w:t>
            </w:r>
            <w:proofErr w:type="spellStart"/>
            <w:r w:rsidRPr="0068376F">
              <w:t>сут</w:t>
            </w:r>
            <w:proofErr w:type="spellEnd"/>
          </w:p>
        </w:tc>
      </w:tr>
      <w:tr w:rsidR="00C7122E" w:rsidRPr="0068376F" w:rsidTr="00C7122E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2E" w:rsidRPr="0068376F" w:rsidRDefault="00C7122E" w:rsidP="003F2A33">
            <w:pPr>
              <w:pStyle w:val="afb"/>
              <w:jc w:val="center"/>
            </w:pP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2E" w:rsidRPr="0068376F" w:rsidRDefault="00C7122E" w:rsidP="003F2A33">
            <w:pPr>
              <w:pStyle w:val="afb"/>
              <w:jc w:val="center"/>
            </w:pPr>
            <w:proofErr w:type="spellStart"/>
            <w:r w:rsidRPr="0068376F">
              <w:t>Настоящеевремя</w:t>
            </w:r>
            <w:proofErr w:type="spellEnd"/>
          </w:p>
        </w:tc>
      </w:tr>
      <w:tr w:rsidR="00C7122E" w:rsidRPr="0068376F" w:rsidTr="00C7122E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2E" w:rsidRPr="0068376F" w:rsidRDefault="00C7122E" w:rsidP="003F2A33">
            <w:pPr>
              <w:pStyle w:val="afb"/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2E" w:rsidRPr="0068376F" w:rsidRDefault="00E356B3" w:rsidP="003F2A33">
            <w:pPr>
              <w:pStyle w:val="afb"/>
              <w:jc w:val="center"/>
            </w:pPr>
            <w:r w:rsidRPr="0068376F">
              <w:t>В</w:t>
            </w:r>
            <w:r w:rsidR="00C7122E" w:rsidRPr="0068376F">
              <w:t>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2E" w:rsidRPr="0068376F" w:rsidRDefault="00C7122E" w:rsidP="003F2A33">
            <w:pPr>
              <w:pStyle w:val="afb"/>
              <w:jc w:val="center"/>
            </w:pPr>
            <w:r w:rsidRPr="0068376F">
              <w:t>в т.ч. питьев</w:t>
            </w:r>
            <w:r>
              <w:t>ая</w:t>
            </w:r>
          </w:p>
        </w:tc>
      </w:tr>
      <w:tr w:rsidR="00C7122E" w:rsidRPr="0068376F" w:rsidTr="00C7122E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2E" w:rsidRPr="0068376F" w:rsidRDefault="00C7122E" w:rsidP="003F2A33">
            <w:pPr>
              <w:pStyle w:val="afb"/>
              <w:jc w:val="center"/>
            </w:pPr>
            <w:r w:rsidRPr="0068376F">
              <w:t>Сельская местность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2E" w:rsidRPr="0068376F" w:rsidRDefault="00EC1A0F" w:rsidP="003F2A33">
            <w:pPr>
              <w:pStyle w:val="afb"/>
              <w:jc w:val="center"/>
            </w:pPr>
            <w:r>
              <w:t>452,</w:t>
            </w:r>
            <w:r w:rsidR="00C7122E" w:rsidRPr="0068376F"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2E" w:rsidRPr="0068376F" w:rsidRDefault="00EC1A0F" w:rsidP="003F2A33">
            <w:pPr>
              <w:pStyle w:val="afb"/>
              <w:jc w:val="center"/>
            </w:pPr>
            <w:r>
              <w:t>452,</w:t>
            </w:r>
            <w:r w:rsidR="00C7122E" w:rsidRPr="0068376F">
              <w:t>38</w:t>
            </w:r>
          </w:p>
        </w:tc>
      </w:tr>
      <w:tr w:rsidR="00C7122E" w:rsidRPr="0068376F" w:rsidTr="00C7122E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2E" w:rsidRPr="0068376F" w:rsidRDefault="00C7122E" w:rsidP="003F2A33">
            <w:pPr>
              <w:pStyle w:val="afb"/>
              <w:jc w:val="center"/>
            </w:pPr>
            <w:r w:rsidRPr="0068376F">
              <w:t>Учреждения отдыха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2E" w:rsidRPr="0068376F" w:rsidRDefault="00C7122E" w:rsidP="003F2A33">
            <w:pPr>
              <w:pStyle w:val="afb"/>
              <w:jc w:val="center"/>
            </w:pPr>
            <w:r w:rsidRPr="0068376F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2E" w:rsidRPr="0068376F" w:rsidRDefault="00C7122E" w:rsidP="003F2A33">
            <w:pPr>
              <w:pStyle w:val="afb"/>
              <w:jc w:val="center"/>
            </w:pPr>
            <w:r w:rsidRPr="0068376F">
              <w:t>-</w:t>
            </w:r>
          </w:p>
        </w:tc>
      </w:tr>
      <w:tr w:rsidR="00C7122E" w:rsidRPr="0068376F" w:rsidTr="00C7122E">
        <w:trPr>
          <w:trHeight w:val="7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2E" w:rsidRPr="00FA1527" w:rsidRDefault="00FA1527" w:rsidP="003F2A33">
            <w:pPr>
              <w:pStyle w:val="afb"/>
              <w:jc w:val="center"/>
              <w:rPr>
                <w:b/>
              </w:rPr>
            </w:pPr>
            <w:r w:rsidRPr="00FA1527">
              <w:rPr>
                <w:b/>
              </w:rPr>
              <w:t>Итого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2E" w:rsidRPr="00FA1527" w:rsidRDefault="00EC1A0F" w:rsidP="003F2A33">
            <w:pPr>
              <w:pStyle w:val="afb"/>
              <w:jc w:val="center"/>
              <w:rPr>
                <w:b/>
              </w:rPr>
            </w:pPr>
            <w:r w:rsidRPr="00FA1527">
              <w:rPr>
                <w:b/>
              </w:rPr>
              <w:t>452,</w:t>
            </w:r>
            <w:r w:rsidR="00C7122E" w:rsidRPr="00FA1527">
              <w:rPr>
                <w:b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2E" w:rsidRPr="00FA1527" w:rsidRDefault="00EC1A0F" w:rsidP="003F2A33">
            <w:pPr>
              <w:pStyle w:val="afb"/>
              <w:jc w:val="center"/>
              <w:rPr>
                <w:b/>
              </w:rPr>
            </w:pPr>
            <w:r w:rsidRPr="00FA1527">
              <w:rPr>
                <w:b/>
              </w:rPr>
              <w:t>452,</w:t>
            </w:r>
            <w:r w:rsidR="00C7122E" w:rsidRPr="00FA1527">
              <w:rPr>
                <w:b/>
              </w:rPr>
              <w:t>38</w:t>
            </w:r>
          </w:p>
        </w:tc>
      </w:tr>
    </w:tbl>
    <w:p w:rsidR="003F2A33" w:rsidRDefault="003F2A33" w:rsidP="003F2A33"/>
    <w:p w:rsidR="00371275" w:rsidRDefault="00371275" w:rsidP="00371275">
      <w:pPr>
        <w:tabs>
          <w:tab w:val="left" w:pos="3828"/>
        </w:tabs>
        <w:ind w:right="57" w:firstLine="851"/>
      </w:pPr>
    </w:p>
    <w:p w:rsidR="00264270" w:rsidRDefault="00264270" w:rsidP="00371275">
      <w:pPr>
        <w:tabs>
          <w:tab w:val="left" w:pos="3828"/>
        </w:tabs>
        <w:ind w:right="57" w:firstLine="851"/>
      </w:pPr>
    </w:p>
    <w:p w:rsidR="000C1F1E" w:rsidRDefault="000C1F1E" w:rsidP="00371275">
      <w:pPr>
        <w:tabs>
          <w:tab w:val="left" w:pos="3828"/>
        </w:tabs>
        <w:ind w:right="57" w:firstLine="851"/>
      </w:pPr>
    </w:p>
    <w:p w:rsidR="00D671E8" w:rsidRDefault="00D671E8">
      <w:pPr>
        <w:spacing w:line="240" w:lineRule="auto"/>
        <w:ind w:firstLine="0"/>
        <w:contextualSpacing w:val="0"/>
        <w:jc w:val="left"/>
        <w:rPr>
          <w:rFonts w:cs="Arial"/>
          <w:b/>
          <w:bCs/>
          <w:iCs/>
          <w:sz w:val="28"/>
          <w:szCs w:val="28"/>
        </w:rPr>
      </w:pPr>
      <w:r>
        <w:br w:type="page"/>
      </w:r>
    </w:p>
    <w:p w:rsidR="009B5575" w:rsidRPr="009B5575" w:rsidRDefault="009B5575" w:rsidP="009B5575">
      <w:pPr>
        <w:pStyle w:val="2"/>
      </w:pPr>
      <w:bookmarkStart w:id="31" w:name="_Toc348826710"/>
      <w:bookmarkStart w:id="32" w:name="_Toc418767248"/>
      <w:r w:rsidRPr="009B5575">
        <w:lastRenderedPageBreak/>
        <w:t>2.2.</w:t>
      </w:r>
      <w:r w:rsidR="00A444FF">
        <w:t>5</w:t>
      </w:r>
      <w:r w:rsidRPr="009B5575">
        <w:t>. Система водоотведения</w:t>
      </w:r>
      <w:bookmarkEnd w:id="31"/>
      <w:r w:rsidR="00FA0A78">
        <w:t xml:space="preserve"> МО </w:t>
      </w:r>
      <w:r w:rsidR="00EB3350">
        <w:t>Октябрьское</w:t>
      </w:r>
      <w:bookmarkEnd w:id="32"/>
    </w:p>
    <w:p w:rsidR="00E0555B" w:rsidRDefault="00E0555B" w:rsidP="00E0555B"/>
    <w:p w:rsidR="00E0555B" w:rsidRDefault="007F0023" w:rsidP="00E0555B">
      <w:pPr>
        <w:jc w:val="right"/>
      </w:pPr>
      <w:r>
        <w:t>Таблица 1</w:t>
      </w:r>
      <w:r w:rsidR="000A6983">
        <w:t>4</w:t>
      </w:r>
      <w:r w:rsidR="00E0555B" w:rsidRPr="00472633">
        <w:t xml:space="preserve">. Сооружения </w:t>
      </w:r>
      <w:r w:rsidR="00FA0A78">
        <w:t xml:space="preserve">системы водоотведения МО  Октябрьское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755"/>
        <w:gridCol w:w="4143"/>
        <w:gridCol w:w="942"/>
        <w:gridCol w:w="1417"/>
        <w:gridCol w:w="2597"/>
      </w:tblGrid>
      <w:tr w:rsidR="00E0555B" w:rsidTr="00B06AD5">
        <w:trPr>
          <w:jc w:val="center"/>
        </w:trPr>
        <w:tc>
          <w:tcPr>
            <w:tcW w:w="0" w:type="auto"/>
            <w:vAlign w:val="center"/>
          </w:tcPr>
          <w:p w:rsidR="00E0555B" w:rsidRDefault="00E0555B" w:rsidP="00B06AD5">
            <w:pPr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Align w:val="center"/>
          </w:tcPr>
          <w:p w:rsidR="00E0555B" w:rsidRDefault="00E0555B" w:rsidP="00B06A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0" w:type="auto"/>
            <w:vAlign w:val="center"/>
          </w:tcPr>
          <w:p w:rsidR="00E0555B" w:rsidRDefault="00E0555B" w:rsidP="00B06A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0" w:type="auto"/>
            <w:vAlign w:val="center"/>
          </w:tcPr>
          <w:p w:rsidR="00E0555B" w:rsidRDefault="00E0555B" w:rsidP="00B06AD5">
            <w:pPr>
              <w:ind w:firstLine="0"/>
              <w:jc w:val="center"/>
            </w:pPr>
            <w:r>
              <w:t>Количество</w:t>
            </w:r>
          </w:p>
        </w:tc>
        <w:tc>
          <w:tcPr>
            <w:tcW w:w="0" w:type="auto"/>
            <w:vAlign w:val="center"/>
          </w:tcPr>
          <w:p w:rsidR="00E0555B" w:rsidRDefault="00E0555B" w:rsidP="00B06AD5">
            <w:pPr>
              <w:ind w:firstLine="0"/>
              <w:jc w:val="center"/>
            </w:pPr>
            <w:r>
              <w:t>Год ввода в эксплу</w:t>
            </w:r>
            <w:r>
              <w:t>а</w:t>
            </w:r>
            <w:r>
              <w:t>тацию</w:t>
            </w:r>
          </w:p>
        </w:tc>
      </w:tr>
      <w:tr w:rsidR="00E0555B" w:rsidTr="00B06AD5">
        <w:trPr>
          <w:jc w:val="center"/>
        </w:trPr>
        <w:tc>
          <w:tcPr>
            <w:tcW w:w="0" w:type="auto"/>
            <w:vAlign w:val="center"/>
          </w:tcPr>
          <w:p w:rsidR="00E0555B" w:rsidRDefault="00E0555B" w:rsidP="00B06AD5">
            <w:pPr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E0555B" w:rsidRDefault="00E0555B" w:rsidP="00B06AD5">
            <w:pPr>
              <w:ind w:firstLine="0"/>
              <w:jc w:val="center"/>
            </w:pPr>
            <w:r>
              <w:t xml:space="preserve">Очистные </w:t>
            </w:r>
            <w:r w:rsidRPr="001140D5">
              <w:t>сооружения д. Серково</w:t>
            </w:r>
          </w:p>
        </w:tc>
        <w:tc>
          <w:tcPr>
            <w:tcW w:w="0" w:type="auto"/>
            <w:vAlign w:val="center"/>
          </w:tcPr>
          <w:p w:rsidR="00E0555B" w:rsidRDefault="00E0555B" w:rsidP="00B06A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0" w:type="auto"/>
            <w:vAlign w:val="center"/>
          </w:tcPr>
          <w:p w:rsidR="00E0555B" w:rsidRDefault="00E0555B" w:rsidP="00B06AD5">
            <w:pPr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E0555B" w:rsidRDefault="00E0555B" w:rsidP="00B06AD5">
            <w:pPr>
              <w:ind w:firstLine="0"/>
              <w:jc w:val="center"/>
            </w:pPr>
          </w:p>
        </w:tc>
      </w:tr>
      <w:tr w:rsidR="00E0555B" w:rsidTr="00B06AD5">
        <w:trPr>
          <w:jc w:val="center"/>
        </w:trPr>
        <w:tc>
          <w:tcPr>
            <w:tcW w:w="0" w:type="auto"/>
            <w:vAlign w:val="center"/>
          </w:tcPr>
          <w:p w:rsidR="00E0555B" w:rsidRDefault="00E0555B" w:rsidP="00B06AD5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E0555B" w:rsidRDefault="00E0555B" w:rsidP="00B06AD5">
            <w:pPr>
              <w:ind w:firstLine="0"/>
              <w:jc w:val="center"/>
            </w:pPr>
            <w:r>
              <w:t>Канализационные сети п. Лукново</w:t>
            </w:r>
          </w:p>
        </w:tc>
        <w:tc>
          <w:tcPr>
            <w:tcW w:w="0" w:type="auto"/>
            <w:vAlign w:val="center"/>
          </w:tcPr>
          <w:p w:rsidR="00E0555B" w:rsidRDefault="00E0555B" w:rsidP="00B06AD5">
            <w:pPr>
              <w:ind w:firstLine="0"/>
              <w:jc w:val="center"/>
            </w:pPr>
            <w:r>
              <w:t>м</w:t>
            </w:r>
          </w:p>
        </w:tc>
        <w:tc>
          <w:tcPr>
            <w:tcW w:w="0" w:type="auto"/>
            <w:vAlign w:val="center"/>
          </w:tcPr>
          <w:p w:rsidR="00E0555B" w:rsidRDefault="00E0555B" w:rsidP="00B06AD5">
            <w:pPr>
              <w:ind w:firstLine="0"/>
              <w:jc w:val="center"/>
            </w:pPr>
            <w:r>
              <w:t>6855</w:t>
            </w:r>
          </w:p>
        </w:tc>
        <w:tc>
          <w:tcPr>
            <w:tcW w:w="0" w:type="auto"/>
            <w:vAlign w:val="center"/>
          </w:tcPr>
          <w:p w:rsidR="00E0555B" w:rsidRDefault="00E0555B" w:rsidP="00B06AD5">
            <w:pPr>
              <w:ind w:firstLine="0"/>
              <w:jc w:val="center"/>
            </w:pPr>
            <w:r>
              <w:t>1987</w:t>
            </w:r>
          </w:p>
        </w:tc>
      </w:tr>
      <w:tr w:rsidR="00E0555B" w:rsidTr="00B06AD5">
        <w:trPr>
          <w:jc w:val="center"/>
        </w:trPr>
        <w:tc>
          <w:tcPr>
            <w:tcW w:w="0" w:type="auto"/>
            <w:vAlign w:val="center"/>
          </w:tcPr>
          <w:p w:rsidR="00E0555B" w:rsidRDefault="00E0555B" w:rsidP="00B06AD5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E0555B" w:rsidRDefault="00E0555B" w:rsidP="00B06AD5">
            <w:pPr>
              <w:ind w:firstLine="0"/>
              <w:jc w:val="center"/>
            </w:pPr>
            <w:r>
              <w:t>Канализационный коллектор п. О</w:t>
            </w:r>
            <w:r>
              <w:t>к</w:t>
            </w:r>
            <w:r>
              <w:t>тябрьский</w:t>
            </w:r>
          </w:p>
        </w:tc>
        <w:tc>
          <w:tcPr>
            <w:tcW w:w="0" w:type="auto"/>
            <w:vAlign w:val="center"/>
          </w:tcPr>
          <w:p w:rsidR="00E0555B" w:rsidRDefault="00E0555B" w:rsidP="00B06A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0" w:type="auto"/>
            <w:vAlign w:val="center"/>
          </w:tcPr>
          <w:p w:rsidR="00E0555B" w:rsidRDefault="00E0555B" w:rsidP="00B06AD5">
            <w:pPr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E0555B" w:rsidRDefault="00E0555B" w:rsidP="00B06AD5">
            <w:pPr>
              <w:ind w:firstLine="0"/>
              <w:jc w:val="center"/>
            </w:pPr>
            <w:r>
              <w:t>1961</w:t>
            </w:r>
          </w:p>
        </w:tc>
      </w:tr>
    </w:tbl>
    <w:p w:rsidR="00E0555B" w:rsidRDefault="00E0555B" w:rsidP="00264270">
      <w:pPr>
        <w:ind w:firstLine="851"/>
      </w:pPr>
    </w:p>
    <w:p w:rsidR="00750802" w:rsidRDefault="000A6983" w:rsidP="00743FEA">
      <w:pPr>
        <w:ind w:firstLine="851"/>
        <w:jc w:val="right"/>
      </w:pPr>
      <w:r>
        <w:t>Таблица 15</w:t>
      </w:r>
      <w:r w:rsidR="00750802">
        <w:t xml:space="preserve">. </w:t>
      </w:r>
      <w:r w:rsidR="00743FEA">
        <w:t>Централизованная канализация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109"/>
        <w:gridCol w:w="2464"/>
        <w:gridCol w:w="2464"/>
      </w:tblGrid>
      <w:tr w:rsidR="00750802" w:rsidTr="00750802">
        <w:tc>
          <w:tcPr>
            <w:tcW w:w="817" w:type="dxa"/>
            <w:vAlign w:val="center"/>
          </w:tcPr>
          <w:p w:rsidR="00750802" w:rsidRDefault="00750802" w:rsidP="00750802">
            <w:pPr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9" w:type="dxa"/>
            <w:vAlign w:val="center"/>
          </w:tcPr>
          <w:p w:rsidR="00750802" w:rsidRDefault="00750802" w:rsidP="00750802">
            <w:pPr>
              <w:ind w:firstLine="0"/>
              <w:jc w:val="center"/>
            </w:pPr>
            <w:r>
              <w:t>Населенный пункт</w:t>
            </w:r>
          </w:p>
        </w:tc>
        <w:tc>
          <w:tcPr>
            <w:tcW w:w="2464" w:type="dxa"/>
            <w:vAlign w:val="center"/>
          </w:tcPr>
          <w:p w:rsidR="00750802" w:rsidRDefault="00F05D23" w:rsidP="00750802">
            <w:pPr>
              <w:ind w:firstLine="0"/>
              <w:jc w:val="center"/>
            </w:pPr>
            <w:r>
              <w:t>Многоквартирные жилые дома</w:t>
            </w:r>
            <w:r w:rsidR="00750802">
              <w:t>, шт.</w:t>
            </w:r>
          </w:p>
        </w:tc>
        <w:tc>
          <w:tcPr>
            <w:tcW w:w="2464" w:type="dxa"/>
            <w:vAlign w:val="center"/>
          </w:tcPr>
          <w:p w:rsidR="00750802" w:rsidRDefault="00750802" w:rsidP="00750802">
            <w:pPr>
              <w:ind w:firstLine="0"/>
              <w:jc w:val="center"/>
            </w:pPr>
            <w:r>
              <w:t>Индивидуальные ж</w:t>
            </w:r>
            <w:r>
              <w:t>и</w:t>
            </w:r>
            <w:r>
              <w:t>лые дома, шт.</w:t>
            </w:r>
          </w:p>
        </w:tc>
      </w:tr>
      <w:tr w:rsidR="00750802" w:rsidTr="00750802">
        <w:tc>
          <w:tcPr>
            <w:tcW w:w="817" w:type="dxa"/>
            <w:vAlign w:val="center"/>
          </w:tcPr>
          <w:p w:rsidR="00750802" w:rsidRDefault="00750802" w:rsidP="00750802">
            <w:pPr>
              <w:ind w:firstLine="0"/>
              <w:jc w:val="center"/>
            </w:pPr>
            <w:r>
              <w:t>1</w:t>
            </w:r>
          </w:p>
        </w:tc>
        <w:tc>
          <w:tcPr>
            <w:tcW w:w="4109" w:type="dxa"/>
            <w:vAlign w:val="center"/>
          </w:tcPr>
          <w:p w:rsidR="00750802" w:rsidRDefault="00750802" w:rsidP="00750802">
            <w:pPr>
              <w:ind w:firstLine="0"/>
              <w:jc w:val="center"/>
            </w:pPr>
            <w:r>
              <w:t>д. Серково</w:t>
            </w:r>
          </w:p>
        </w:tc>
        <w:tc>
          <w:tcPr>
            <w:tcW w:w="2464" w:type="dxa"/>
            <w:vAlign w:val="center"/>
          </w:tcPr>
          <w:p w:rsidR="00750802" w:rsidRDefault="00750802" w:rsidP="00750802">
            <w:pPr>
              <w:ind w:firstLine="0"/>
              <w:jc w:val="center"/>
            </w:pPr>
            <w:r>
              <w:t>32</w:t>
            </w:r>
          </w:p>
        </w:tc>
        <w:tc>
          <w:tcPr>
            <w:tcW w:w="2464" w:type="dxa"/>
            <w:vAlign w:val="center"/>
          </w:tcPr>
          <w:p w:rsidR="00750802" w:rsidRDefault="00750802" w:rsidP="00750802">
            <w:pPr>
              <w:ind w:firstLine="0"/>
              <w:jc w:val="center"/>
            </w:pPr>
            <w:r>
              <w:t>19</w:t>
            </w:r>
          </w:p>
        </w:tc>
      </w:tr>
      <w:tr w:rsidR="00750802" w:rsidTr="00750802">
        <w:tc>
          <w:tcPr>
            <w:tcW w:w="817" w:type="dxa"/>
            <w:vAlign w:val="center"/>
          </w:tcPr>
          <w:p w:rsidR="00750802" w:rsidRDefault="00750802" w:rsidP="00750802">
            <w:pPr>
              <w:ind w:firstLine="0"/>
              <w:jc w:val="center"/>
            </w:pPr>
            <w:r>
              <w:t>2</w:t>
            </w:r>
          </w:p>
        </w:tc>
        <w:tc>
          <w:tcPr>
            <w:tcW w:w="4109" w:type="dxa"/>
            <w:vAlign w:val="center"/>
          </w:tcPr>
          <w:p w:rsidR="00750802" w:rsidRDefault="00750802" w:rsidP="00750802">
            <w:pPr>
              <w:ind w:firstLine="0"/>
              <w:jc w:val="center"/>
            </w:pPr>
            <w:r>
              <w:t>д. Большевысоково</w:t>
            </w:r>
          </w:p>
        </w:tc>
        <w:tc>
          <w:tcPr>
            <w:tcW w:w="2464" w:type="dxa"/>
            <w:vAlign w:val="center"/>
          </w:tcPr>
          <w:p w:rsidR="00750802" w:rsidRDefault="00750802" w:rsidP="00750802">
            <w:pPr>
              <w:ind w:firstLine="0"/>
              <w:jc w:val="center"/>
            </w:pPr>
            <w:r>
              <w:t>19</w:t>
            </w:r>
          </w:p>
        </w:tc>
        <w:tc>
          <w:tcPr>
            <w:tcW w:w="2464" w:type="dxa"/>
            <w:vAlign w:val="center"/>
          </w:tcPr>
          <w:p w:rsidR="00750802" w:rsidRDefault="00750802" w:rsidP="00750802">
            <w:pPr>
              <w:ind w:firstLine="0"/>
              <w:jc w:val="center"/>
            </w:pPr>
            <w:r>
              <w:t>74</w:t>
            </w:r>
          </w:p>
        </w:tc>
      </w:tr>
      <w:tr w:rsidR="00750802" w:rsidTr="00750802">
        <w:tc>
          <w:tcPr>
            <w:tcW w:w="817" w:type="dxa"/>
            <w:vAlign w:val="center"/>
          </w:tcPr>
          <w:p w:rsidR="00750802" w:rsidRDefault="00750802" w:rsidP="00750802">
            <w:pPr>
              <w:ind w:firstLine="0"/>
              <w:jc w:val="center"/>
            </w:pPr>
            <w:r>
              <w:t>3</w:t>
            </w:r>
          </w:p>
        </w:tc>
        <w:tc>
          <w:tcPr>
            <w:tcW w:w="4109" w:type="dxa"/>
            <w:vAlign w:val="center"/>
          </w:tcPr>
          <w:p w:rsidR="00750802" w:rsidRDefault="00750802" w:rsidP="00750802">
            <w:pPr>
              <w:ind w:firstLine="0"/>
              <w:jc w:val="center"/>
            </w:pPr>
            <w:r>
              <w:t>п. Лукново</w:t>
            </w:r>
          </w:p>
        </w:tc>
        <w:tc>
          <w:tcPr>
            <w:tcW w:w="2464" w:type="dxa"/>
            <w:vAlign w:val="center"/>
          </w:tcPr>
          <w:p w:rsidR="00750802" w:rsidRDefault="00750802" w:rsidP="00750802">
            <w:pPr>
              <w:ind w:firstLine="0"/>
              <w:jc w:val="center"/>
            </w:pPr>
            <w:r>
              <w:t>39</w:t>
            </w:r>
          </w:p>
        </w:tc>
        <w:tc>
          <w:tcPr>
            <w:tcW w:w="2464" w:type="dxa"/>
            <w:vAlign w:val="center"/>
          </w:tcPr>
          <w:p w:rsidR="00750802" w:rsidRDefault="00750802" w:rsidP="00750802">
            <w:pPr>
              <w:ind w:firstLine="0"/>
              <w:jc w:val="center"/>
            </w:pPr>
            <w:r>
              <w:t>1</w:t>
            </w:r>
          </w:p>
        </w:tc>
      </w:tr>
      <w:tr w:rsidR="00750802" w:rsidTr="00750802">
        <w:tc>
          <w:tcPr>
            <w:tcW w:w="817" w:type="dxa"/>
            <w:vAlign w:val="center"/>
          </w:tcPr>
          <w:p w:rsidR="00750802" w:rsidRDefault="00750802" w:rsidP="00750802">
            <w:pPr>
              <w:ind w:firstLine="0"/>
              <w:jc w:val="center"/>
            </w:pPr>
            <w:r>
              <w:t>4</w:t>
            </w:r>
          </w:p>
        </w:tc>
        <w:tc>
          <w:tcPr>
            <w:tcW w:w="4109" w:type="dxa"/>
            <w:vAlign w:val="center"/>
          </w:tcPr>
          <w:p w:rsidR="00750802" w:rsidRDefault="00750802" w:rsidP="00750802">
            <w:pPr>
              <w:ind w:firstLine="0"/>
              <w:jc w:val="center"/>
            </w:pPr>
            <w:r>
              <w:t>п. Октябрьский</w:t>
            </w:r>
          </w:p>
        </w:tc>
        <w:tc>
          <w:tcPr>
            <w:tcW w:w="2464" w:type="dxa"/>
            <w:vAlign w:val="center"/>
          </w:tcPr>
          <w:p w:rsidR="00750802" w:rsidRDefault="00750802" w:rsidP="00750802">
            <w:pPr>
              <w:ind w:firstLine="0"/>
              <w:jc w:val="center"/>
            </w:pPr>
            <w:r>
              <w:t>32</w:t>
            </w:r>
          </w:p>
        </w:tc>
        <w:tc>
          <w:tcPr>
            <w:tcW w:w="2464" w:type="dxa"/>
            <w:vAlign w:val="center"/>
          </w:tcPr>
          <w:p w:rsidR="00750802" w:rsidRDefault="00750802" w:rsidP="00750802">
            <w:pPr>
              <w:ind w:firstLine="0"/>
              <w:jc w:val="center"/>
            </w:pPr>
            <w:r>
              <w:t>-</w:t>
            </w:r>
          </w:p>
        </w:tc>
      </w:tr>
    </w:tbl>
    <w:p w:rsidR="00750802" w:rsidRPr="0068376F" w:rsidRDefault="00750802" w:rsidP="00743FEA">
      <w:pPr>
        <w:ind w:firstLine="0"/>
      </w:pPr>
    </w:p>
    <w:p w:rsidR="00264270" w:rsidRPr="0068376F" w:rsidRDefault="00264270" w:rsidP="00264270">
      <w:pPr>
        <w:ind w:firstLine="851"/>
      </w:pPr>
      <w:r w:rsidRPr="0068376F">
        <w:t>Сельское население в остальных населенных пунктах</w:t>
      </w:r>
      <w:r w:rsidR="00E90E32">
        <w:t xml:space="preserve"> пользуется надворными убо</w:t>
      </w:r>
      <w:r w:rsidR="00E90E32">
        <w:t>р</w:t>
      </w:r>
      <w:r w:rsidR="00E90E32">
        <w:t>ными и выгребными ямами.</w:t>
      </w:r>
    </w:p>
    <w:p w:rsidR="00264270" w:rsidRPr="0068376F" w:rsidRDefault="00264270" w:rsidP="00264270">
      <w:pPr>
        <w:ind w:firstLine="851"/>
      </w:pPr>
      <w:r w:rsidRPr="0068376F">
        <w:t>В настоящем разделе определены расходы</w:t>
      </w:r>
      <w:r w:rsidR="00C15420">
        <w:t xml:space="preserve"> сточных вод населенных </w:t>
      </w:r>
      <w:r w:rsidR="00904013">
        <w:t>пунктов</w:t>
      </w:r>
      <w:r w:rsidR="00904013" w:rsidRPr="0068376F">
        <w:t>. Нормы</w:t>
      </w:r>
      <w:r w:rsidRPr="0068376F">
        <w:t xml:space="preserve"> водоотведения соответствуют нормам водопотребления.</w:t>
      </w:r>
    </w:p>
    <w:p w:rsidR="00264270" w:rsidRPr="0068376F" w:rsidRDefault="00264270" w:rsidP="00264270">
      <w:pPr>
        <w:ind w:firstLine="851"/>
      </w:pPr>
      <w:r w:rsidRPr="0068376F">
        <w:t>Расходы сточных вод по п</w:t>
      </w:r>
      <w:r w:rsidR="007F0023">
        <w:t>отребителям приведены в табл.</w:t>
      </w:r>
      <w:r w:rsidR="00FC709F">
        <w:t>16</w:t>
      </w:r>
      <w:r>
        <w:t>.</w:t>
      </w:r>
    </w:p>
    <w:p w:rsidR="00264270" w:rsidRPr="0068376F" w:rsidRDefault="00264270" w:rsidP="00264270">
      <w:pPr>
        <w:ind w:firstLine="851"/>
      </w:pPr>
      <w:proofErr w:type="spellStart"/>
      <w:r w:rsidRPr="0068376F">
        <w:t>Канализованию</w:t>
      </w:r>
      <w:r w:rsidR="00DE729E">
        <w:t>должны</w:t>
      </w:r>
      <w:proofErr w:type="spellEnd"/>
      <w:r w:rsidR="00DE729E">
        <w:t xml:space="preserve"> </w:t>
      </w:r>
      <w:r w:rsidRPr="0068376F">
        <w:t>подлежат</w:t>
      </w:r>
      <w:r w:rsidR="00DE729E">
        <w:t>ь</w:t>
      </w:r>
      <w:r w:rsidRPr="0068376F">
        <w:t xml:space="preserve"> все существующие, строящиеся </w:t>
      </w:r>
      <w:r w:rsidR="00A54669">
        <w:br/>
      </w:r>
      <w:proofErr w:type="spellStart"/>
      <w:r w:rsidRPr="0068376F">
        <w:t>ипроектируемые</w:t>
      </w:r>
      <w:proofErr w:type="spellEnd"/>
      <w:r w:rsidRPr="0068376F">
        <w:t xml:space="preserve"> здания, оборудованные внутренним водопроводом.</w:t>
      </w:r>
      <w:r w:rsidR="00DE729E">
        <w:t xml:space="preserve"> При этом схемы кан</w:t>
      </w:r>
      <w:r w:rsidR="00DE729E">
        <w:t>а</w:t>
      </w:r>
      <w:r w:rsidR="00DE729E">
        <w:t>лизации должны решаться в увязке с существующими сетями и сооружениями.</w:t>
      </w:r>
    </w:p>
    <w:p w:rsidR="00264270" w:rsidRPr="0068376F" w:rsidRDefault="00264270" w:rsidP="00264270">
      <w:pPr>
        <w:ind w:firstLine="851"/>
      </w:pPr>
      <w:r w:rsidRPr="0068376F">
        <w:t>Все</w:t>
      </w:r>
      <w:r w:rsidR="007230AF">
        <w:t xml:space="preserve"> сточные воды должны проходи</w:t>
      </w:r>
      <w:r w:rsidRPr="0068376F">
        <w:t>т</w:t>
      </w:r>
      <w:r w:rsidR="007230AF">
        <w:t>ь</w:t>
      </w:r>
      <w:r w:rsidRPr="0068376F">
        <w:t xml:space="preserve"> очистку на очистных сооружениях </w:t>
      </w:r>
      <w:r w:rsidR="00A54669">
        <w:br/>
      </w:r>
      <w:r w:rsidRPr="0068376F">
        <w:t xml:space="preserve">в зависимости от </w:t>
      </w:r>
      <w:r w:rsidR="007230AF">
        <w:t xml:space="preserve">их количества и </w:t>
      </w:r>
      <w:r w:rsidRPr="0068376F">
        <w:t xml:space="preserve">состава. Выпуск очищенных сточных вод рекомендуется </w:t>
      </w:r>
      <w:r w:rsidR="00A54669">
        <w:br/>
      </w:r>
      <w:r w:rsidRPr="0068376F">
        <w:t>в овраги, ручьи, ближайшие бассейны рек.</w:t>
      </w:r>
    </w:p>
    <w:p w:rsidR="0042296F" w:rsidRDefault="00264270" w:rsidP="0042296F">
      <w:pPr>
        <w:ind w:firstLine="851"/>
      </w:pPr>
      <w:r w:rsidRPr="0068376F">
        <w:t xml:space="preserve">Кроме того, возможны варианты децентрализованных систем канализации. </w:t>
      </w:r>
      <w:r w:rsidR="003031F0">
        <w:br/>
      </w:r>
      <w:r w:rsidRPr="0068376F">
        <w:t xml:space="preserve">Эти системы </w:t>
      </w:r>
      <w:r w:rsidR="007230AF">
        <w:t>могут применя</w:t>
      </w:r>
      <w:r w:rsidRPr="0068376F">
        <w:t>т</w:t>
      </w:r>
      <w:r w:rsidR="007230AF">
        <w:t>ь</w:t>
      </w:r>
      <w:r w:rsidRPr="0068376F">
        <w:t xml:space="preserve">ся </w:t>
      </w:r>
      <w:r w:rsidR="007230AF">
        <w:t xml:space="preserve">как </w:t>
      </w:r>
      <w:r w:rsidRPr="0068376F">
        <w:t xml:space="preserve">для отдельно стоящих зданий или группы зданий, </w:t>
      </w:r>
      <w:r w:rsidR="00A54669">
        <w:br/>
      </w:r>
      <w:r w:rsidRPr="0068376F">
        <w:t>а также для отдельных объектов.</w:t>
      </w:r>
    </w:p>
    <w:p w:rsidR="0042296F" w:rsidRDefault="0042296F" w:rsidP="0042296F">
      <w:pPr>
        <w:ind w:firstLine="851"/>
      </w:pPr>
    </w:p>
    <w:p w:rsidR="00264270" w:rsidRPr="0068376F" w:rsidRDefault="0042296F" w:rsidP="0042296F">
      <w:pPr>
        <w:ind w:firstLine="851"/>
      </w:pPr>
      <w:r>
        <w:t>Т</w:t>
      </w:r>
      <w:r w:rsidR="00264270">
        <w:t xml:space="preserve">аблица </w:t>
      </w:r>
      <w:r w:rsidR="005B664E">
        <w:t>1</w:t>
      </w:r>
      <w:r w:rsidR="000A6983">
        <w:t>6</w:t>
      </w:r>
      <w:r w:rsidR="0067090C">
        <w:t xml:space="preserve">. </w:t>
      </w:r>
      <w:proofErr w:type="spellStart"/>
      <w:r w:rsidR="0067090C" w:rsidRPr="0068376F">
        <w:t>В</w:t>
      </w:r>
      <w:r w:rsidR="0067090C">
        <w:t>одоотведениев</w:t>
      </w:r>
      <w:r w:rsidR="00264270">
        <w:t>МО</w:t>
      </w:r>
      <w:r w:rsidR="00264270" w:rsidRPr="0068376F">
        <w:t>Октябрьско</w:t>
      </w:r>
      <w:r w:rsidR="00264270">
        <w:t>е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1116"/>
        <w:gridCol w:w="1409"/>
      </w:tblGrid>
      <w:tr w:rsidR="00264270" w:rsidRPr="00A76712" w:rsidTr="007230AF">
        <w:trPr>
          <w:trHeight w:val="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A76712" w:rsidRDefault="00264270" w:rsidP="0067090C">
            <w:pPr>
              <w:pStyle w:val="afb"/>
              <w:jc w:val="center"/>
            </w:pPr>
            <w:r w:rsidRPr="00A76712"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A76712" w:rsidRDefault="00264270" w:rsidP="0067090C">
            <w:pPr>
              <w:pStyle w:val="afb"/>
              <w:jc w:val="center"/>
            </w:pPr>
            <w:r w:rsidRPr="00A76712">
              <w:t>Водоотведение, м</w:t>
            </w:r>
            <w:r w:rsidRPr="00A76712">
              <w:rPr>
                <w:vertAlign w:val="superscript"/>
              </w:rPr>
              <w:t>3</w:t>
            </w:r>
            <w:r w:rsidRPr="00A76712">
              <w:t>/</w:t>
            </w:r>
            <w:proofErr w:type="spellStart"/>
            <w:r w:rsidRPr="00A76712">
              <w:t>сут</w:t>
            </w:r>
            <w:proofErr w:type="spellEnd"/>
          </w:p>
        </w:tc>
      </w:tr>
      <w:tr w:rsidR="00304C40" w:rsidRPr="00A76712" w:rsidTr="007230A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40" w:rsidRPr="00A76712" w:rsidRDefault="00304C40" w:rsidP="0067090C">
            <w:pPr>
              <w:pStyle w:val="afb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40" w:rsidRPr="00A76712" w:rsidRDefault="00304C40" w:rsidP="0067090C">
            <w:pPr>
              <w:pStyle w:val="afb"/>
              <w:jc w:val="center"/>
            </w:pPr>
            <w:r w:rsidRPr="00A76712">
              <w:t>Настоящее время</w:t>
            </w:r>
          </w:p>
        </w:tc>
      </w:tr>
      <w:tr w:rsidR="00304C40" w:rsidRPr="00A76712" w:rsidTr="007230A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40" w:rsidRPr="00A76712" w:rsidRDefault="00304C40" w:rsidP="0067090C">
            <w:pPr>
              <w:pStyle w:val="afb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40" w:rsidRPr="00A76712" w:rsidRDefault="00304C40" w:rsidP="0067090C">
            <w:pPr>
              <w:pStyle w:val="afb"/>
              <w:jc w:val="center"/>
            </w:pPr>
            <w:r w:rsidRPr="00A76712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40" w:rsidRPr="00A76712" w:rsidRDefault="00304C40" w:rsidP="0067090C">
            <w:pPr>
              <w:pStyle w:val="afb"/>
              <w:jc w:val="center"/>
            </w:pPr>
            <w:r>
              <w:t>бытовые</w:t>
            </w:r>
          </w:p>
        </w:tc>
      </w:tr>
      <w:tr w:rsidR="00304C40" w:rsidRPr="00A76712" w:rsidTr="007230AF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40" w:rsidRPr="00A76712" w:rsidRDefault="00304C40" w:rsidP="0067090C">
            <w:pPr>
              <w:pStyle w:val="afb"/>
              <w:jc w:val="center"/>
            </w:pPr>
            <w:r w:rsidRPr="00A76712">
              <w:t>Сельская местность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40" w:rsidRPr="00A76712" w:rsidRDefault="00304C40" w:rsidP="00290B62">
            <w:pPr>
              <w:pStyle w:val="afb"/>
              <w:jc w:val="center"/>
            </w:pPr>
            <w:r w:rsidRPr="00A76712">
              <w:t>171</w:t>
            </w:r>
            <w:r w:rsidR="00290B62">
              <w:t>,</w:t>
            </w:r>
            <w:r w:rsidRPr="00A76712"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40" w:rsidRPr="00A76712" w:rsidRDefault="00304C40" w:rsidP="00290B62">
            <w:pPr>
              <w:pStyle w:val="afb"/>
              <w:jc w:val="center"/>
            </w:pPr>
            <w:r w:rsidRPr="00A76712">
              <w:t>171</w:t>
            </w:r>
            <w:r w:rsidR="00290B62">
              <w:t>,</w:t>
            </w:r>
            <w:r w:rsidRPr="00A76712">
              <w:t>57</w:t>
            </w:r>
          </w:p>
        </w:tc>
      </w:tr>
      <w:tr w:rsidR="00304C40" w:rsidRPr="00A76712" w:rsidTr="007230AF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40" w:rsidRPr="00A76712" w:rsidRDefault="00304C40" w:rsidP="0067090C">
            <w:pPr>
              <w:pStyle w:val="afb"/>
              <w:jc w:val="center"/>
            </w:pPr>
            <w:r w:rsidRPr="00A76712">
              <w:t>Учреждения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40" w:rsidRPr="00A76712" w:rsidRDefault="00304C40" w:rsidP="0067090C">
            <w:pPr>
              <w:pStyle w:val="afb"/>
              <w:jc w:val="center"/>
            </w:pPr>
            <w:r w:rsidRPr="00A7671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40" w:rsidRPr="00A76712" w:rsidRDefault="00304C40" w:rsidP="0067090C">
            <w:pPr>
              <w:pStyle w:val="afb"/>
              <w:jc w:val="center"/>
            </w:pPr>
            <w:r w:rsidRPr="00A76712">
              <w:t>-</w:t>
            </w:r>
          </w:p>
        </w:tc>
      </w:tr>
      <w:tr w:rsidR="00304C40" w:rsidRPr="00A76712" w:rsidTr="007230AF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40" w:rsidRPr="00A76712" w:rsidRDefault="00304C40" w:rsidP="0067090C">
            <w:pPr>
              <w:pStyle w:val="afb"/>
              <w:jc w:val="center"/>
            </w:pPr>
            <w:r w:rsidRPr="00A76712">
              <w:t>Всего по сельскому поселению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40" w:rsidRPr="00A76712" w:rsidRDefault="00304C40" w:rsidP="00290B62">
            <w:pPr>
              <w:pStyle w:val="afb"/>
              <w:jc w:val="center"/>
            </w:pPr>
            <w:r w:rsidRPr="00A76712">
              <w:t>171</w:t>
            </w:r>
            <w:r w:rsidR="00290B62">
              <w:t>,</w:t>
            </w:r>
            <w:r w:rsidRPr="00A76712"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40" w:rsidRPr="00A76712" w:rsidRDefault="00304C40" w:rsidP="00290B62">
            <w:pPr>
              <w:pStyle w:val="afb"/>
              <w:jc w:val="center"/>
            </w:pPr>
            <w:r w:rsidRPr="00A76712">
              <w:t>171</w:t>
            </w:r>
            <w:r w:rsidR="00290B62">
              <w:t>,</w:t>
            </w:r>
            <w:r w:rsidRPr="00A76712">
              <w:t>57</w:t>
            </w:r>
          </w:p>
        </w:tc>
      </w:tr>
    </w:tbl>
    <w:p w:rsidR="00264270" w:rsidRPr="0068376F" w:rsidRDefault="00264270" w:rsidP="00264270">
      <w:pPr>
        <w:tabs>
          <w:tab w:val="left" w:pos="3828"/>
        </w:tabs>
        <w:ind w:firstLine="851"/>
      </w:pPr>
    </w:p>
    <w:p w:rsidR="00264270" w:rsidRDefault="00264270" w:rsidP="00264270">
      <w:pPr>
        <w:jc w:val="right"/>
        <w:rPr>
          <w:b/>
        </w:rPr>
        <w:sectPr w:rsidR="00264270" w:rsidSect="00257AD5">
          <w:pgSz w:w="11906" w:h="16838"/>
          <w:pgMar w:top="964" w:right="567" w:bottom="567" w:left="1701" w:header="709" w:footer="266" w:gutter="0"/>
          <w:cols w:space="708"/>
          <w:docGrid w:linePitch="360"/>
        </w:sectPr>
      </w:pPr>
    </w:p>
    <w:p w:rsidR="00264270" w:rsidRPr="00A76712" w:rsidRDefault="00264270" w:rsidP="000C5395">
      <w:pPr>
        <w:spacing w:line="240" w:lineRule="auto"/>
        <w:jc w:val="right"/>
      </w:pPr>
      <w:r>
        <w:lastRenderedPageBreak/>
        <w:t xml:space="preserve">Таблица </w:t>
      </w:r>
      <w:r w:rsidR="005B664E">
        <w:t>1</w:t>
      </w:r>
      <w:r w:rsidR="000A6983">
        <w:t>7</w:t>
      </w:r>
      <w:r w:rsidR="000C5395">
        <w:t xml:space="preserve">. </w:t>
      </w:r>
      <w:r w:rsidRPr="00A76712">
        <w:t>Расчет водопотребления и водоотведения МО Октябрьское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1820"/>
        <w:gridCol w:w="1685"/>
        <w:gridCol w:w="1783"/>
        <w:gridCol w:w="2038"/>
        <w:gridCol w:w="927"/>
        <w:gridCol w:w="1076"/>
        <w:gridCol w:w="1791"/>
        <w:gridCol w:w="2038"/>
        <w:gridCol w:w="1347"/>
      </w:tblGrid>
      <w:tr w:rsidR="00264270" w:rsidRPr="003F711F" w:rsidTr="00103745">
        <w:trPr>
          <w:trHeight w:val="70"/>
          <w:tblHeader/>
        </w:trPr>
        <w:tc>
          <w:tcPr>
            <w:tcW w:w="0" w:type="auto"/>
            <w:vMerge w:val="restart"/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№</w:t>
            </w:r>
          </w:p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proofErr w:type="gramStart"/>
            <w:r w:rsidRPr="003F711F">
              <w:rPr>
                <w:sz w:val="22"/>
              </w:rPr>
              <w:t>п</w:t>
            </w:r>
            <w:proofErr w:type="gramEnd"/>
            <w:r w:rsidRPr="003F711F">
              <w:rPr>
                <w:sz w:val="22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Наименование</w:t>
            </w:r>
          </w:p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потребителей</w:t>
            </w:r>
          </w:p>
        </w:tc>
        <w:tc>
          <w:tcPr>
            <w:tcW w:w="0" w:type="auto"/>
            <w:gridSpan w:val="8"/>
            <w:tcBorders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Настоящее время</w:t>
            </w:r>
          </w:p>
        </w:tc>
      </w:tr>
      <w:tr w:rsidR="002F653D" w:rsidRPr="003F711F" w:rsidTr="00103745">
        <w:trPr>
          <w:trHeight w:val="283"/>
          <w:tblHeader/>
        </w:trPr>
        <w:tc>
          <w:tcPr>
            <w:tcW w:w="0" w:type="auto"/>
            <w:vMerge/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</w:p>
        </w:tc>
        <w:tc>
          <w:tcPr>
            <w:tcW w:w="0" w:type="auto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Водопотребление  м</w:t>
            </w:r>
            <w:r w:rsidRPr="003F711F">
              <w:rPr>
                <w:sz w:val="22"/>
                <w:vertAlign w:val="superscript"/>
              </w:rPr>
              <w:t>3</w:t>
            </w:r>
            <w:r w:rsidRPr="003F711F">
              <w:rPr>
                <w:sz w:val="22"/>
              </w:rPr>
              <w:t>/</w:t>
            </w:r>
            <w:proofErr w:type="spellStart"/>
            <w:r w:rsidRPr="003F711F">
              <w:rPr>
                <w:sz w:val="22"/>
              </w:rPr>
              <w:t>сут</w:t>
            </w:r>
            <w:proofErr w:type="spellEnd"/>
          </w:p>
        </w:tc>
        <w:tc>
          <w:tcPr>
            <w:tcW w:w="0" w:type="auto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Водоотведение  м</w:t>
            </w:r>
            <w:r w:rsidRPr="003F711F">
              <w:rPr>
                <w:sz w:val="22"/>
                <w:vertAlign w:val="superscript"/>
              </w:rPr>
              <w:t>3</w:t>
            </w:r>
            <w:r w:rsidRPr="003F711F">
              <w:rPr>
                <w:sz w:val="22"/>
              </w:rPr>
              <w:t>/</w:t>
            </w:r>
            <w:proofErr w:type="spellStart"/>
            <w:r w:rsidRPr="003F711F">
              <w:rPr>
                <w:sz w:val="22"/>
              </w:rPr>
              <w:t>сут</w:t>
            </w:r>
            <w:proofErr w:type="spellEnd"/>
          </w:p>
        </w:tc>
      </w:tr>
      <w:tr w:rsidR="000C5395" w:rsidRPr="003F711F" w:rsidTr="00103745">
        <w:trPr>
          <w:trHeight w:val="346"/>
          <w:tblHeader/>
        </w:trPr>
        <w:tc>
          <w:tcPr>
            <w:tcW w:w="0" w:type="auto"/>
            <w:vMerge/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Хозяйственно-питьевые ну</w:t>
            </w:r>
            <w:r w:rsidRPr="003F711F">
              <w:rPr>
                <w:sz w:val="22"/>
              </w:rPr>
              <w:t>ж</w:t>
            </w:r>
            <w:r w:rsidRPr="003F711F">
              <w:rPr>
                <w:sz w:val="22"/>
              </w:rPr>
              <w:t>ды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Нужды живо</w:t>
            </w:r>
            <w:r w:rsidRPr="003F711F">
              <w:rPr>
                <w:sz w:val="22"/>
              </w:rPr>
              <w:t>т</w:t>
            </w:r>
            <w:r w:rsidRPr="003F711F">
              <w:rPr>
                <w:sz w:val="22"/>
              </w:rPr>
              <w:t>новодства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Производственные нужды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Общий расход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Бытовые стоки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Стоки от ж</w:t>
            </w:r>
            <w:r w:rsidRPr="003F711F">
              <w:rPr>
                <w:sz w:val="22"/>
              </w:rPr>
              <w:t>и</w:t>
            </w:r>
            <w:r w:rsidRPr="003F711F">
              <w:rPr>
                <w:sz w:val="22"/>
              </w:rPr>
              <w:t>вотноводства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Производственные нужды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Общее к</w:t>
            </w:r>
            <w:r w:rsidRPr="003F711F">
              <w:rPr>
                <w:sz w:val="22"/>
              </w:rPr>
              <w:t>о</w:t>
            </w:r>
            <w:r w:rsidRPr="003F711F">
              <w:rPr>
                <w:sz w:val="22"/>
              </w:rPr>
              <w:t>личество стоков</w:t>
            </w:r>
          </w:p>
        </w:tc>
      </w:tr>
      <w:tr w:rsidR="000C5395" w:rsidRPr="003F711F" w:rsidTr="00103745">
        <w:trPr>
          <w:trHeight w:val="268"/>
          <w:tblHeader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10</w:t>
            </w:r>
          </w:p>
        </w:tc>
      </w:tr>
      <w:tr w:rsidR="000C5395" w:rsidRPr="003F711F" w:rsidTr="00103745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proofErr w:type="spellStart"/>
            <w:r w:rsidRPr="003F711F">
              <w:rPr>
                <w:sz w:val="22"/>
              </w:rPr>
              <w:t>Агафоново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0.15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0.15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</w:tr>
      <w:tr w:rsidR="000C5395" w:rsidRPr="003F711F" w:rsidTr="00103745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proofErr w:type="spellStart"/>
            <w:r w:rsidRPr="003F711F">
              <w:rPr>
                <w:sz w:val="22"/>
              </w:rPr>
              <w:t>Беляиха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</w:tr>
      <w:tr w:rsidR="000C5395" w:rsidRPr="003F711F" w:rsidTr="00103745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FE7F63" w:rsidP="000C5395">
            <w:pPr>
              <w:pStyle w:val="afb"/>
              <w:jc w:val="center"/>
              <w:rPr>
                <w:sz w:val="22"/>
              </w:rPr>
            </w:pPr>
            <w:r>
              <w:rPr>
                <w:sz w:val="22"/>
              </w:rPr>
              <w:t>Большевысоково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28.81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28.81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18.81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18.81</w:t>
            </w:r>
          </w:p>
        </w:tc>
      </w:tr>
      <w:tr w:rsidR="000C5395" w:rsidRPr="003F711F" w:rsidTr="00103745">
        <w:trPr>
          <w:trHeight w:val="285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Большой Холм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1.53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1.53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</w:tr>
      <w:tr w:rsidR="000C5395" w:rsidRPr="003F711F" w:rsidTr="00103745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proofErr w:type="spellStart"/>
            <w:r w:rsidRPr="003F711F">
              <w:rPr>
                <w:sz w:val="22"/>
              </w:rPr>
              <w:t>Бродники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</w:tr>
      <w:tr w:rsidR="000C5395" w:rsidRPr="003F711F" w:rsidTr="00103745">
        <w:trPr>
          <w:trHeight w:val="21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Васькино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</w:tr>
      <w:tr w:rsidR="000C5395" w:rsidRPr="003F711F" w:rsidTr="00103745">
        <w:trPr>
          <w:trHeight w:val="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Дудкино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0.42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0.42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</w:tr>
      <w:tr w:rsidR="000C5395" w:rsidRPr="003F711F" w:rsidTr="00103745">
        <w:trPr>
          <w:trHeight w:val="70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proofErr w:type="spellStart"/>
            <w:r w:rsidRPr="003F711F">
              <w:rPr>
                <w:sz w:val="22"/>
              </w:rPr>
              <w:t>Жарцы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0.51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0.51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</w:tr>
      <w:tr w:rsidR="000C5395" w:rsidRPr="003F711F" w:rsidTr="00103745">
        <w:trPr>
          <w:trHeight w:val="7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  <w:u w:val="single"/>
              </w:rPr>
            </w:pPr>
            <w:r w:rsidRPr="003F711F">
              <w:rPr>
                <w:sz w:val="22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Зобищи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0.93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0.93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</w:tr>
      <w:tr w:rsidR="000C5395" w:rsidRPr="003F711F" w:rsidTr="00103745">
        <w:trPr>
          <w:trHeight w:val="2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proofErr w:type="spellStart"/>
            <w:r w:rsidRPr="003F711F">
              <w:rPr>
                <w:sz w:val="22"/>
              </w:rPr>
              <w:t>Игуменцы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0.36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0.36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</w:tr>
      <w:tr w:rsidR="000C5395" w:rsidRPr="003F711F" w:rsidTr="00103745">
        <w:trPr>
          <w:trHeight w:val="2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Калинино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0.78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0.78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</w:tr>
      <w:tr w:rsidR="000C5395" w:rsidRPr="003F711F" w:rsidTr="00103745">
        <w:trPr>
          <w:trHeight w:val="2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Кика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1.56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1.56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</w:tr>
      <w:tr w:rsidR="000C5395" w:rsidRPr="003F711F" w:rsidTr="00103745">
        <w:trPr>
          <w:trHeight w:val="2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proofErr w:type="spellStart"/>
            <w:r w:rsidRPr="003F711F">
              <w:rPr>
                <w:sz w:val="22"/>
              </w:rPr>
              <w:t>Коршуниха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1.59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1.59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</w:tr>
      <w:tr w:rsidR="000C5395" w:rsidRPr="003F711F" w:rsidTr="00103745">
        <w:trPr>
          <w:trHeight w:val="2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Крутые Горки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</w:tr>
      <w:tr w:rsidR="000C5395" w:rsidRPr="003F711F" w:rsidTr="00103745">
        <w:trPr>
          <w:trHeight w:val="2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Лукново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192.91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192.91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92.91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92.91</w:t>
            </w:r>
          </w:p>
        </w:tc>
      </w:tr>
      <w:tr w:rsidR="000C5395" w:rsidRPr="003F711F" w:rsidTr="00103745">
        <w:trPr>
          <w:trHeight w:val="2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Малое Высоково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0.31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0.31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</w:tr>
      <w:tr w:rsidR="000C5395" w:rsidRPr="003F711F" w:rsidTr="00103745">
        <w:trPr>
          <w:trHeight w:val="2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Малый Холм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0.24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0.24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</w:tr>
      <w:tr w:rsidR="000C5395" w:rsidRPr="003F711F" w:rsidTr="00103745">
        <w:trPr>
          <w:trHeight w:val="2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proofErr w:type="spellStart"/>
            <w:r w:rsidRPr="003F711F">
              <w:rPr>
                <w:sz w:val="22"/>
              </w:rPr>
              <w:t>Меркутино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</w:tr>
      <w:tr w:rsidR="000C5395" w:rsidRPr="003F711F" w:rsidTr="00103745">
        <w:trPr>
          <w:trHeight w:val="2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proofErr w:type="spellStart"/>
            <w:r w:rsidRPr="003F711F">
              <w:rPr>
                <w:sz w:val="22"/>
              </w:rPr>
              <w:t>Нагуево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1.74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1.74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</w:tr>
      <w:tr w:rsidR="000C5395" w:rsidRPr="003F711F" w:rsidTr="00103745">
        <w:trPr>
          <w:trHeight w:val="2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Наместово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0.42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0.42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</w:tr>
      <w:tr w:rsidR="000C5395" w:rsidRPr="003F711F" w:rsidTr="00103745">
        <w:trPr>
          <w:trHeight w:val="2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  <w:u w:val="single"/>
              </w:rPr>
            </w:pPr>
            <w:r w:rsidRPr="003F711F">
              <w:rPr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Октябрьский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132.49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132.49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32.49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32.49</w:t>
            </w:r>
          </w:p>
        </w:tc>
      </w:tr>
      <w:tr w:rsidR="000C5395" w:rsidRPr="003F711F" w:rsidTr="00103745">
        <w:trPr>
          <w:trHeight w:val="2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proofErr w:type="spellStart"/>
            <w:r w:rsidRPr="003F711F">
              <w:rPr>
                <w:sz w:val="22"/>
              </w:rPr>
              <w:t>Першино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</w:tr>
      <w:tr w:rsidR="000C5395" w:rsidRPr="003F711F" w:rsidTr="00103745">
        <w:trPr>
          <w:trHeight w:val="2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Пивоварово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4.67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4.67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</w:tr>
      <w:tr w:rsidR="000C5395" w:rsidRPr="003F711F" w:rsidTr="00103745">
        <w:trPr>
          <w:trHeight w:val="2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proofErr w:type="spellStart"/>
            <w:r w:rsidRPr="003F711F">
              <w:rPr>
                <w:sz w:val="22"/>
              </w:rPr>
              <w:t>Пономарево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0.45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0.45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</w:tr>
      <w:tr w:rsidR="000C5395" w:rsidRPr="003F711F" w:rsidTr="00103745">
        <w:trPr>
          <w:trHeight w:val="2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Поздняково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8.45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8.45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</w:tr>
      <w:tr w:rsidR="000C5395" w:rsidRPr="003F711F" w:rsidTr="00103745">
        <w:trPr>
          <w:trHeight w:val="2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Пролетарский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0.36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0.36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</w:tr>
      <w:tr w:rsidR="000C5395" w:rsidRPr="003F711F" w:rsidTr="00103745">
        <w:trPr>
          <w:trHeight w:val="2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Седельниково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0.31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0.31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</w:tr>
      <w:tr w:rsidR="000C5395" w:rsidRPr="003F711F" w:rsidTr="00103745">
        <w:trPr>
          <w:trHeight w:val="2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Сеньково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2.58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2.58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</w:tr>
      <w:tr w:rsidR="000C5395" w:rsidRPr="003F711F" w:rsidTr="00103745">
        <w:trPr>
          <w:trHeight w:val="2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Серково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67.36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67.36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27.36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27.36</w:t>
            </w:r>
          </w:p>
        </w:tc>
      </w:tr>
      <w:tr w:rsidR="000C5395" w:rsidRPr="003F711F" w:rsidTr="00103745">
        <w:trPr>
          <w:trHeight w:val="2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proofErr w:type="spellStart"/>
            <w:r w:rsidRPr="003F711F">
              <w:rPr>
                <w:sz w:val="22"/>
              </w:rPr>
              <w:t>Сизово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0.24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0.24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</w:tr>
      <w:tr w:rsidR="000C5395" w:rsidRPr="003F711F" w:rsidTr="00103745">
        <w:trPr>
          <w:trHeight w:val="2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proofErr w:type="spellStart"/>
            <w:r w:rsidRPr="003F711F">
              <w:rPr>
                <w:sz w:val="22"/>
              </w:rPr>
              <w:t>Старыгино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1.35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1.35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  <w:r w:rsidRPr="003F711F">
              <w:rPr>
                <w:sz w:val="22"/>
              </w:rPr>
              <w:t>-</w:t>
            </w:r>
          </w:p>
        </w:tc>
      </w:tr>
      <w:tr w:rsidR="000C5395" w:rsidRPr="003F711F" w:rsidTr="00103745">
        <w:trPr>
          <w:trHeight w:val="2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b/>
                <w:sz w:val="22"/>
              </w:rPr>
            </w:pPr>
            <w:r w:rsidRPr="003F711F">
              <w:rPr>
                <w:b/>
                <w:sz w:val="22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b/>
                <w:sz w:val="22"/>
              </w:rPr>
            </w:pPr>
            <w:r w:rsidRPr="003F711F">
              <w:rPr>
                <w:b/>
                <w:sz w:val="22"/>
              </w:rPr>
              <w:t>452.38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b/>
                <w:sz w:val="22"/>
              </w:rPr>
            </w:pPr>
            <w:r w:rsidRPr="003F711F">
              <w:rPr>
                <w:b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b/>
                <w:sz w:val="22"/>
              </w:rPr>
            </w:pPr>
            <w:r w:rsidRPr="003F711F">
              <w:rPr>
                <w:b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b/>
                <w:sz w:val="22"/>
              </w:rPr>
            </w:pPr>
            <w:r w:rsidRPr="003F711F">
              <w:rPr>
                <w:b/>
                <w:sz w:val="22"/>
              </w:rPr>
              <w:t>452.38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b/>
                <w:sz w:val="22"/>
              </w:rPr>
            </w:pPr>
            <w:r w:rsidRPr="003F711F">
              <w:rPr>
                <w:b/>
                <w:sz w:val="22"/>
              </w:rPr>
              <w:t>171.57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b/>
                <w:sz w:val="22"/>
              </w:rPr>
            </w:pPr>
            <w:r w:rsidRPr="003F711F">
              <w:rPr>
                <w:b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b/>
                <w:sz w:val="22"/>
              </w:rPr>
            </w:pPr>
            <w:r w:rsidRPr="003F711F">
              <w:rPr>
                <w:b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270" w:rsidRPr="003F711F" w:rsidRDefault="00264270" w:rsidP="000C5395">
            <w:pPr>
              <w:pStyle w:val="afb"/>
              <w:jc w:val="center"/>
              <w:rPr>
                <w:b/>
                <w:sz w:val="22"/>
              </w:rPr>
            </w:pPr>
            <w:r w:rsidRPr="003F711F">
              <w:rPr>
                <w:b/>
                <w:sz w:val="22"/>
              </w:rPr>
              <w:t>171.57</w:t>
            </w:r>
          </w:p>
        </w:tc>
      </w:tr>
    </w:tbl>
    <w:p w:rsidR="003F711F" w:rsidRDefault="003F711F" w:rsidP="00264270">
      <w:pPr>
        <w:spacing w:line="240" w:lineRule="auto"/>
        <w:jc w:val="right"/>
      </w:pPr>
    </w:p>
    <w:p w:rsidR="000C5395" w:rsidRDefault="000C5395" w:rsidP="00264270">
      <w:pPr>
        <w:rPr>
          <w:b/>
        </w:rPr>
        <w:sectPr w:rsidR="000C5395" w:rsidSect="000C5395">
          <w:pgSz w:w="16838" w:h="11906" w:orient="landscape"/>
          <w:pgMar w:top="851" w:right="902" w:bottom="1077" w:left="1134" w:header="709" w:footer="709" w:gutter="0"/>
          <w:cols w:space="708"/>
          <w:titlePg/>
          <w:docGrid w:linePitch="360"/>
        </w:sectPr>
      </w:pPr>
    </w:p>
    <w:p w:rsidR="00264270" w:rsidRDefault="003F711F" w:rsidP="003F711F">
      <w:pPr>
        <w:pStyle w:val="2"/>
      </w:pPr>
      <w:bookmarkStart w:id="33" w:name="_Toc348826711"/>
      <w:bookmarkStart w:id="34" w:name="_Toc418767249"/>
      <w:r>
        <w:lastRenderedPageBreak/>
        <w:t>2.2.</w:t>
      </w:r>
      <w:r w:rsidR="00A444FF">
        <w:t>6</w:t>
      </w:r>
      <w:r>
        <w:t xml:space="preserve">. Система утилизации </w:t>
      </w:r>
      <w:bookmarkEnd w:id="33"/>
      <w:r w:rsidR="00E90E32">
        <w:t xml:space="preserve">ТБО МО </w:t>
      </w:r>
      <w:r w:rsidR="00EB3350">
        <w:t>Октябрьское</w:t>
      </w:r>
      <w:bookmarkEnd w:id="34"/>
    </w:p>
    <w:p w:rsidR="003F711F" w:rsidRDefault="003F711F" w:rsidP="003F711F"/>
    <w:p w:rsidR="003F711F" w:rsidRDefault="003F711F" w:rsidP="003F711F">
      <w:r>
        <w:t xml:space="preserve">Утилизацией твердых бытовых отходов (ТБО) в МО Октябрьское занимается </w:t>
      </w:r>
      <w:r w:rsidR="00A67598">
        <w:t>ООО «С</w:t>
      </w:r>
      <w:r w:rsidR="00A67598">
        <w:t>а</w:t>
      </w:r>
      <w:r w:rsidR="00A67598">
        <w:t xml:space="preserve">нитар». </w:t>
      </w:r>
    </w:p>
    <w:p w:rsidR="00A67598" w:rsidRDefault="00A67598" w:rsidP="003F711F">
      <w:r>
        <w:t>В зону ответственност</w:t>
      </w:r>
      <w:proofErr w:type="gramStart"/>
      <w:r>
        <w:t>и ООО</w:t>
      </w:r>
      <w:proofErr w:type="gramEnd"/>
      <w:r>
        <w:t xml:space="preserve"> «Санитар» входят следующие услуги, оказываемые насел</w:t>
      </w:r>
      <w:r>
        <w:t>е</w:t>
      </w:r>
      <w:r>
        <w:t>нию:</w:t>
      </w:r>
    </w:p>
    <w:p w:rsidR="00A67598" w:rsidRDefault="00A67598" w:rsidP="00394D13">
      <w:pPr>
        <w:pStyle w:val="afa"/>
        <w:numPr>
          <w:ilvl w:val="0"/>
          <w:numId w:val="7"/>
        </w:numPr>
      </w:pPr>
      <w:r>
        <w:t>вывоз и утилизация твердых и жидких бытовых отходов из выгребных ям и о</w:t>
      </w:r>
      <w:r>
        <w:t>т</w:t>
      </w:r>
      <w:r>
        <w:t>стойников;</w:t>
      </w:r>
    </w:p>
    <w:p w:rsidR="00A67598" w:rsidRDefault="00A67598" w:rsidP="00394D13">
      <w:pPr>
        <w:pStyle w:val="afa"/>
        <w:numPr>
          <w:ilvl w:val="0"/>
          <w:numId w:val="7"/>
        </w:numPr>
      </w:pPr>
      <w:r>
        <w:t>сбор, вывоз и утилизация твердых бытовых отходов с контейнерных площадок;</w:t>
      </w:r>
    </w:p>
    <w:p w:rsidR="00A67598" w:rsidRDefault="00A67598" w:rsidP="00394D13">
      <w:pPr>
        <w:pStyle w:val="afa"/>
        <w:numPr>
          <w:ilvl w:val="0"/>
          <w:numId w:val="7"/>
        </w:numPr>
      </w:pPr>
      <w:r>
        <w:t>санитарная очистка территории от мусора и нечистот (вывоз и утилизация отходов со стихийных свалок).</w:t>
      </w:r>
    </w:p>
    <w:p w:rsidR="00AD0F31" w:rsidRDefault="00AD0F31" w:rsidP="003F711F">
      <w:r>
        <w:t>Объемы оказываем</w:t>
      </w:r>
      <w:r w:rsidR="00FF5B4E">
        <w:t>ых услуг представлены в табл</w:t>
      </w:r>
      <w:r w:rsidR="000A6983">
        <w:t>. 18</w:t>
      </w:r>
      <w:r>
        <w:t>.</w:t>
      </w:r>
    </w:p>
    <w:p w:rsidR="00FF5B4E" w:rsidRDefault="00FF5B4E" w:rsidP="00FF5B4E">
      <w:pPr>
        <w:jc w:val="right"/>
      </w:pPr>
    </w:p>
    <w:p w:rsidR="00AD0F31" w:rsidRDefault="00FF5B4E" w:rsidP="00FF5B4E">
      <w:pPr>
        <w:jc w:val="right"/>
      </w:pPr>
      <w:r>
        <w:t>Таблица 1</w:t>
      </w:r>
      <w:r w:rsidR="000A6983">
        <w:t>8</w:t>
      </w:r>
      <w:r>
        <w:t>. Объем оказываемых услуг ООО «Санитар»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053"/>
        <w:gridCol w:w="2500"/>
        <w:gridCol w:w="1641"/>
      </w:tblGrid>
      <w:tr w:rsidR="00AD0F31" w:rsidTr="00575EF4">
        <w:trPr>
          <w:jc w:val="center"/>
        </w:trPr>
        <w:tc>
          <w:tcPr>
            <w:tcW w:w="0" w:type="auto"/>
            <w:vAlign w:val="center"/>
          </w:tcPr>
          <w:p w:rsidR="00AD0F31" w:rsidRDefault="00AD0F31" w:rsidP="00575EF4">
            <w:pPr>
              <w:pStyle w:val="afb"/>
              <w:jc w:val="center"/>
            </w:pPr>
            <w:r>
              <w:t>Виды услуг</w:t>
            </w:r>
          </w:p>
        </w:tc>
        <w:tc>
          <w:tcPr>
            <w:tcW w:w="0" w:type="auto"/>
            <w:vAlign w:val="center"/>
          </w:tcPr>
          <w:p w:rsidR="00AD0F31" w:rsidRDefault="00575EF4" w:rsidP="00575EF4">
            <w:pPr>
              <w:pStyle w:val="afb"/>
              <w:jc w:val="center"/>
            </w:pPr>
            <w:r>
              <w:t>Количество работ</w:t>
            </w:r>
            <w:r>
              <w:t>а</w:t>
            </w:r>
            <w:r>
              <w:t>ющих человек</w:t>
            </w:r>
          </w:p>
        </w:tc>
        <w:tc>
          <w:tcPr>
            <w:tcW w:w="0" w:type="auto"/>
            <w:vAlign w:val="center"/>
          </w:tcPr>
          <w:p w:rsidR="00AD0F31" w:rsidRDefault="00575EF4" w:rsidP="00575EF4">
            <w:pPr>
              <w:pStyle w:val="afb"/>
              <w:jc w:val="center"/>
            </w:pPr>
            <w:r>
              <w:t>Объем усл</w:t>
            </w:r>
            <w:r>
              <w:t>у</w:t>
            </w:r>
            <w:r>
              <w:t>ги, м</w:t>
            </w:r>
            <w:r w:rsidRPr="00575EF4">
              <w:rPr>
                <w:vertAlign w:val="superscript"/>
              </w:rPr>
              <w:t>3</w:t>
            </w:r>
            <w:r>
              <w:t>/год</w:t>
            </w:r>
          </w:p>
        </w:tc>
      </w:tr>
      <w:tr w:rsidR="00AD0F31" w:rsidTr="00575EF4">
        <w:trPr>
          <w:jc w:val="center"/>
        </w:trPr>
        <w:tc>
          <w:tcPr>
            <w:tcW w:w="0" w:type="auto"/>
            <w:vAlign w:val="center"/>
          </w:tcPr>
          <w:p w:rsidR="00AD0F31" w:rsidRDefault="00575EF4" w:rsidP="00575EF4">
            <w:pPr>
              <w:pStyle w:val="afb"/>
              <w:jc w:val="center"/>
            </w:pPr>
            <w:r>
              <w:t>вывоз и утилизация твердых и жидких бытовых отходов из выгребных ям и отстойников</w:t>
            </w:r>
          </w:p>
        </w:tc>
        <w:tc>
          <w:tcPr>
            <w:tcW w:w="0" w:type="auto"/>
            <w:vAlign w:val="center"/>
          </w:tcPr>
          <w:p w:rsidR="00AD0F31" w:rsidRDefault="00575EF4" w:rsidP="00575EF4">
            <w:pPr>
              <w:pStyle w:val="afb"/>
              <w:jc w:val="center"/>
            </w:pPr>
            <w:r>
              <w:t>69</w:t>
            </w:r>
          </w:p>
        </w:tc>
        <w:tc>
          <w:tcPr>
            <w:tcW w:w="0" w:type="auto"/>
            <w:vAlign w:val="center"/>
          </w:tcPr>
          <w:p w:rsidR="00AD0F31" w:rsidRDefault="00575EF4" w:rsidP="00575EF4">
            <w:pPr>
              <w:pStyle w:val="afb"/>
              <w:jc w:val="center"/>
            </w:pPr>
            <w:r>
              <w:t>2416,8</w:t>
            </w:r>
          </w:p>
        </w:tc>
      </w:tr>
      <w:tr w:rsidR="00AD0F31" w:rsidTr="00575EF4">
        <w:trPr>
          <w:jc w:val="center"/>
        </w:trPr>
        <w:tc>
          <w:tcPr>
            <w:tcW w:w="0" w:type="auto"/>
            <w:vAlign w:val="center"/>
          </w:tcPr>
          <w:p w:rsidR="00AD0F31" w:rsidRDefault="00575EF4" w:rsidP="00575EF4">
            <w:pPr>
              <w:pStyle w:val="afb"/>
              <w:jc w:val="center"/>
            </w:pPr>
            <w:r>
              <w:t>сбор, вывоз и утилизация твердых бытовых отходов с контейнерных площадок</w:t>
            </w:r>
          </w:p>
        </w:tc>
        <w:tc>
          <w:tcPr>
            <w:tcW w:w="0" w:type="auto"/>
            <w:vAlign w:val="center"/>
          </w:tcPr>
          <w:p w:rsidR="00AD0F31" w:rsidRDefault="00575EF4" w:rsidP="00575EF4">
            <w:pPr>
              <w:pStyle w:val="afb"/>
              <w:jc w:val="center"/>
            </w:pPr>
            <w:r>
              <w:t>82</w:t>
            </w:r>
          </w:p>
        </w:tc>
        <w:tc>
          <w:tcPr>
            <w:tcW w:w="0" w:type="auto"/>
            <w:vAlign w:val="center"/>
          </w:tcPr>
          <w:p w:rsidR="00AD0F31" w:rsidRDefault="00575EF4" w:rsidP="00575EF4">
            <w:pPr>
              <w:pStyle w:val="afb"/>
              <w:jc w:val="center"/>
            </w:pPr>
            <w:r>
              <w:t>3341,9</w:t>
            </w:r>
          </w:p>
        </w:tc>
      </w:tr>
      <w:tr w:rsidR="00AD0F31" w:rsidTr="00575EF4">
        <w:trPr>
          <w:jc w:val="center"/>
        </w:trPr>
        <w:tc>
          <w:tcPr>
            <w:tcW w:w="0" w:type="auto"/>
            <w:vAlign w:val="center"/>
          </w:tcPr>
          <w:p w:rsidR="00AD0F31" w:rsidRDefault="00575EF4" w:rsidP="00575EF4">
            <w:pPr>
              <w:pStyle w:val="afb"/>
              <w:jc w:val="center"/>
            </w:pPr>
            <w:r>
              <w:t>санитарная очистка территории от мусора и нечистот (вывоз и утилизация отходов со стихийных свалок)</w:t>
            </w:r>
          </w:p>
        </w:tc>
        <w:tc>
          <w:tcPr>
            <w:tcW w:w="0" w:type="auto"/>
            <w:vAlign w:val="center"/>
          </w:tcPr>
          <w:p w:rsidR="00AD0F31" w:rsidRDefault="00AD0F31" w:rsidP="00575EF4">
            <w:pPr>
              <w:pStyle w:val="afb"/>
              <w:jc w:val="center"/>
            </w:pPr>
          </w:p>
        </w:tc>
        <w:tc>
          <w:tcPr>
            <w:tcW w:w="0" w:type="auto"/>
            <w:vAlign w:val="center"/>
          </w:tcPr>
          <w:p w:rsidR="00AD0F31" w:rsidRDefault="00AD0F31" w:rsidP="00575EF4">
            <w:pPr>
              <w:pStyle w:val="afb"/>
              <w:jc w:val="center"/>
            </w:pPr>
          </w:p>
        </w:tc>
      </w:tr>
    </w:tbl>
    <w:p w:rsidR="00A67598" w:rsidRDefault="00A67598" w:rsidP="003F711F"/>
    <w:p w:rsidR="007F3EF1" w:rsidRPr="007F3EF1" w:rsidRDefault="007F3EF1" w:rsidP="007F3EF1">
      <w:pPr>
        <w:spacing w:line="240" w:lineRule="auto"/>
        <w:ind w:left="142" w:firstLine="567"/>
        <w:contextualSpacing w:val="0"/>
      </w:pPr>
      <w:r w:rsidRPr="007F3EF1">
        <w:t>В муниципальном образовании разработана Генеральная схема очистки территории м</w:t>
      </w:r>
      <w:r w:rsidRPr="007F3EF1">
        <w:t>у</w:t>
      </w:r>
      <w:r w:rsidRPr="007F3EF1">
        <w:t xml:space="preserve">ниципального образования </w:t>
      </w:r>
      <w:proofErr w:type="gramStart"/>
      <w:r>
        <w:t>Октябрьское</w:t>
      </w:r>
      <w:proofErr w:type="gramEnd"/>
      <w:r w:rsidRPr="007F3EF1">
        <w:t>, в соответствии с которой производится уборка и ут</w:t>
      </w:r>
      <w:r w:rsidRPr="007F3EF1">
        <w:t>и</w:t>
      </w:r>
      <w:r w:rsidRPr="007F3EF1">
        <w:t>лизация ТБО.</w:t>
      </w:r>
    </w:p>
    <w:p w:rsidR="00A67598" w:rsidRDefault="00A67598" w:rsidP="003F711F"/>
    <w:p w:rsidR="00264270" w:rsidRDefault="00264270" w:rsidP="003F711F"/>
    <w:p w:rsidR="002D6514" w:rsidRDefault="00283C9A" w:rsidP="00283C9A">
      <w:pPr>
        <w:pStyle w:val="2"/>
      </w:pPr>
      <w:bookmarkStart w:id="35" w:name="_Toc348826712"/>
      <w:bookmarkStart w:id="36" w:name="_Toc418767250"/>
      <w:r>
        <w:t>2.2.</w:t>
      </w:r>
      <w:r w:rsidR="00A444FF">
        <w:t>7</w:t>
      </w:r>
      <w:r>
        <w:t>. Система электроснабжения</w:t>
      </w:r>
      <w:bookmarkEnd w:id="35"/>
      <w:r w:rsidR="00E90E32">
        <w:t xml:space="preserve"> МО </w:t>
      </w:r>
      <w:r w:rsidR="00EB3350">
        <w:t>Октябрьское</w:t>
      </w:r>
      <w:bookmarkEnd w:id="36"/>
    </w:p>
    <w:p w:rsidR="003F2A33" w:rsidRDefault="003F2A33" w:rsidP="00D60B1D">
      <w:pPr>
        <w:pStyle w:val="31"/>
        <w:spacing w:after="0" w:line="360" w:lineRule="auto"/>
        <w:ind w:firstLine="708"/>
        <w:rPr>
          <w:sz w:val="24"/>
          <w:szCs w:val="24"/>
        </w:rPr>
      </w:pPr>
    </w:p>
    <w:p w:rsidR="00283C9A" w:rsidRDefault="00032FDE" w:rsidP="00283C9A">
      <w:pPr>
        <w:ind w:firstLine="720"/>
      </w:pPr>
      <w:proofErr w:type="spellStart"/>
      <w:r>
        <w:t>МО</w:t>
      </w:r>
      <w:r w:rsidR="00283C9A" w:rsidRPr="00B73813">
        <w:t>Октябрьское</w:t>
      </w:r>
      <w:proofErr w:type="spellEnd"/>
      <w:r w:rsidR="00283C9A" w:rsidRPr="00B73813">
        <w:t xml:space="preserve">  снабжается электро</w:t>
      </w:r>
      <w:r w:rsidR="00283C9A">
        <w:t xml:space="preserve">энергией от </w:t>
      </w:r>
      <w:r w:rsidR="00DF091D">
        <w:t>Производственного отделения Вязн</w:t>
      </w:r>
      <w:r w:rsidR="00DF091D">
        <w:t>и</w:t>
      </w:r>
      <w:r w:rsidR="00DF091D">
        <w:t xml:space="preserve">ковские районные электрические сети </w:t>
      </w:r>
      <w:r w:rsidR="007508C8">
        <w:t xml:space="preserve">филиала «Владимирэнерго» </w:t>
      </w:r>
      <w:r w:rsidR="007508C8">
        <w:br/>
      </w:r>
      <w:r w:rsidR="00283C9A" w:rsidRPr="00B73813">
        <w:t>ОАО «МРСК Центра и Приволжья»</w:t>
      </w:r>
      <w:r w:rsidR="00E90E32">
        <w:t xml:space="preserve"> </w:t>
      </w:r>
      <w:proofErr w:type="gramStart"/>
      <w:r w:rsidR="00E90E32">
        <w:t xml:space="preserve">и </w:t>
      </w:r>
      <w:r w:rsidR="00737EF8">
        <w:t>ООО</w:t>
      </w:r>
      <w:proofErr w:type="gramEnd"/>
      <w:r w:rsidR="00737EF8">
        <w:t xml:space="preserve"> «</w:t>
      </w:r>
      <w:r w:rsidR="00E90E32">
        <w:t>Вязниковские городские электрические сети</w:t>
      </w:r>
      <w:r w:rsidR="00737EF8">
        <w:t>»</w:t>
      </w:r>
    </w:p>
    <w:p w:rsidR="00032FDE" w:rsidRPr="00B73813" w:rsidRDefault="00032FDE" w:rsidP="00283C9A">
      <w:pPr>
        <w:ind w:firstLine="720"/>
      </w:pPr>
      <w:r>
        <w:t>Годовое потребление электроэнергии в сети муниципального образования составляет окол</w:t>
      </w:r>
      <w:r w:rsidR="003953C9">
        <w:t>о 2</w:t>
      </w:r>
      <w:r w:rsidR="002C22A9">
        <w:t>8</w:t>
      </w:r>
      <w:r w:rsidR="003953C9">
        <w:t>00</w:t>
      </w:r>
      <w:r w:rsidR="002C22A9">
        <w:t xml:space="preserve">МВт·ч, из них на бюджетные учреждения приходится более </w:t>
      </w:r>
      <w:r w:rsidR="003953C9">
        <w:t>1</w:t>
      </w:r>
      <w:r w:rsidR="002C22A9">
        <w:t>5</w:t>
      </w:r>
      <w:r w:rsidR="003953C9">
        <w:t>00</w:t>
      </w:r>
      <w:r w:rsidR="002C22A9">
        <w:t>МВт·ч (по данным 2009 г.)</w:t>
      </w:r>
      <w:r w:rsidR="00B6031E">
        <w:t>.</w:t>
      </w:r>
    </w:p>
    <w:p w:rsidR="00283C9A" w:rsidRDefault="00283C9A" w:rsidP="00283C9A">
      <w:pPr>
        <w:ind w:firstLine="720"/>
      </w:pPr>
      <w:r w:rsidRPr="00B73813">
        <w:t xml:space="preserve"> По территории </w:t>
      </w:r>
      <w:r>
        <w:t xml:space="preserve">МО </w:t>
      </w:r>
      <w:r w:rsidRPr="00B73813">
        <w:t>Октябрьско</w:t>
      </w:r>
      <w:r>
        <w:t>е</w:t>
      </w:r>
      <w:r w:rsidRPr="00B73813">
        <w:t xml:space="preserve"> проходит ЛЭП-110кВ  «Вязники» </w:t>
      </w:r>
      <w:r>
        <w:t>–</w:t>
      </w:r>
      <w:r w:rsidRPr="00B73813">
        <w:t xml:space="preserve"> «Никологоры».  </w:t>
      </w:r>
    </w:p>
    <w:p w:rsidR="00283C9A" w:rsidRPr="00B73813" w:rsidRDefault="00283C9A" w:rsidP="00283C9A">
      <w:pPr>
        <w:ind w:firstLine="720"/>
      </w:pPr>
      <w:r w:rsidRPr="00B73813">
        <w:t xml:space="preserve">Основное питание сельского  поселения осуществляется по </w:t>
      </w:r>
      <w:proofErr w:type="spellStart"/>
      <w:r w:rsidRPr="00B73813">
        <w:t>энергоснабжающим</w:t>
      </w:r>
      <w:proofErr w:type="spellEnd"/>
      <w:r w:rsidRPr="00B73813">
        <w:t xml:space="preserve"> сетям </w:t>
      </w:r>
      <w:r>
        <w:br/>
      </w:r>
      <w:r w:rsidRPr="00B73813">
        <w:t xml:space="preserve">10 </w:t>
      </w:r>
      <w:proofErr w:type="spellStart"/>
      <w:r w:rsidRPr="00B73813">
        <w:t>кВ</w:t>
      </w:r>
      <w:proofErr w:type="spellEnd"/>
      <w:r w:rsidRPr="00B73813">
        <w:t xml:space="preserve"> от ПС «</w:t>
      </w:r>
      <w:proofErr w:type="gramStart"/>
      <w:r w:rsidRPr="00B73813">
        <w:t>Пролета</w:t>
      </w:r>
      <w:r w:rsidR="001C0627">
        <w:t>р</w:t>
      </w:r>
      <w:r w:rsidRPr="00B73813">
        <w:t>ская</w:t>
      </w:r>
      <w:proofErr w:type="gramEnd"/>
      <w:r w:rsidRPr="00B73813">
        <w:t xml:space="preserve"> 35/10», ПС «Лукново 35/10». </w:t>
      </w:r>
    </w:p>
    <w:p w:rsidR="003F2A33" w:rsidRPr="00AF471F" w:rsidRDefault="003F2A33" w:rsidP="00D60B1D">
      <w:pPr>
        <w:pStyle w:val="31"/>
        <w:spacing w:after="0" w:line="360" w:lineRule="auto"/>
        <w:ind w:firstLine="708"/>
        <w:rPr>
          <w:sz w:val="24"/>
          <w:szCs w:val="24"/>
        </w:rPr>
      </w:pPr>
    </w:p>
    <w:p w:rsidR="00671476" w:rsidRDefault="00671476" w:rsidP="00027B19">
      <w:pPr>
        <w:pStyle w:val="31"/>
        <w:spacing w:after="0" w:line="360" w:lineRule="auto"/>
        <w:ind w:firstLine="0"/>
        <w:rPr>
          <w:b/>
          <w:color w:val="000000"/>
          <w:sz w:val="24"/>
          <w:szCs w:val="24"/>
          <w:highlight w:val="yellow"/>
        </w:rPr>
      </w:pPr>
    </w:p>
    <w:p w:rsidR="00BB0AE0" w:rsidRDefault="00BB0AE0" w:rsidP="00027B19">
      <w:pPr>
        <w:pStyle w:val="31"/>
        <w:spacing w:after="0" w:line="360" w:lineRule="auto"/>
        <w:ind w:firstLine="0"/>
        <w:rPr>
          <w:b/>
          <w:color w:val="000000"/>
          <w:sz w:val="24"/>
          <w:szCs w:val="24"/>
          <w:highlight w:val="yellow"/>
        </w:rPr>
      </w:pPr>
    </w:p>
    <w:p w:rsidR="00B6031E" w:rsidRDefault="00B6031E" w:rsidP="00027B19">
      <w:pPr>
        <w:pStyle w:val="31"/>
        <w:spacing w:after="0" w:line="360" w:lineRule="auto"/>
        <w:ind w:firstLine="0"/>
        <w:rPr>
          <w:b/>
          <w:color w:val="000000"/>
          <w:sz w:val="24"/>
          <w:szCs w:val="24"/>
          <w:highlight w:val="yellow"/>
        </w:rPr>
      </w:pPr>
    </w:p>
    <w:p w:rsidR="00B6031E" w:rsidRPr="00830FFE" w:rsidRDefault="00B6031E" w:rsidP="00027B19">
      <w:pPr>
        <w:pStyle w:val="31"/>
        <w:spacing w:after="0" w:line="360" w:lineRule="auto"/>
        <w:ind w:firstLine="0"/>
        <w:rPr>
          <w:b/>
          <w:color w:val="000000"/>
          <w:sz w:val="24"/>
          <w:szCs w:val="24"/>
          <w:highlight w:val="yellow"/>
        </w:rPr>
      </w:pPr>
    </w:p>
    <w:p w:rsidR="00AC157F" w:rsidRDefault="00872D5B" w:rsidP="00872D5B">
      <w:pPr>
        <w:pStyle w:val="2"/>
      </w:pPr>
      <w:bookmarkStart w:id="37" w:name="_Toc348826713"/>
      <w:bookmarkStart w:id="38" w:name="_Toc418767251"/>
      <w:r>
        <w:t>2.2.</w:t>
      </w:r>
      <w:r w:rsidR="00A444FF">
        <w:t>8</w:t>
      </w:r>
      <w:r>
        <w:t>. Система газоснабжения</w:t>
      </w:r>
      <w:bookmarkEnd w:id="37"/>
      <w:r w:rsidR="00EB3350">
        <w:t xml:space="preserve"> МО «Октябрьское»</w:t>
      </w:r>
      <w:bookmarkEnd w:id="38"/>
    </w:p>
    <w:p w:rsidR="00872D5B" w:rsidRPr="00872D5B" w:rsidRDefault="00872D5B" w:rsidP="00872D5B"/>
    <w:p w:rsidR="00872D5B" w:rsidRPr="00CC37D4" w:rsidRDefault="00872D5B" w:rsidP="00872D5B">
      <w:pPr>
        <w:ind w:firstLine="720"/>
      </w:pPr>
      <w:r w:rsidRPr="00CC37D4">
        <w:t xml:space="preserve">Газоснабжение </w:t>
      </w:r>
      <w:r w:rsidR="00737EF8">
        <w:t xml:space="preserve">МО </w:t>
      </w:r>
      <w:r w:rsidRPr="00CC37D4">
        <w:t>Октябрьско</w:t>
      </w:r>
      <w:r>
        <w:t>е</w:t>
      </w:r>
      <w:r w:rsidRPr="00CC37D4">
        <w:t xml:space="preserve"> осуществляется природным и сжиженным газом.</w:t>
      </w:r>
    </w:p>
    <w:p w:rsidR="00872D5B" w:rsidRPr="00CC37D4" w:rsidRDefault="00872D5B" w:rsidP="00872D5B">
      <w:pPr>
        <w:ind w:firstLine="720"/>
      </w:pPr>
      <w:r w:rsidRPr="00CC37D4">
        <w:t xml:space="preserve">По данным ОАО </w:t>
      </w:r>
      <w:r w:rsidR="00BE4C16">
        <w:t>«</w:t>
      </w:r>
      <w:proofErr w:type="spellStart"/>
      <w:r w:rsidRPr="00CC37D4">
        <w:t>Владимироблгаз</w:t>
      </w:r>
      <w:proofErr w:type="spellEnd"/>
      <w:r w:rsidR="00BE4C16">
        <w:t>»</w:t>
      </w:r>
      <w:r w:rsidRPr="00CC37D4">
        <w:t xml:space="preserve"> с 2008 г</w:t>
      </w:r>
      <w:r>
        <w:t>.</w:t>
      </w:r>
      <w:r w:rsidRPr="00CC37D4">
        <w:t xml:space="preserve"> предусмотрена федеральная программа г</w:t>
      </w:r>
      <w:r w:rsidRPr="00CC37D4">
        <w:t>а</w:t>
      </w:r>
      <w:r w:rsidRPr="00CC37D4">
        <w:t>зификации природным газом Вязниковского района, в которую входит</w:t>
      </w:r>
      <w:r w:rsidR="00BE4C16">
        <w:t xml:space="preserve"> </w:t>
      </w:r>
      <w:proofErr w:type="spellStart"/>
      <w:r w:rsidR="00BE4C16">
        <w:t>МО</w:t>
      </w:r>
      <w:r w:rsidRPr="00CC37D4">
        <w:t>Октябрьское</w:t>
      </w:r>
      <w:proofErr w:type="spellEnd"/>
      <w:r w:rsidRPr="00CC37D4">
        <w:t>. В пе</w:t>
      </w:r>
      <w:r w:rsidRPr="00CC37D4">
        <w:t>р</w:t>
      </w:r>
      <w:r w:rsidRPr="00CC37D4">
        <w:t>спективе развития</w:t>
      </w:r>
      <w:r w:rsidR="00BE4C16">
        <w:t xml:space="preserve"> –</w:t>
      </w:r>
      <w:r w:rsidRPr="00CC37D4">
        <w:t xml:space="preserve"> строительство </w:t>
      </w:r>
      <w:proofErr w:type="spellStart"/>
      <w:r w:rsidRPr="00CC37D4">
        <w:t>межпоселковыхгазопроводов</w:t>
      </w:r>
      <w:proofErr w:type="spellEnd"/>
      <w:r w:rsidRPr="00CC37D4">
        <w:t xml:space="preserve"> к деревням Большое Выс</w:t>
      </w:r>
      <w:r w:rsidR="00737EF8">
        <w:t xml:space="preserve">оково, </w:t>
      </w:r>
      <w:r w:rsidR="00BC16D1">
        <w:t xml:space="preserve"> Поздняково</w:t>
      </w:r>
      <w:r w:rsidRPr="00CC37D4">
        <w:t>,  Бо</w:t>
      </w:r>
      <w:r w:rsidR="00737EF8">
        <w:t xml:space="preserve">льшой Холм, Малый Холм. </w:t>
      </w:r>
    </w:p>
    <w:p w:rsidR="00872D5B" w:rsidRDefault="00872D5B" w:rsidP="00872D5B">
      <w:pPr>
        <w:ind w:firstLine="720"/>
      </w:pPr>
      <w:r w:rsidRPr="00CC37D4">
        <w:t>В газифицированных населенных пунктах газ посту</w:t>
      </w:r>
      <w:r w:rsidR="00B87EE4">
        <w:t xml:space="preserve">пает </w:t>
      </w:r>
      <w:proofErr w:type="gramStart"/>
      <w:r w:rsidR="00B87EE4">
        <w:t>от</w:t>
      </w:r>
      <w:proofErr w:type="gramEnd"/>
      <w:r w:rsidR="00B87EE4">
        <w:t xml:space="preserve"> существующих ГРП и ШРП.</w:t>
      </w:r>
    </w:p>
    <w:p w:rsidR="00B87EE4" w:rsidRDefault="00B87EE4" w:rsidP="00872D5B">
      <w:pPr>
        <w:ind w:firstLine="720"/>
      </w:pPr>
      <w:proofErr w:type="gramStart"/>
      <w:r>
        <w:t>Среди газифицированных населенн</w:t>
      </w:r>
      <w:r w:rsidR="00737EF8">
        <w:t>ых пунктов МО Октябрьское</w:t>
      </w:r>
      <w:r w:rsidR="00290B62">
        <w:t xml:space="preserve"> – п.</w:t>
      </w:r>
      <w:r>
        <w:t xml:space="preserve"> Октябрьский, д. Серково,  п. Лукново, д. Сеньково, д. Пивоварово, д. Зобищи.</w:t>
      </w:r>
      <w:proofErr w:type="gramEnd"/>
      <w:r w:rsidR="00D962DF">
        <w:t xml:space="preserve"> Остальные населенные пункты не газифицир</w:t>
      </w:r>
      <w:r w:rsidR="00737EF8">
        <w:t>ованы.</w:t>
      </w:r>
    </w:p>
    <w:p w:rsidR="00B87EE4" w:rsidRDefault="00B87EE4" w:rsidP="00872D5B">
      <w:pPr>
        <w:ind w:firstLine="720"/>
      </w:pPr>
    </w:p>
    <w:p w:rsidR="00D962DF" w:rsidRPr="00CC37D4" w:rsidRDefault="00D962DF" w:rsidP="00872D5B">
      <w:pPr>
        <w:ind w:firstLine="720"/>
      </w:pPr>
    </w:p>
    <w:p w:rsidR="00872D5B" w:rsidRDefault="00872D5B" w:rsidP="004A1210">
      <w:pPr>
        <w:ind w:firstLine="567"/>
        <w:jc w:val="center"/>
        <w:rPr>
          <w:b/>
          <w:bCs/>
          <w:color w:val="000000"/>
          <w:szCs w:val="28"/>
        </w:rPr>
      </w:pPr>
    </w:p>
    <w:p w:rsidR="00771253" w:rsidRPr="00304C40" w:rsidRDefault="000C3998" w:rsidP="000C3998">
      <w:pPr>
        <w:pStyle w:val="2"/>
        <w:rPr>
          <w:rFonts w:eastAsia="Arial"/>
        </w:rPr>
      </w:pPr>
      <w:bookmarkStart w:id="39" w:name="_Toc348826714"/>
      <w:bookmarkStart w:id="40" w:name="_Toc418767252"/>
      <w:r>
        <w:t>2.2.</w:t>
      </w:r>
      <w:r w:rsidR="00A444FF">
        <w:t>9</w:t>
      </w:r>
      <w:r>
        <w:t xml:space="preserve">. </w:t>
      </w:r>
      <w:r w:rsidR="00771253" w:rsidRPr="00304C40">
        <w:t xml:space="preserve">Энергосбережение </w:t>
      </w:r>
      <w:r w:rsidR="00771253" w:rsidRPr="00304C40">
        <w:rPr>
          <w:rFonts w:eastAsia="Arial"/>
        </w:rPr>
        <w:t>и повышение энергетической эффективности</w:t>
      </w:r>
      <w:bookmarkEnd w:id="39"/>
      <w:bookmarkEnd w:id="40"/>
    </w:p>
    <w:p w:rsidR="004A1210" w:rsidRPr="00304C40" w:rsidRDefault="004A1210" w:rsidP="004A1210">
      <w:pPr>
        <w:ind w:firstLine="567"/>
        <w:jc w:val="center"/>
        <w:rPr>
          <w:rFonts w:eastAsia="Arial"/>
          <w:b/>
          <w:bCs/>
          <w:color w:val="FF0000"/>
          <w:szCs w:val="28"/>
        </w:rPr>
      </w:pPr>
    </w:p>
    <w:p w:rsidR="00BE4C16" w:rsidRPr="00A54669" w:rsidRDefault="00BE4C16" w:rsidP="00257AD5">
      <w:r w:rsidRPr="00A54669">
        <w:t xml:space="preserve">Потенциал энергосбережения в </w:t>
      </w:r>
      <w:r w:rsidR="00737EF8">
        <w:t>МО Октябрьское</w:t>
      </w:r>
      <w:r w:rsidRPr="00A54669">
        <w:t xml:space="preserve"> по всем направлениям деятельности оценивается как достаточно высокий. </w:t>
      </w:r>
    </w:p>
    <w:p w:rsidR="00CD5E0D" w:rsidRPr="00A54669" w:rsidRDefault="00A54669" w:rsidP="00257AD5">
      <w:r w:rsidRPr="00A54669">
        <w:t xml:space="preserve">Одна из главных проблем – изношенность основных фондов </w:t>
      </w:r>
      <w:r w:rsidR="00CD5E0D" w:rsidRPr="00A54669">
        <w:t>(70% и более), что серьезно сказывается</w:t>
      </w:r>
      <w:r w:rsidRPr="00A54669">
        <w:t xml:space="preserve"> на надежности энергоснабжения </w:t>
      </w:r>
      <w:r w:rsidR="00CD5E0D" w:rsidRPr="00A54669">
        <w:t xml:space="preserve">и технико-экономических показателях работы энергетического оборудования. Расходы топлива на производство тепловой энергии, потери при производстве и транспортировке </w:t>
      </w:r>
      <w:proofErr w:type="spellStart"/>
      <w:r w:rsidR="00CD5E0D" w:rsidRPr="00A54669">
        <w:t>тепловойи</w:t>
      </w:r>
      <w:proofErr w:type="spellEnd"/>
      <w:r w:rsidR="00CD5E0D" w:rsidRPr="00A54669">
        <w:t xml:space="preserve"> электрической энергии, расходы электроэнергии </w:t>
      </w:r>
      <w:r w:rsidRPr="00A54669">
        <w:br/>
      </w:r>
      <w:r w:rsidR="00CD5E0D" w:rsidRPr="00A54669">
        <w:t xml:space="preserve">в системе </w:t>
      </w:r>
      <w:r w:rsidRPr="00A54669">
        <w:t xml:space="preserve">тепло- и водоснабжения, </w:t>
      </w:r>
      <w:r w:rsidR="00CD5E0D" w:rsidRPr="00A54669">
        <w:t xml:space="preserve">а также расходы энергии на собственные нужды </w:t>
      </w:r>
      <w:proofErr w:type="spellStart"/>
      <w:r w:rsidR="00CD5E0D" w:rsidRPr="00A54669">
        <w:t>энерг</w:t>
      </w:r>
      <w:r w:rsidR="00CD5E0D" w:rsidRPr="00A54669">
        <w:t>о</w:t>
      </w:r>
      <w:r w:rsidR="00CD5E0D" w:rsidRPr="00A54669">
        <w:t>снабжающих</w:t>
      </w:r>
      <w:proofErr w:type="spellEnd"/>
      <w:r w:rsidR="00CD5E0D" w:rsidRPr="00A54669">
        <w:t xml:space="preserve"> организаций</w:t>
      </w:r>
      <w:r w:rsidR="00737EF8">
        <w:t xml:space="preserve"> и управляющих компаний ЖКХ  МО Октябрьское </w:t>
      </w:r>
      <w:r w:rsidR="00CD5E0D" w:rsidRPr="00A54669">
        <w:t xml:space="preserve"> превышают но</w:t>
      </w:r>
      <w:r w:rsidR="00CD5E0D" w:rsidRPr="00A54669">
        <w:t>р</w:t>
      </w:r>
      <w:r w:rsidR="00CD5E0D" w:rsidRPr="00A54669">
        <w:t>мативные.</w:t>
      </w:r>
    </w:p>
    <w:p w:rsidR="00CD5E0D" w:rsidRPr="004A5749" w:rsidRDefault="00CD5E0D" w:rsidP="00257AD5">
      <w:r w:rsidRPr="00B61BD7">
        <w:t xml:space="preserve">Ситуация усугубляется тем, что динамика </w:t>
      </w:r>
      <w:r w:rsidRPr="004A5749">
        <w:t>изменения цен на жидкое</w:t>
      </w:r>
      <w:r w:rsidR="00A54669" w:rsidRPr="004A5749">
        <w:t xml:space="preserve"> (топочный мазут)</w:t>
      </w:r>
      <w:r w:rsidRPr="004A5749">
        <w:t xml:space="preserve"> и твердое топливо (</w:t>
      </w:r>
      <w:r w:rsidR="00A54669" w:rsidRPr="004A5749">
        <w:t>каменный</w:t>
      </w:r>
      <w:r w:rsidRPr="004A5749">
        <w:t xml:space="preserve"> уголь) следует за изменением мировых цен на нефть и не регулир</w:t>
      </w:r>
      <w:r w:rsidRPr="004A5749">
        <w:t>у</w:t>
      </w:r>
      <w:r w:rsidRPr="004A5749">
        <w:t xml:space="preserve">ется со стороны государства. Невозможность создания </w:t>
      </w:r>
      <w:r w:rsidR="00A54669" w:rsidRPr="004A5749">
        <w:t xml:space="preserve">достаточных </w:t>
      </w:r>
      <w:r w:rsidRPr="004A5749">
        <w:t xml:space="preserve">запасов жидкого топлива </w:t>
      </w:r>
      <w:r w:rsidR="00586B8B" w:rsidRPr="004A5749">
        <w:t>(</w:t>
      </w:r>
      <w:r w:rsidR="00A54669" w:rsidRPr="004A5749">
        <w:t xml:space="preserve">топочного </w:t>
      </w:r>
      <w:r w:rsidR="00586B8B" w:rsidRPr="004A5749">
        <w:t xml:space="preserve">мазута) </w:t>
      </w:r>
      <w:r w:rsidRPr="004A5749">
        <w:t xml:space="preserve">приводит к </w:t>
      </w:r>
      <w:r w:rsidR="00B61BD7" w:rsidRPr="004A5749">
        <w:t xml:space="preserve">серьезному </w:t>
      </w:r>
      <w:r w:rsidRPr="004A5749">
        <w:t>ухудшению усло</w:t>
      </w:r>
      <w:r w:rsidR="00586B8B" w:rsidRPr="004A5749">
        <w:t xml:space="preserve">вий деятельности </w:t>
      </w:r>
      <w:r w:rsidR="00A54669" w:rsidRPr="004A5749">
        <w:t>теплосна</w:t>
      </w:r>
      <w:r w:rsidR="00586B8B" w:rsidRPr="004A5749">
        <w:t xml:space="preserve">бжающих организаций, </w:t>
      </w:r>
      <w:r w:rsidRPr="004A5749">
        <w:t>увеличению затрат</w:t>
      </w:r>
      <w:r w:rsidR="00586B8B" w:rsidRPr="004A5749">
        <w:t xml:space="preserve"> </w:t>
      </w:r>
      <w:proofErr w:type="spellStart"/>
      <w:r w:rsidR="00586B8B" w:rsidRPr="004A5749">
        <w:t>иснижению</w:t>
      </w:r>
      <w:proofErr w:type="spellEnd"/>
      <w:r w:rsidR="00586B8B" w:rsidRPr="004A5749">
        <w:t xml:space="preserve"> качества обслуживания.</w:t>
      </w:r>
    </w:p>
    <w:p w:rsidR="003A7758" w:rsidRPr="004A5749" w:rsidRDefault="003A7758" w:rsidP="00257AD5">
      <w:r w:rsidRPr="004A5749">
        <w:t>Для решения проблемы необходимо осуществление комплекса мер</w:t>
      </w:r>
      <w:r w:rsidR="004A5749" w:rsidRPr="004A5749">
        <w:t xml:space="preserve"> и энергосберегающих мероприятий</w:t>
      </w:r>
      <w:r w:rsidRPr="004A5749">
        <w:t>, которые заключаются в разработке, принятии и реализации согласованных де</w:t>
      </w:r>
      <w:r w:rsidRPr="004A5749">
        <w:t>й</w:t>
      </w:r>
      <w:r w:rsidRPr="004A5749">
        <w:t>ствий по повышению энергетической эффективности при производстве, передаче и потреблении энерг</w:t>
      </w:r>
      <w:r w:rsidR="00737EF8">
        <w:t>ии и ресурсов на территории МО Октябрьское</w:t>
      </w:r>
      <w:r w:rsidRPr="004A5749">
        <w:t>.</w:t>
      </w:r>
      <w:r w:rsidR="003953C9" w:rsidRPr="004A5749">
        <w:t xml:space="preserve"> При этом </w:t>
      </w:r>
      <w:r w:rsidR="00FD3A4E" w:rsidRPr="004A5749">
        <w:br/>
      </w:r>
      <w:r w:rsidR="003953C9" w:rsidRPr="004A5749">
        <w:t>только бюджетные организации имеют потенциал по экономии топливно-э</w:t>
      </w:r>
      <w:r w:rsidR="00DB1F7E" w:rsidRPr="004A5749">
        <w:t>нергетических ресу</w:t>
      </w:r>
      <w:r w:rsidR="00DB1F7E" w:rsidRPr="004A5749">
        <w:t>р</w:t>
      </w:r>
      <w:r w:rsidR="00DB1F7E" w:rsidRPr="004A5749">
        <w:t xml:space="preserve">сов </w:t>
      </w:r>
      <w:r w:rsidR="003953C9" w:rsidRPr="004A5749">
        <w:t>от 4 до 10%.</w:t>
      </w:r>
    </w:p>
    <w:p w:rsidR="00833957" w:rsidRPr="004A5749" w:rsidRDefault="00257AD5" w:rsidP="00257AD5">
      <w:r w:rsidRPr="004A5749">
        <w:t xml:space="preserve">В рамках реализации Муниципальной целевой программы «Энергосбережение </w:t>
      </w:r>
      <w:r w:rsidR="00FD3A4E" w:rsidRPr="004A5749">
        <w:br/>
      </w:r>
      <w:r w:rsidRPr="004A5749">
        <w:t>и повышение энергетической эффективности на территории муниципального образования О</w:t>
      </w:r>
      <w:r w:rsidRPr="004A5749">
        <w:t>к</w:t>
      </w:r>
      <w:r w:rsidRPr="004A5749">
        <w:t>тябрьское  Вязниковского района Владимирской области на 2010 – 2020 годы» определен пер</w:t>
      </w:r>
      <w:r w:rsidRPr="004A5749">
        <w:t>е</w:t>
      </w:r>
      <w:r w:rsidRPr="004A5749">
        <w:t>чень основных мероприятий, планируемых к проведению в период до 20</w:t>
      </w:r>
      <w:r w:rsidR="00904013">
        <w:t>23</w:t>
      </w:r>
      <w:r w:rsidRPr="004A5749">
        <w:t xml:space="preserve"> г.:</w:t>
      </w:r>
    </w:p>
    <w:p w:rsidR="00257AD5" w:rsidRPr="004A5749" w:rsidRDefault="00257AD5" w:rsidP="00394D13">
      <w:pPr>
        <w:pStyle w:val="afa"/>
        <w:numPr>
          <w:ilvl w:val="0"/>
          <w:numId w:val="8"/>
        </w:numPr>
      </w:pPr>
      <w:r w:rsidRPr="004A5749">
        <w:t>проведение обязательных энергетических обследований;</w:t>
      </w:r>
    </w:p>
    <w:p w:rsidR="00257AD5" w:rsidRPr="004A5749" w:rsidRDefault="00257AD5" w:rsidP="00394D13">
      <w:pPr>
        <w:pStyle w:val="afa"/>
        <w:numPr>
          <w:ilvl w:val="0"/>
          <w:numId w:val="8"/>
        </w:numPr>
      </w:pPr>
      <w:r w:rsidRPr="004A5749">
        <w:t>проведение добровольных энергетических обследований</w:t>
      </w:r>
      <w:r w:rsidR="00C95A3E" w:rsidRPr="004A5749">
        <w:t>;</w:t>
      </w:r>
    </w:p>
    <w:p w:rsidR="00257AD5" w:rsidRPr="004A5749" w:rsidRDefault="00257AD5" w:rsidP="00394D13">
      <w:pPr>
        <w:pStyle w:val="afa"/>
        <w:numPr>
          <w:ilvl w:val="0"/>
          <w:numId w:val="8"/>
        </w:numPr>
      </w:pPr>
      <w:r w:rsidRPr="004A5749">
        <w:lastRenderedPageBreak/>
        <w:t xml:space="preserve">паспортизация объектов; </w:t>
      </w:r>
    </w:p>
    <w:p w:rsidR="00257AD5" w:rsidRPr="004A5749" w:rsidRDefault="00257AD5" w:rsidP="00394D13">
      <w:pPr>
        <w:pStyle w:val="afa"/>
        <w:numPr>
          <w:ilvl w:val="0"/>
          <w:numId w:val="8"/>
        </w:numPr>
      </w:pPr>
      <w:r w:rsidRPr="004A5749">
        <w:t xml:space="preserve">разработка и реализация </w:t>
      </w:r>
      <w:proofErr w:type="spellStart"/>
      <w:r w:rsidRPr="004A5749">
        <w:t>пообъектных</w:t>
      </w:r>
      <w:proofErr w:type="spellEnd"/>
      <w:r w:rsidRPr="004A5749">
        <w:t xml:space="preserve"> программ (планов мероприятий) энергосбер</w:t>
      </w:r>
      <w:r w:rsidRPr="004A5749">
        <w:t>е</w:t>
      </w:r>
      <w:r w:rsidRPr="004A5749">
        <w:t>жения и повышения энергетической эффективности с учетом предшествующего оп</w:t>
      </w:r>
      <w:r w:rsidRPr="004A5749">
        <w:t>ы</w:t>
      </w:r>
      <w:r w:rsidRPr="004A5749">
        <w:t>та реализации энергосберегающих мероприятий;</w:t>
      </w:r>
    </w:p>
    <w:p w:rsidR="00257AD5" w:rsidRPr="004A5749" w:rsidRDefault="00257AD5" w:rsidP="00394D13">
      <w:pPr>
        <w:pStyle w:val="afa"/>
        <w:numPr>
          <w:ilvl w:val="0"/>
          <w:numId w:val="8"/>
        </w:numPr>
      </w:pPr>
      <w:r w:rsidRPr="004A5749">
        <w:t>комплексное внедрение энергосберегающих технологий, предполагающее реализ</w:t>
      </w:r>
      <w:r w:rsidRPr="004A5749">
        <w:t>а</w:t>
      </w:r>
      <w:r w:rsidRPr="004A5749">
        <w:t xml:space="preserve">цию </w:t>
      </w:r>
      <w:r w:rsidR="00904013" w:rsidRPr="004A5749">
        <w:t>высоко затратных</w:t>
      </w:r>
      <w:r w:rsidRPr="004A5749">
        <w:t xml:space="preserve"> мероприяти</w:t>
      </w:r>
      <w:r w:rsidR="00C95A3E" w:rsidRPr="004A5749">
        <w:t>й</w:t>
      </w:r>
      <w:r w:rsidRPr="004A5749">
        <w:t xml:space="preserve"> по энергосбережению и повышению энергетич</w:t>
      </w:r>
      <w:r w:rsidRPr="004A5749">
        <w:t>е</w:t>
      </w:r>
      <w:r w:rsidRPr="004A5749">
        <w:t>ской эффективности, направленных на достижение значительного улучшения показ</w:t>
      </w:r>
      <w:r w:rsidRPr="004A5749">
        <w:t>а</w:t>
      </w:r>
      <w:r w:rsidRPr="004A5749">
        <w:t>телей энергетической эффективн</w:t>
      </w:r>
      <w:r w:rsidR="003953C9" w:rsidRPr="004A5749">
        <w:t>ости в долгосрочной перспективе;</w:t>
      </w:r>
    </w:p>
    <w:p w:rsidR="003953C9" w:rsidRPr="004A5749" w:rsidRDefault="003953C9" w:rsidP="00394D13">
      <w:pPr>
        <w:pStyle w:val="afa"/>
        <w:numPr>
          <w:ilvl w:val="0"/>
          <w:numId w:val="8"/>
        </w:numPr>
      </w:pPr>
      <w:r w:rsidRPr="004A5749">
        <w:t>подготовка и повышение квалификации кадров в области энергосбережения.</w:t>
      </w:r>
    </w:p>
    <w:p w:rsidR="009F5737" w:rsidRPr="00290B62" w:rsidRDefault="009F5737" w:rsidP="009F5737">
      <w:pPr>
        <w:rPr>
          <w:color w:val="FF0000"/>
        </w:rPr>
      </w:pPr>
    </w:p>
    <w:p w:rsidR="009F5737" w:rsidRPr="004A5749" w:rsidRDefault="009F5737" w:rsidP="009F5737">
      <w:r w:rsidRPr="004A5749">
        <w:t>В приоритетном порядке предусматривается выполнение мероприятий, не требующих значительных объемов капитальных вложений и позволяющих получить наибольший эконом</w:t>
      </w:r>
      <w:r w:rsidRPr="004A5749">
        <w:t>и</w:t>
      </w:r>
      <w:r w:rsidRPr="004A5749">
        <w:t>ческий эффект.</w:t>
      </w:r>
    </w:p>
    <w:p w:rsidR="009F5737" w:rsidRPr="004A5749" w:rsidRDefault="009F5737" w:rsidP="009F5737">
      <w:r w:rsidRPr="004A5749">
        <w:t xml:space="preserve">1) Повышение </w:t>
      </w:r>
      <w:proofErr w:type="spellStart"/>
      <w:r w:rsidRPr="004A5749">
        <w:t>энергоэффективности</w:t>
      </w:r>
      <w:proofErr w:type="spellEnd"/>
      <w:r w:rsidRPr="004A5749">
        <w:t xml:space="preserve"> в </w:t>
      </w:r>
      <w:r w:rsidR="000D62CA" w:rsidRPr="004A5749">
        <w:t>системе теплоснабжения</w:t>
      </w:r>
      <w:r w:rsidRPr="004A5749">
        <w:t>:</w:t>
      </w:r>
    </w:p>
    <w:p w:rsidR="009F5737" w:rsidRPr="004A5749" w:rsidRDefault="009F5737" w:rsidP="00394D13">
      <w:pPr>
        <w:pStyle w:val="afa"/>
        <w:numPr>
          <w:ilvl w:val="0"/>
          <w:numId w:val="9"/>
        </w:numPr>
      </w:pPr>
      <w:r w:rsidRPr="004A5749">
        <w:t xml:space="preserve">Снижение </w:t>
      </w:r>
      <w:proofErr w:type="spellStart"/>
      <w:r w:rsidRPr="004A5749">
        <w:t>энергозатрат</w:t>
      </w:r>
      <w:proofErr w:type="spellEnd"/>
      <w:r w:rsidRPr="004A5749">
        <w:t>, оптимизация и повышение эффективности работы систем теплоснабжения, сокращение потерь тепловой  энергии в сфере теплоснабжения;</w:t>
      </w:r>
    </w:p>
    <w:p w:rsidR="009F5737" w:rsidRPr="004A5749" w:rsidRDefault="009F5737" w:rsidP="00394D13">
      <w:pPr>
        <w:pStyle w:val="afa"/>
        <w:numPr>
          <w:ilvl w:val="0"/>
          <w:numId w:val="9"/>
        </w:numPr>
      </w:pPr>
      <w:r w:rsidRPr="004A5749">
        <w:t>Обеспечение рационального потребления тепловой энергии, снижение энергое</w:t>
      </w:r>
      <w:r w:rsidRPr="004A5749">
        <w:t>м</w:t>
      </w:r>
      <w:r w:rsidRPr="004A5749">
        <w:t>кости в сфере потребления тепловой энергии;</w:t>
      </w:r>
    </w:p>
    <w:p w:rsidR="00FD3A4E" w:rsidRPr="004A5749" w:rsidRDefault="009F5737" w:rsidP="00394D13">
      <w:pPr>
        <w:pStyle w:val="afa"/>
        <w:numPr>
          <w:ilvl w:val="0"/>
          <w:numId w:val="9"/>
        </w:numPr>
      </w:pPr>
      <w:r w:rsidRPr="004A5749">
        <w:t>Повышение эффективности</w:t>
      </w:r>
      <w:r w:rsidR="00FD3A4E" w:rsidRPr="004A5749">
        <w:t xml:space="preserve"> производства тепловой энергии;</w:t>
      </w:r>
    </w:p>
    <w:p w:rsidR="009F5737" w:rsidRPr="004A5749" w:rsidRDefault="009F5737" w:rsidP="00394D13">
      <w:pPr>
        <w:pStyle w:val="afa"/>
        <w:numPr>
          <w:ilvl w:val="0"/>
          <w:numId w:val="9"/>
        </w:numPr>
      </w:pPr>
      <w:r w:rsidRPr="004A5749">
        <w:t>Реконструкция и модернизация систем теплоснабжения;</w:t>
      </w:r>
    </w:p>
    <w:p w:rsidR="009F5737" w:rsidRPr="004A5749" w:rsidRDefault="009F5737" w:rsidP="00394D13">
      <w:pPr>
        <w:pStyle w:val="afa"/>
        <w:numPr>
          <w:ilvl w:val="0"/>
          <w:numId w:val="9"/>
        </w:numPr>
      </w:pPr>
      <w:r w:rsidRPr="004A5749">
        <w:t>Диагностика оптимальности  структуры энергопотребления в сфере потребления тепловой энергии (на основных энергопотребляющих объектах).</w:t>
      </w:r>
    </w:p>
    <w:p w:rsidR="009F5737" w:rsidRPr="004A5749" w:rsidRDefault="009F5737" w:rsidP="004A5749">
      <w:pPr>
        <w:ind w:firstLine="0"/>
      </w:pPr>
    </w:p>
    <w:p w:rsidR="009F5737" w:rsidRPr="004A5749" w:rsidRDefault="009F5737" w:rsidP="009F5737">
      <w:r w:rsidRPr="004A5749">
        <w:t xml:space="preserve">2) Повышение </w:t>
      </w:r>
      <w:proofErr w:type="spellStart"/>
      <w:r w:rsidRPr="004A5749">
        <w:t>энергоэффективности</w:t>
      </w:r>
      <w:proofErr w:type="spellEnd"/>
      <w:r w:rsidRPr="004A5749">
        <w:t xml:space="preserve"> в </w:t>
      </w:r>
      <w:r w:rsidR="000D62CA" w:rsidRPr="004A5749">
        <w:t>системе водоснабжения</w:t>
      </w:r>
      <w:r w:rsidRPr="004A5749">
        <w:t xml:space="preserve"> и водоотведени</w:t>
      </w:r>
      <w:r w:rsidR="000D62CA" w:rsidRPr="004A5749">
        <w:t>я</w:t>
      </w:r>
      <w:r w:rsidRPr="004A5749">
        <w:t xml:space="preserve">: </w:t>
      </w:r>
    </w:p>
    <w:p w:rsidR="009F5737" w:rsidRPr="004A5749" w:rsidRDefault="009F5737" w:rsidP="00394D13">
      <w:pPr>
        <w:pStyle w:val="afa"/>
        <w:numPr>
          <w:ilvl w:val="0"/>
          <w:numId w:val="10"/>
        </w:numPr>
      </w:pPr>
      <w:r w:rsidRPr="004A5749">
        <w:t xml:space="preserve">Снижение </w:t>
      </w:r>
      <w:proofErr w:type="spellStart"/>
      <w:r w:rsidRPr="004A5749">
        <w:t>энергозатрат</w:t>
      </w:r>
      <w:proofErr w:type="spellEnd"/>
      <w:r w:rsidRPr="004A5749">
        <w:t>, оптимизация и повышение эффективности работы систем водоснабжения и водоотведения;</w:t>
      </w:r>
    </w:p>
    <w:p w:rsidR="009F5737" w:rsidRPr="004A5749" w:rsidRDefault="009F5737" w:rsidP="00394D13">
      <w:pPr>
        <w:pStyle w:val="afa"/>
        <w:numPr>
          <w:ilvl w:val="0"/>
          <w:numId w:val="10"/>
        </w:numPr>
      </w:pPr>
      <w:r w:rsidRPr="004A5749">
        <w:t>Обеспечение рационального водопотребления;</w:t>
      </w:r>
    </w:p>
    <w:p w:rsidR="000D62CA" w:rsidRPr="004A5749" w:rsidRDefault="009F5737" w:rsidP="00394D13">
      <w:pPr>
        <w:pStyle w:val="afa"/>
        <w:numPr>
          <w:ilvl w:val="0"/>
          <w:numId w:val="10"/>
        </w:numPr>
      </w:pPr>
      <w:r w:rsidRPr="004A5749">
        <w:t>Повышение  энергетической эффективности  в  сфере</w:t>
      </w:r>
      <w:r w:rsidR="000D62CA" w:rsidRPr="004A5749">
        <w:t xml:space="preserve"> водоснабжения </w:t>
      </w:r>
      <w:r w:rsidR="00FD3A4E" w:rsidRPr="004A5749">
        <w:br/>
      </w:r>
      <w:r w:rsidR="000D62CA" w:rsidRPr="004A5749">
        <w:t>и водоотведения;</w:t>
      </w:r>
    </w:p>
    <w:p w:rsidR="009F5737" w:rsidRPr="004A5749" w:rsidRDefault="009F5737" w:rsidP="00394D13">
      <w:pPr>
        <w:pStyle w:val="afa"/>
        <w:numPr>
          <w:ilvl w:val="0"/>
          <w:numId w:val="10"/>
        </w:numPr>
      </w:pPr>
      <w:r w:rsidRPr="004A5749">
        <w:t>Реконструкция и модернизация систем водоснабжения и водоотведения;</w:t>
      </w:r>
    </w:p>
    <w:p w:rsidR="009F5737" w:rsidRPr="004A5749" w:rsidRDefault="000D62CA" w:rsidP="00394D13">
      <w:pPr>
        <w:pStyle w:val="afa"/>
        <w:numPr>
          <w:ilvl w:val="0"/>
          <w:numId w:val="10"/>
        </w:numPr>
      </w:pPr>
      <w:r w:rsidRPr="004A5749">
        <w:t>Диагностика оптимальности</w:t>
      </w:r>
      <w:r w:rsidR="009F5737" w:rsidRPr="004A5749">
        <w:t xml:space="preserve"> структуры энергопотребления в сфере водоснабж</w:t>
      </w:r>
      <w:r w:rsidR="009F5737" w:rsidRPr="004A5749">
        <w:t>е</w:t>
      </w:r>
      <w:r w:rsidR="009F5737" w:rsidRPr="004A5749">
        <w:t>ния (на основных энергопотребляющих объектах).</w:t>
      </w:r>
    </w:p>
    <w:p w:rsidR="009F5737" w:rsidRPr="004A5749" w:rsidRDefault="009F5737" w:rsidP="009F5737"/>
    <w:p w:rsidR="009F5737" w:rsidRPr="004A5749" w:rsidRDefault="009F5737" w:rsidP="009F5737">
      <w:r w:rsidRPr="004A5749">
        <w:t xml:space="preserve">3) Повышение </w:t>
      </w:r>
      <w:proofErr w:type="spellStart"/>
      <w:r w:rsidRPr="004A5749">
        <w:t>энергоэффективности</w:t>
      </w:r>
      <w:proofErr w:type="spellEnd"/>
      <w:r w:rsidRPr="004A5749">
        <w:t xml:space="preserve"> в жилищной сфере: </w:t>
      </w:r>
    </w:p>
    <w:p w:rsidR="009F5737" w:rsidRPr="004A5749" w:rsidRDefault="009F5737" w:rsidP="00394D13">
      <w:pPr>
        <w:pStyle w:val="afa"/>
        <w:numPr>
          <w:ilvl w:val="0"/>
          <w:numId w:val="11"/>
        </w:numPr>
      </w:pPr>
      <w:r w:rsidRPr="004A5749">
        <w:t xml:space="preserve">Снижение </w:t>
      </w:r>
      <w:proofErr w:type="spellStart"/>
      <w:r w:rsidRPr="004A5749">
        <w:t>энергозатрат</w:t>
      </w:r>
      <w:proofErr w:type="spellEnd"/>
      <w:r w:rsidRPr="004A5749">
        <w:t>, сокращение потерь энергии в жилищной сфере;</w:t>
      </w:r>
    </w:p>
    <w:p w:rsidR="009F5737" w:rsidRPr="004A5749" w:rsidRDefault="009F5737" w:rsidP="00394D13">
      <w:pPr>
        <w:pStyle w:val="afa"/>
        <w:numPr>
          <w:ilvl w:val="0"/>
          <w:numId w:val="11"/>
        </w:numPr>
      </w:pPr>
      <w:r w:rsidRPr="004A5749">
        <w:t xml:space="preserve">Обеспечение рационального потребления ресурсов и снижение </w:t>
      </w:r>
      <w:proofErr w:type="spellStart"/>
      <w:r w:rsidRPr="004A5749">
        <w:t>энергозатрат</w:t>
      </w:r>
      <w:proofErr w:type="spellEnd"/>
      <w:r w:rsidR="00FD3A4E" w:rsidRPr="004A5749">
        <w:br/>
      </w:r>
      <w:r w:rsidRPr="004A5749">
        <w:t>в жилищной сфере;</w:t>
      </w:r>
    </w:p>
    <w:p w:rsidR="009F5737" w:rsidRPr="004A5749" w:rsidRDefault="009F5737" w:rsidP="00394D13">
      <w:pPr>
        <w:pStyle w:val="afa"/>
        <w:numPr>
          <w:ilvl w:val="0"/>
          <w:numId w:val="11"/>
        </w:numPr>
      </w:pPr>
      <w:r w:rsidRPr="004A5749">
        <w:t>Диагностика оптимальности структуры энергопотребления в жилищной сфере;</w:t>
      </w:r>
    </w:p>
    <w:p w:rsidR="009F5737" w:rsidRPr="004A5749" w:rsidRDefault="009F5737" w:rsidP="00394D13">
      <w:pPr>
        <w:pStyle w:val="afa"/>
        <w:numPr>
          <w:ilvl w:val="0"/>
          <w:numId w:val="11"/>
        </w:numPr>
      </w:pPr>
      <w:r w:rsidRPr="004A5749">
        <w:t xml:space="preserve">Повышение </w:t>
      </w:r>
      <w:proofErr w:type="spellStart"/>
      <w:r w:rsidRPr="004A5749">
        <w:t>энергоэффективности</w:t>
      </w:r>
      <w:proofErr w:type="spellEnd"/>
      <w:r w:rsidRPr="004A5749">
        <w:t xml:space="preserve"> при капитальном ремонте и строительстве ж</w:t>
      </w:r>
      <w:r w:rsidRPr="004A5749">
        <w:t>и</w:t>
      </w:r>
      <w:r w:rsidRPr="004A5749">
        <w:t>лья;</w:t>
      </w:r>
    </w:p>
    <w:p w:rsidR="009F5737" w:rsidRPr="004A5749" w:rsidRDefault="009F5737" w:rsidP="00394D13">
      <w:pPr>
        <w:pStyle w:val="afa"/>
        <w:numPr>
          <w:ilvl w:val="0"/>
          <w:numId w:val="11"/>
        </w:numPr>
      </w:pPr>
      <w:r w:rsidRPr="004A5749">
        <w:t xml:space="preserve">Обеспечение рационального потребления ресурсов и снижение </w:t>
      </w:r>
      <w:proofErr w:type="spellStart"/>
      <w:r w:rsidRPr="004A5749">
        <w:t>энергозатрат</w:t>
      </w:r>
      <w:proofErr w:type="spellEnd"/>
      <w:r w:rsidR="00FD3A4E" w:rsidRPr="004A5749">
        <w:br/>
      </w:r>
      <w:r w:rsidRPr="004A5749">
        <w:t>при освещении мест общего пользования.</w:t>
      </w:r>
    </w:p>
    <w:p w:rsidR="009F5737" w:rsidRPr="00290B62" w:rsidRDefault="009F5737" w:rsidP="009F5737">
      <w:pPr>
        <w:rPr>
          <w:color w:val="FF0000"/>
        </w:rPr>
      </w:pPr>
    </w:p>
    <w:p w:rsidR="009F5737" w:rsidRPr="004A5749" w:rsidRDefault="009F5737" w:rsidP="009F5737">
      <w:r w:rsidRPr="004A5749">
        <w:t xml:space="preserve">4) Повышение </w:t>
      </w:r>
      <w:proofErr w:type="spellStart"/>
      <w:r w:rsidRPr="004A5749">
        <w:t>энергоэффективности</w:t>
      </w:r>
      <w:proofErr w:type="spellEnd"/>
      <w:r w:rsidRPr="004A5749">
        <w:t xml:space="preserve"> и сокращение энергетических издержек </w:t>
      </w:r>
      <w:r w:rsidR="00FD3A4E" w:rsidRPr="004A5749">
        <w:br/>
      </w:r>
      <w:r w:rsidRPr="004A5749">
        <w:t>в бюджетном секторе:</w:t>
      </w:r>
    </w:p>
    <w:p w:rsidR="009F5737" w:rsidRPr="004A5749" w:rsidRDefault="009F5737" w:rsidP="00394D13">
      <w:pPr>
        <w:pStyle w:val="afa"/>
        <w:numPr>
          <w:ilvl w:val="0"/>
          <w:numId w:val="12"/>
        </w:numPr>
      </w:pPr>
      <w:r w:rsidRPr="004A5749">
        <w:lastRenderedPageBreak/>
        <w:t xml:space="preserve">Снижение </w:t>
      </w:r>
      <w:proofErr w:type="spellStart"/>
      <w:r w:rsidRPr="004A5749">
        <w:t>энергозатрат</w:t>
      </w:r>
      <w:proofErr w:type="spellEnd"/>
      <w:r w:rsidRPr="004A5749">
        <w:t>, сокращение потерь энергии в бюджетной сфере;</w:t>
      </w:r>
    </w:p>
    <w:p w:rsidR="009F5737" w:rsidRPr="004A5749" w:rsidRDefault="009F5737" w:rsidP="00394D13">
      <w:pPr>
        <w:pStyle w:val="afa"/>
        <w:numPr>
          <w:ilvl w:val="0"/>
          <w:numId w:val="12"/>
        </w:numPr>
      </w:pPr>
      <w:r w:rsidRPr="004A5749">
        <w:t>Обеспечение рационального потребления ресурсов, экономия энергии в бюдже</w:t>
      </w:r>
      <w:r w:rsidRPr="004A5749">
        <w:t>т</w:t>
      </w:r>
      <w:r w:rsidRPr="004A5749">
        <w:t>ной сфере;</w:t>
      </w:r>
    </w:p>
    <w:p w:rsidR="009F5737" w:rsidRPr="004A5749" w:rsidRDefault="009F5737" w:rsidP="00394D13">
      <w:pPr>
        <w:pStyle w:val="afa"/>
        <w:numPr>
          <w:ilvl w:val="0"/>
          <w:numId w:val="12"/>
        </w:numPr>
      </w:pPr>
      <w:r w:rsidRPr="004A5749">
        <w:t>Диагностика оптимальности структуры энергопотребления бюджетным сектором.</w:t>
      </w:r>
    </w:p>
    <w:p w:rsidR="009F5737" w:rsidRPr="00290B62" w:rsidRDefault="009F5737" w:rsidP="009F5737">
      <w:pPr>
        <w:rPr>
          <w:color w:val="FF0000"/>
        </w:rPr>
      </w:pPr>
    </w:p>
    <w:p w:rsidR="009F5737" w:rsidRPr="004A5749" w:rsidRDefault="009F5737" w:rsidP="009F5737">
      <w:r w:rsidRPr="004A5749">
        <w:t>5) Обеспечение нормативно-правового, организационного и информационного соде</w:t>
      </w:r>
      <w:r w:rsidRPr="004A5749">
        <w:t>й</w:t>
      </w:r>
      <w:r w:rsidRPr="004A5749">
        <w:t>ствия реализации мер, направленных на энергосбережение и повышение энергетической эффе</w:t>
      </w:r>
      <w:r w:rsidRPr="004A5749">
        <w:t>к</w:t>
      </w:r>
      <w:r w:rsidRPr="004A5749">
        <w:t>тивности:</w:t>
      </w:r>
    </w:p>
    <w:p w:rsidR="009F5737" w:rsidRPr="004A5749" w:rsidRDefault="009F5737" w:rsidP="00394D13">
      <w:pPr>
        <w:pStyle w:val="afa"/>
        <w:numPr>
          <w:ilvl w:val="0"/>
          <w:numId w:val="13"/>
        </w:numPr>
      </w:pPr>
      <w:r w:rsidRPr="004A5749">
        <w:t>Нормативно-правовая, организационная и  информационная поддержка энерг</w:t>
      </w:r>
      <w:r w:rsidRPr="004A5749">
        <w:t>о</w:t>
      </w:r>
      <w:r w:rsidRPr="004A5749">
        <w:t xml:space="preserve">сбережения и </w:t>
      </w:r>
      <w:proofErr w:type="spellStart"/>
      <w:r w:rsidRPr="004A5749">
        <w:t>энергоэффективности</w:t>
      </w:r>
      <w:proofErr w:type="spellEnd"/>
      <w:r w:rsidRPr="004A5749">
        <w:t>;</w:t>
      </w:r>
    </w:p>
    <w:p w:rsidR="009F5737" w:rsidRPr="004A5749" w:rsidRDefault="009F5737" w:rsidP="00394D13">
      <w:pPr>
        <w:pStyle w:val="afa"/>
        <w:numPr>
          <w:ilvl w:val="0"/>
          <w:numId w:val="13"/>
        </w:numPr>
      </w:pPr>
      <w:r w:rsidRPr="004A5749">
        <w:t xml:space="preserve">Актуализация и разработка нормативных правовых актов, оптимизация системы управления в сфере энергосбережение и повышения </w:t>
      </w:r>
      <w:proofErr w:type="spellStart"/>
      <w:r w:rsidRPr="004A5749">
        <w:t>энергоэффективности</w:t>
      </w:r>
      <w:proofErr w:type="spellEnd"/>
      <w:r w:rsidRPr="004A5749">
        <w:t>;</w:t>
      </w:r>
    </w:p>
    <w:p w:rsidR="009F5737" w:rsidRPr="004A5749" w:rsidRDefault="009F5737" w:rsidP="00394D13">
      <w:pPr>
        <w:pStyle w:val="afa"/>
        <w:numPr>
          <w:ilvl w:val="0"/>
          <w:numId w:val="13"/>
        </w:numPr>
      </w:pPr>
      <w:r w:rsidRPr="004A5749">
        <w:t>Информационное и организационное обеспечение мер, направленных на энерг</w:t>
      </w:r>
      <w:r w:rsidRPr="004A5749">
        <w:t>о</w:t>
      </w:r>
      <w:r w:rsidRPr="004A5749">
        <w:t xml:space="preserve">сбережение и повышение </w:t>
      </w:r>
      <w:proofErr w:type="spellStart"/>
      <w:r w:rsidRPr="004A5749">
        <w:t>энергоэффективности</w:t>
      </w:r>
      <w:proofErr w:type="spellEnd"/>
      <w:r w:rsidRPr="004A5749">
        <w:t>.</w:t>
      </w:r>
    </w:p>
    <w:p w:rsidR="00B35A56" w:rsidRDefault="00B35A56" w:rsidP="00E72E1E">
      <w:pPr>
        <w:spacing w:line="360" w:lineRule="auto"/>
        <w:rPr>
          <w:sz w:val="32"/>
          <w:szCs w:val="32"/>
        </w:rPr>
      </w:pPr>
    </w:p>
    <w:p w:rsidR="00B35A56" w:rsidRDefault="00B35A56" w:rsidP="00E72E1E">
      <w:pPr>
        <w:spacing w:line="360" w:lineRule="auto"/>
        <w:rPr>
          <w:sz w:val="32"/>
          <w:szCs w:val="32"/>
        </w:rPr>
      </w:pPr>
    </w:p>
    <w:p w:rsidR="00B35A56" w:rsidRDefault="00B35A56" w:rsidP="00E72E1E">
      <w:pPr>
        <w:spacing w:line="360" w:lineRule="auto"/>
        <w:rPr>
          <w:sz w:val="32"/>
          <w:szCs w:val="32"/>
        </w:rPr>
      </w:pPr>
    </w:p>
    <w:p w:rsidR="003526B3" w:rsidRDefault="003526B3" w:rsidP="00E72E1E">
      <w:pPr>
        <w:spacing w:line="360" w:lineRule="auto"/>
        <w:rPr>
          <w:sz w:val="32"/>
          <w:szCs w:val="32"/>
        </w:rPr>
      </w:pPr>
    </w:p>
    <w:p w:rsidR="00B35A56" w:rsidRDefault="00B35A56" w:rsidP="00E72E1E">
      <w:pPr>
        <w:spacing w:line="360" w:lineRule="auto"/>
        <w:rPr>
          <w:sz w:val="32"/>
          <w:szCs w:val="32"/>
        </w:rPr>
      </w:pPr>
    </w:p>
    <w:p w:rsidR="00FD3A4E" w:rsidRDefault="00FD3A4E">
      <w:pPr>
        <w:spacing w:line="240" w:lineRule="auto"/>
        <w:ind w:firstLine="0"/>
        <w:contextualSpacing w:val="0"/>
        <w:jc w:val="left"/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4641AB" w:rsidRPr="004641AB" w:rsidRDefault="00C21F67" w:rsidP="00C21F67">
      <w:pPr>
        <w:pStyle w:val="1"/>
      </w:pPr>
      <w:bookmarkStart w:id="41" w:name="_Toc348826715"/>
      <w:bookmarkStart w:id="42" w:name="_Toc418767253"/>
      <w:r>
        <w:lastRenderedPageBreak/>
        <w:t xml:space="preserve">3. </w:t>
      </w:r>
      <w:r w:rsidR="004641AB" w:rsidRPr="004641AB">
        <w:t>Обоснование необходимости принятия Программы</w:t>
      </w:r>
      <w:bookmarkEnd w:id="41"/>
      <w:bookmarkEnd w:id="42"/>
    </w:p>
    <w:p w:rsidR="004641AB" w:rsidRPr="00E72D3C" w:rsidRDefault="004641AB" w:rsidP="004641AB">
      <w:pPr>
        <w:tabs>
          <w:tab w:val="left" w:pos="2505"/>
        </w:tabs>
      </w:pPr>
      <w:r>
        <w:tab/>
      </w:r>
    </w:p>
    <w:p w:rsidR="0070398B" w:rsidRPr="00105592" w:rsidRDefault="004641AB" w:rsidP="00B6031E">
      <w:r w:rsidRPr="00105592">
        <w:t xml:space="preserve">Жилищно-коммунальное хозяйство </w:t>
      </w:r>
      <w:proofErr w:type="spellStart"/>
      <w:r w:rsidR="003526B3" w:rsidRPr="00105592">
        <w:t>МО</w:t>
      </w:r>
      <w:r w:rsidR="00602B28" w:rsidRPr="00105592">
        <w:t>Октябрьское</w:t>
      </w:r>
      <w:r w:rsidRPr="00105592">
        <w:t>является</w:t>
      </w:r>
      <w:proofErr w:type="spellEnd"/>
      <w:r w:rsidRPr="00105592">
        <w:t xml:space="preserve"> важнейшей сферой соц</w:t>
      </w:r>
      <w:r w:rsidRPr="00105592">
        <w:t>и</w:t>
      </w:r>
      <w:r w:rsidRPr="00105592">
        <w:t>ально-экономического развития</w:t>
      </w:r>
      <w:r w:rsidR="00C02C86" w:rsidRPr="00105592">
        <w:t xml:space="preserve"> территории</w:t>
      </w:r>
      <w:r w:rsidRPr="00105592">
        <w:t xml:space="preserve">. Реформирование ЖКХ </w:t>
      </w:r>
      <w:r w:rsidR="0070398B" w:rsidRPr="00105592">
        <w:t xml:space="preserve">должно основываться на создании </w:t>
      </w:r>
      <w:r w:rsidRPr="00105592">
        <w:t>качественно новых экономических отношений собственников услуг ЖКХ и сетевой среды для реализации принципов социально-ориентированной рыночной экономики.</w:t>
      </w:r>
    </w:p>
    <w:p w:rsidR="00FD3A4E" w:rsidRPr="00105592" w:rsidRDefault="00FD3A4E" w:rsidP="00B6031E">
      <w:r w:rsidRPr="00105592">
        <w:t xml:space="preserve">В настоящее время </w:t>
      </w:r>
      <w:r w:rsidR="00737EF8">
        <w:t>экономика и бюджетная сфера МО Октябрьское</w:t>
      </w:r>
      <w:r w:rsidRPr="00105592">
        <w:t xml:space="preserve"> характериз</w:t>
      </w:r>
      <w:r w:rsidR="0070398B" w:rsidRPr="00105592">
        <w:t>уется п</w:t>
      </w:r>
      <w:r w:rsidR="0070398B" w:rsidRPr="00105592">
        <w:t>о</w:t>
      </w:r>
      <w:r w:rsidR="0070398B" w:rsidRPr="00105592">
        <w:t>вышенной энергоемкостью; удельные расходы топлива на производство тепловой энергии, п</w:t>
      </w:r>
      <w:r w:rsidR="0070398B" w:rsidRPr="00105592">
        <w:t>о</w:t>
      </w:r>
      <w:r w:rsidR="0070398B" w:rsidRPr="00105592">
        <w:t>тери при производстве и передаче тепловой и электрической энергии, завышенные расходы электроэнергии в системе водоснабжения превышают нормативные значения. В рассматрива</w:t>
      </w:r>
      <w:r w:rsidR="0070398B" w:rsidRPr="00105592">
        <w:t>е</w:t>
      </w:r>
      <w:r w:rsidR="0070398B" w:rsidRPr="00105592">
        <w:t>мый период данная проблема остается и, с учетом роста цен на топливно-энергетические ресу</w:t>
      </w:r>
      <w:r w:rsidR="0070398B" w:rsidRPr="00105592">
        <w:t>р</w:t>
      </w:r>
      <w:r w:rsidR="0070398B" w:rsidRPr="00105592">
        <w:t>сы, будет обостряться. В условиях роста цен на газ, мазут, электроэнергию и другие виды то</w:t>
      </w:r>
      <w:r w:rsidR="0070398B" w:rsidRPr="00105592">
        <w:t>п</w:t>
      </w:r>
      <w:r w:rsidR="0070398B" w:rsidRPr="00105592">
        <w:t xml:space="preserve">лива стоимость </w:t>
      </w:r>
      <w:r w:rsidR="006A5ABF" w:rsidRPr="00105592">
        <w:t>производимой тепловой энергии</w:t>
      </w:r>
      <w:r w:rsidR="0070398B" w:rsidRPr="00105592">
        <w:t xml:space="preserve"> будет расти. Также прогнозируется рост сто</w:t>
      </w:r>
      <w:r w:rsidR="0070398B" w:rsidRPr="00105592">
        <w:t>и</w:t>
      </w:r>
      <w:r w:rsidR="0070398B" w:rsidRPr="00105592">
        <w:t>мости услуг по водоснабжению и водоотведению.</w:t>
      </w:r>
    </w:p>
    <w:p w:rsidR="008525F4" w:rsidRPr="00105592" w:rsidRDefault="004641AB" w:rsidP="00B6031E">
      <w:r w:rsidRPr="00105592">
        <w:t xml:space="preserve">Основными проблемами жилищно-коммунального комплекса МО </w:t>
      </w:r>
      <w:r w:rsidR="00602B28" w:rsidRPr="00105592">
        <w:t>Октябрьское</w:t>
      </w:r>
      <w:r w:rsidRPr="00105592">
        <w:t xml:space="preserve"> являются высокая изношенность </w:t>
      </w:r>
      <w:r w:rsidR="00FD3A4E" w:rsidRPr="00105592">
        <w:t xml:space="preserve">объектов </w:t>
      </w:r>
      <w:r w:rsidRPr="00105592">
        <w:t>коммунальной инфраструктуры, техническое состояние ж</w:t>
      </w:r>
      <w:r w:rsidRPr="00105592">
        <w:t>и</w:t>
      </w:r>
      <w:r w:rsidRPr="00105592">
        <w:t>лищного фонда, низкий уровень модернизации объектов жилищно-коммунальной сферы, отсу</w:t>
      </w:r>
      <w:r w:rsidRPr="00105592">
        <w:t>т</w:t>
      </w:r>
      <w:r w:rsidRPr="00105592">
        <w:t xml:space="preserve">ствие стимулов для привлечения инвесторов. Следствием износа и технологической отсталости объектов </w:t>
      </w:r>
      <w:r w:rsidR="0070398B" w:rsidRPr="00105592">
        <w:t>жилищно-</w:t>
      </w:r>
      <w:r w:rsidRPr="00105592">
        <w:t xml:space="preserve">коммунальной инфраструктуры </w:t>
      </w:r>
      <w:r w:rsidR="0070398B" w:rsidRPr="00105592">
        <w:t>является</w:t>
      </w:r>
      <w:r w:rsidRPr="00105592">
        <w:t xml:space="preserve"> ухудшение качества предоставля</w:t>
      </w:r>
      <w:r w:rsidRPr="00105592">
        <w:t>е</w:t>
      </w:r>
      <w:r w:rsidRPr="00105592">
        <w:t xml:space="preserve">мых </w:t>
      </w:r>
      <w:r w:rsidR="008525F4" w:rsidRPr="00105592">
        <w:t>услуг.</w:t>
      </w:r>
    </w:p>
    <w:p w:rsidR="008525F4" w:rsidRPr="00105592" w:rsidRDefault="008525F4" w:rsidP="00B6031E">
      <w:r w:rsidRPr="00105592">
        <w:t>В этих условиях одной из основных угроз социально-экономиче</w:t>
      </w:r>
      <w:r w:rsidR="00737EF8">
        <w:t xml:space="preserve">скому развитию </w:t>
      </w:r>
      <w:r w:rsidR="00737EF8">
        <w:br/>
        <w:t xml:space="preserve">МО  Октябрьское </w:t>
      </w:r>
      <w:r w:rsidRPr="00105592">
        <w:t xml:space="preserve">является снижение конкурентоспособности предприятий, отраслей экономики </w:t>
      </w:r>
      <w:r w:rsidR="00B6031E">
        <w:t>муниципального образования</w:t>
      </w:r>
      <w:r w:rsidRPr="00105592">
        <w:t>, эффективности муниципального управления, вызванное ростом затрат на оплату топливно-энергетических и коммунальных ресурсов, опережающих темпы эк</w:t>
      </w:r>
      <w:r w:rsidRPr="00105592">
        <w:t>о</w:t>
      </w:r>
      <w:r w:rsidRPr="00105592">
        <w:t>номического развития</w:t>
      </w:r>
      <w:r w:rsidR="006046A9">
        <w:t xml:space="preserve"> территории</w:t>
      </w:r>
      <w:r w:rsidRPr="00105592">
        <w:t>.</w:t>
      </w:r>
    </w:p>
    <w:p w:rsidR="004641AB" w:rsidRPr="00105592" w:rsidRDefault="0006159A" w:rsidP="0006159A">
      <w:pPr>
        <w:rPr>
          <w:b/>
          <w:i/>
        </w:rPr>
      </w:pPr>
      <w:proofErr w:type="gramStart"/>
      <w:r>
        <w:rPr>
          <w:b/>
          <w:i/>
        </w:rPr>
        <w:t>Таким образом, д</w:t>
      </w:r>
      <w:r w:rsidR="004641AB" w:rsidRPr="00105592">
        <w:rPr>
          <w:b/>
          <w:i/>
        </w:rPr>
        <w:t xml:space="preserve">ля </w:t>
      </w:r>
      <w:r w:rsidR="00FD3A4E" w:rsidRPr="00105592">
        <w:rPr>
          <w:b/>
          <w:i/>
        </w:rPr>
        <w:t>стабилизации</w:t>
      </w:r>
      <w:r w:rsidR="004641AB" w:rsidRPr="00105592">
        <w:rPr>
          <w:b/>
          <w:i/>
        </w:rPr>
        <w:t xml:space="preserve"> </w:t>
      </w:r>
      <w:proofErr w:type="spellStart"/>
      <w:r w:rsidR="004641AB" w:rsidRPr="00105592">
        <w:rPr>
          <w:b/>
          <w:i/>
        </w:rPr>
        <w:t>функционированияжилищно-коммунальногокомплекса</w:t>
      </w:r>
      <w:proofErr w:type="spellEnd"/>
      <w:r w:rsidR="004641AB" w:rsidRPr="00105592">
        <w:rPr>
          <w:b/>
          <w:i/>
        </w:rPr>
        <w:t xml:space="preserve"> МО </w:t>
      </w:r>
      <w:r w:rsidR="00602B28" w:rsidRPr="00105592">
        <w:rPr>
          <w:b/>
          <w:i/>
        </w:rPr>
        <w:t>Октябрьское</w:t>
      </w:r>
      <w:r w:rsidR="004641AB" w:rsidRPr="00105592">
        <w:rPr>
          <w:b/>
          <w:i/>
        </w:rPr>
        <w:t xml:space="preserve"> </w:t>
      </w:r>
      <w:proofErr w:type="spellStart"/>
      <w:r w:rsidR="004641AB" w:rsidRPr="00105592">
        <w:rPr>
          <w:b/>
          <w:i/>
        </w:rPr>
        <w:t>необходиморазработать</w:t>
      </w:r>
      <w:proofErr w:type="spellEnd"/>
      <w:r w:rsidR="004641AB" w:rsidRPr="00105592">
        <w:rPr>
          <w:b/>
          <w:i/>
        </w:rPr>
        <w:t xml:space="preserve"> и утвердить Програ</w:t>
      </w:r>
      <w:r w:rsidR="004641AB" w:rsidRPr="00105592">
        <w:rPr>
          <w:b/>
          <w:i/>
        </w:rPr>
        <w:t>м</w:t>
      </w:r>
      <w:r w:rsidR="004641AB" w:rsidRPr="00105592">
        <w:rPr>
          <w:b/>
          <w:i/>
        </w:rPr>
        <w:t xml:space="preserve">му комплексного </w:t>
      </w:r>
      <w:proofErr w:type="spellStart"/>
      <w:r w:rsidR="004641AB" w:rsidRPr="00105592">
        <w:rPr>
          <w:b/>
          <w:i/>
        </w:rPr>
        <w:t>развити</w:t>
      </w:r>
      <w:r w:rsidR="009367C7" w:rsidRPr="00105592">
        <w:rPr>
          <w:b/>
          <w:i/>
        </w:rPr>
        <w:t>якоммунальнойинфраструктуры</w:t>
      </w:r>
      <w:proofErr w:type="spellEnd"/>
      <w:r w:rsidR="004641AB" w:rsidRPr="00105592">
        <w:rPr>
          <w:b/>
          <w:i/>
        </w:rPr>
        <w:t>.</w:t>
      </w:r>
      <w:proofErr w:type="gramEnd"/>
    </w:p>
    <w:p w:rsidR="00C21F67" w:rsidRPr="00105592" w:rsidRDefault="00C21F67">
      <w:pPr>
        <w:spacing w:line="240" w:lineRule="auto"/>
        <w:ind w:firstLine="0"/>
        <w:contextualSpacing w:val="0"/>
        <w:jc w:val="left"/>
        <w:rPr>
          <w:rFonts w:cs="Arial"/>
          <w:b/>
          <w:bCs/>
          <w:caps/>
          <w:kern w:val="32"/>
          <w:sz w:val="28"/>
          <w:szCs w:val="32"/>
        </w:rPr>
      </w:pPr>
      <w:bookmarkStart w:id="43" w:name="_Toc348826716"/>
    </w:p>
    <w:p w:rsidR="00C21F67" w:rsidRPr="00105592" w:rsidRDefault="00C21F67">
      <w:pPr>
        <w:spacing w:line="240" w:lineRule="auto"/>
        <w:ind w:firstLine="0"/>
        <w:contextualSpacing w:val="0"/>
        <w:jc w:val="left"/>
        <w:rPr>
          <w:rFonts w:cs="Arial"/>
          <w:b/>
          <w:bCs/>
          <w:caps/>
          <w:kern w:val="32"/>
          <w:sz w:val="28"/>
          <w:szCs w:val="32"/>
        </w:rPr>
      </w:pPr>
    </w:p>
    <w:p w:rsidR="00105592" w:rsidRDefault="00105592">
      <w:pPr>
        <w:spacing w:line="240" w:lineRule="auto"/>
        <w:ind w:firstLine="0"/>
        <w:contextualSpacing w:val="0"/>
        <w:jc w:val="left"/>
        <w:rPr>
          <w:rFonts w:cs="Arial"/>
          <w:b/>
          <w:bCs/>
          <w:caps/>
          <w:kern w:val="32"/>
          <w:sz w:val="28"/>
          <w:szCs w:val="32"/>
        </w:rPr>
      </w:pPr>
      <w:r>
        <w:br w:type="page"/>
      </w:r>
    </w:p>
    <w:p w:rsidR="004641AB" w:rsidRDefault="004641AB" w:rsidP="00647CDB">
      <w:pPr>
        <w:pStyle w:val="1"/>
        <w:numPr>
          <w:ilvl w:val="0"/>
          <w:numId w:val="28"/>
        </w:numPr>
      </w:pPr>
      <w:bookmarkStart w:id="44" w:name="_Toc418767254"/>
      <w:r w:rsidRPr="00E72D3C">
        <w:lastRenderedPageBreak/>
        <w:t>Цели и задачи Программы</w:t>
      </w:r>
      <w:bookmarkEnd w:id="43"/>
      <w:bookmarkEnd w:id="44"/>
    </w:p>
    <w:p w:rsidR="004641AB" w:rsidRPr="00E72D3C" w:rsidRDefault="004641AB" w:rsidP="004641AB"/>
    <w:p w:rsidR="00ED355A" w:rsidRPr="00290B62" w:rsidRDefault="00ED355A" w:rsidP="00AD0DA5">
      <w:r w:rsidRPr="00290B62">
        <w:t>Основные цели Программы:</w:t>
      </w:r>
    </w:p>
    <w:p w:rsidR="00ED355A" w:rsidRPr="00DE6D4D" w:rsidRDefault="00ED355A" w:rsidP="00394D13">
      <w:pPr>
        <w:pStyle w:val="afa"/>
        <w:numPr>
          <w:ilvl w:val="0"/>
          <w:numId w:val="14"/>
        </w:numPr>
        <w:spacing w:line="276" w:lineRule="auto"/>
      </w:pPr>
      <w:r w:rsidRPr="00DE6D4D">
        <w:t>приведение жилищного фонда и коммунальной инфраструктуры в соответствие со стандартами качества, обеспечивающими комфортные условия проживания насел</w:t>
      </w:r>
      <w:r w:rsidRPr="00DE6D4D">
        <w:t>е</w:t>
      </w:r>
      <w:r w:rsidRPr="00DE6D4D">
        <w:t>ния;</w:t>
      </w:r>
    </w:p>
    <w:p w:rsidR="00ED355A" w:rsidRPr="00DE6D4D" w:rsidRDefault="00ED355A" w:rsidP="00394D13">
      <w:pPr>
        <w:pStyle w:val="afa"/>
        <w:numPr>
          <w:ilvl w:val="0"/>
          <w:numId w:val="14"/>
        </w:numPr>
        <w:spacing w:line="276" w:lineRule="auto"/>
      </w:pPr>
      <w:r w:rsidRPr="00DE6D4D">
        <w:t xml:space="preserve">снижение </w:t>
      </w:r>
      <w:r w:rsidR="00607879" w:rsidRPr="00DE6D4D">
        <w:t>энергоемкости объектов, сокращение потерь и необоснованных затрат те</w:t>
      </w:r>
      <w:r w:rsidR="00607879" w:rsidRPr="00DE6D4D">
        <w:t>п</w:t>
      </w:r>
      <w:r w:rsidR="00607879" w:rsidRPr="00DE6D4D">
        <w:t xml:space="preserve">ловой и электрической энергии благодаря применению </w:t>
      </w:r>
      <w:proofErr w:type="spellStart"/>
      <w:r w:rsidR="00607879" w:rsidRPr="00DE6D4D">
        <w:t>энергоресурсосберега</w:t>
      </w:r>
      <w:r w:rsidR="00607879" w:rsidRPr="00DE6D4D">
        <w:t>ю</w:t>
      </w:r>
      <w:r w:rsidR="00607879" w:rsidRPr="00DE6D4D">
        <w:t>щих</w:t>
      </w:r>
      <w:r w:rsidR="00DE6D4D" w:rsidRPr="00DE6D4D">
        <w:t>мероприятий</w:t>
      </w:r>
      <w:proofErr w:type="spellEnd"/>
      <w:r w:rsidR="00607879" w:rsidRPr="00DE6D4D">
        <w:t>;</w:t>
      </w:r>
    </w:p>
    <w:p w:rsidR="00ED355A" w:rsidRPr="00DE6D4D" w:rsidRDefault="00ED355A" w:rsidP="00394D13">
      <w:pPr>
        <w:pStyle w:val="afa"/>
        <w:numPr>
          <w:ilvl w:val="0"/>
          <w:numId w:val="14"/>
        </w:numPr>
        <w:spacing w:line="276" w:lineRule="auto"/>
      </w:pPr>
      <w:r w:rsidRPr="00DE6D4D">
        <w:t>создание благоприятного инвестиционного климата.</w:t>
      </w:r>
    </w:p>
    <w:p w:rsidR="00AD0DA5" w:rsidRDefault="00AD0DA5" w:rsidP="00AD0DA5"/>
    <w:p w:rsidR="00607879" w:rsidRPr="00DE6D4D" w:rsidRDefault="00607879" w:rsidP="00AD0DA5">
      <w:r w:rsidRPr="00DE6D4D">
        <w:t>Основные задачи Программы:</w:t>
      </w:r>
    </w:p>
    <w:p w:rsidR="00607879" w:rsidRPr="00DE6D4D" w:rsidRDefault="00061ED2" w:rsidP="00394D13">
      <w:pPr>
        <w:pStyle w:val="afa"/>
        <w:numPr>
          <w:ilvl w:val="0"/>
          <w:numId w:val="15"/>
        </w:numPr>
        <w:spacing w:line="276" w:lineRule="auto"/>
      </w:pPr>
      <w:r>
        <w:t>модернизация существующих и введение новых объектов</w:t>
      </w:r>
      <w:r w:rsidR="004641AB" w:rsidRPr="00DE6D4D">
        <w:t xml:space="preserve"> коммунальной инфрастру</w:t>
      </w:r>
      <w:r w:rsidR="004641AB" w:rsidRPr="00DE6D4D">
        <w:t>к</w:t>
      </w:r>
      <w:r w:rsidR="004641AB" w:rsidRPr="00DE6D4D">
        <w:t>туры;</w:t>
      </w:r>
    </w:p>
    <w:p w:rsidR="00607879" w:rsidRPr="00DE6D4D" w:rsidRDefault="00061ED2" w:rsidP="00394D13">
      <w:pPr>
        <w:pStyle w:val="afa"/>
        <w:numPr>
          <w:ilvl w:val="0"/>
          <w:numId w:val="15"/>
        </w:numPr>
        <w:spacing w:line="276" w:lineRule="auto"/>
      </w:pPr>
      <w:r>
        <w:t>повышение  эффективности</w:t>
      </w:r>
      <w:r w:rsidR="004641AB" w:rsidRPr="00DE6D4D">
        <w:t xml:space="preserve"> управления объектами коммунальной инфраструктуры;</w:t>
      </w:r>
    </w:p>
    <w:p w:rsidR="00607879" w:rsidRPr="00DE6D4D" w:rsidRDefault="002C6F9C" w:rsidP="00394D13">
      <w:pPr>
        <w:pStyle w:val="afa"/>
        <w:numPr>
          <w:ilvl w:val="0"/>
          <w:numId w:val="15"/>
        </w:numPr>
        <w:spacing w:line="276" w:lineRule="auto"/>
      </w:pPr>
      <w:r>
        <w:t>расширение применения</w:t>
      </w:r>
      <w:r w:rsidR="00607879" w:rsidRPr="00DE6D4D">
        <w:t xml:space="preserve"> современных технологий в области энергосбережения и п</w:t>
      </w:r>
      <w:r w:rsidR="00607879" w:rsidRPr="00DE6D4D">
        <w:t>о</w:t>
      </w:r>
      <w:r w:rsidR="00607879" w:rsidRPr="00DE6D4D">
        <w:t>вышения энергетической эффективности;</w:t>
      </w:r>
    </w:p>
    <w:p w:rsidR="004641AB" w:rsidRPr="00DE6D4D" w:rsidRDefault="002C6F9C" w:rsidP="00394D13">
      <w:pPr>
        <w:pStyle w:val="afa"/>
        <w:numPr>
          <w:ilvl w:val="0"/>
          <w:numId w:val="15"/>
        </w:numPr>
        <w:spacing w:line="276" w:lineRule="auto"/>
      </w:pPr>
      <w:r>
        <w:t>привлечение средств</w:t>
      </w:r>
      <w:r w:rsidR="004641AB" w:rsidRPr="00DE6D4D">
        <w:t xml:space="preserve"> внебюджетных источников (в том числе средств частных инв</w:t>
      </w:r>
      <w:r w:rsidR="004641AB" w:rsidRPr="00DE6D4D">
        <w:t>е</w:t>
      </w:r>
      <w:r w:rsidR="004641AB" w:rsidRPr="00DE6D4D">
        <w:t>сторов, кредитных средств и личных сре</w:t>
      </w:r>
      <w:proofErr w:type="gramStart"/>
      <w:r w:rsidR="004641AB" w:rsidRPr="00DE6D4D">
        <w:t>дств гр</w:t>
      </w:r>
      <w:proofErr w:type="gramEnd"/>
      <w:r w:rsidR="004641AB" w:rsidRPr="00DE6D4D">
        <w:t>аждан</w:t>
      </w:r>
      <w:r w:rsidR="00737EF8">
        <w:t xml:space="preserve">, организаций </w:t>
      </w:r>
      <w:proofErr w:type="spellStart"/>
      <w:r w:rsidR="00737EF8">
        <w:t>жилищно</w:t>
      </w:r>
      <w:proofErr w:type="spellEnd"/>
      <w:r w:rsidR="00737EF8">
        <w:t xml:space="preserve"> – ко</w:t>
      </w:r>
      <w:r w:rsidR="00737EF8">
        <w:t>м</w:t>
      </w:r>
      <w:r w:rsidR="00737EF8">
        <w:t>мунального комплекса</w:t>
      </w:r>
      <w:r w:rsidR="004641AB" w:rsidRPr="00DE6D4D">
        <w:t>) для финансирования Программы.</w:t>
      </w:r>
    </w:p>
    <w:p w:rsidR="004641AB" w:rsidRDefault="004641AB" w:rsidP="004641AB">
      <w:pPr>
        <w:spacing w:line="360" w:lineRule="auto"/>
        <w:rPr>
          <w:color w:val="000000"/>
        </w:rPr>
      </w:pPr>
    </w:p>
    <w:p w:rsidR="00417B64" w:rsidRPr="00CE5F95" w:rsidRDefault="00417B64" w:rsidP="004641AB">
      <w:pPr>
        <w:spacing w:line="360" w:lineRule="auto"/>
        <w:rPr>
          <w:color w:val="000000"/>
        </w:rPr>
      </w:pPr>
    </w:p>
    <w:p w:rsidR="004641AB" w:rsidRDefault="004641AB" w:rsidP="00647CDB">
      <w:pPr>
        <w:pStyle w:val="1"/>
        <w:numPr>
          <w:ilvl w:val="0"/>
          <w:numId w:val="15"/>
        </w:numPr>
      </w:pPr>
      <w:bookmarkStart w:id="45" w:name="_Toc348826717"/>
      <w:bookmarkStart w:id="46" w:name="_Toc418767255"/>
      <w:r w:rsidRPr="00E72D3C">
        <w:t>Срок реализации Программы</w:t>
      </w:r>
      <w:bookmarkEnd w:id="45"/>
      <w:bookmarkEnd w:id="46"/>
    </w:p>
    <w:p w:rsidR="004641AB" w:rsidRPr="00E72D3C" w:rsidRDefault="004641AB" w:rsidP="004641AB"/>
    <w:p w:rsidR="003526B3" w:rsidRDefault="004641AB" w:rsidP="003526B3">
      <w:r>
        <w:t>Срок реали</w:t>
      </w:r>
      <w:r w:rsidR="004627A0">
        <w:t>зации Программы: 201</w:t>
      </w:r>
      <w:r w:rsidR="00197C85">
        <w:t>5</w:t>
      </w:r>
      <w:r w:rsidR="004627A0">
        <w:t>-20</w:t>
      </w:r>
      <w:r w:rsidR="0042296F">
        <w:t>2</w:t>
      </w:r>
      <w:r w:rsidR="00197C85">
        <w:t>5</w:t>
      </w:r>
      <w:r w:rsidR="004627A0">
        <w:t xml:space="preserve"> гг</w:t>
      </w:r>
      <w:r w:rsidR="003526B3">
        <w:t>.</w:t>
      </w:r>
    </w:p>
    <w:p w:rsidR="003526B3" w:rsidRDefault="003526B3" w:rsidP="004641AB">
      <w:pPr>
        <w:spacing w:line="360" w:lineRule="auto"/>
      </w:pPr>
    </w:p>
    <w:p w:rsidR="00867FC3" w:rsidRDefault="00867FC3" w:rsidP="004641AB">
      <w:pPr>
        <w:spacing w:line="360" w:lineRule="auto"/>
      </w:pPr>
    </w:p>
    <w:p w:rsidR="00867FC3" w:rsidRDefault="00867FC3" w:rsidP="004641AB">
      <w:pPr>
        <w:spacing w:line="360" w:lineRule="auto"/>
      </w:pPr>
    </w:p>
    <w:p w:rsidR="00867FC3" w:rsidRDefault="00867FC3" w:rsidP="004641AB">
      <w:pPr>
        <w:spacing w:line="360" w:lineRule="auto"/>
      </w:pPr>
    </w:p>
    <w:p w:rsidR="00867FC3" w:rsidRDefault="00867FC3" w:rsidP="004641AB">
      <w:pPr>
        <w:spacing w:line="360" w:lineRule="auto"/>
      </w:pPr>
    </w:p>
    <w:p w:rsidR="00867FC3" w:rsidRDefault="00867FC3" w:rsidP="004641AB">
      <w:pPr>
        <w:spacing w:line="360" w:lineRule="auto"/>
      </w:pPr>
    </w:p>
    <w:p w:rsidR="00867FC3" w:rsidRDefault="00867FC3" w:rsidP="004641AB">
      <w:pPr>
        <w:spacing w:line="360" w:lineRule="auto"/>
      </w:pPr>
    </w:p>
    <w:p w:rsidR="00867FC3" w:rsidRDefault="00867FC3" w:rsidP="004641AB">
      <w:pPr>
        <w:spacing w:line="360" w:lineRule="auto"/>
      </w:pPr>
    </w:p>
    <w:p w:rsidR="00867FC3" w:rsidRDefault="00867FC3" w:rsidP="004641AB">
      <w:pPr>
        <w:spacing w:line="360" w:lineRule="auto"/>
      </w:pPr>
    </w:p>
    <w:p w:rsidR="00867FC3" w:rsidRDefault="00867FC3" w:rsidP="004641AB">
      <w:pPr>
        <w:spacing w:line="360" w:lineRule="auto"/>
      </w:pPr>
    </w:p>
    <w:p w:rsidR="00867FC3" w:rsidRDefault="00867FC3" w:rsidP="004641AB">
      <w:pPr>
        <w:spacing w:line="360" w:lineRule="auto"/>
        <w:sectPr w:rsidR="00867FC3" w:rsidSect="009462EE">
          <w:pgSz w:w="11906" w:h="16838"/>
          <w:pgMar w:top="426" w:right="851" w:bottom="568" w:left="1077" w:header="709" w:footer="467" w:gutter="0"/>
          <w:cols w:space="708"/>
          <w:titlePg/>
          <w:docGrid w:linePitch="360"/>
        </w:sectPr>
      </w:pPr>
    </w:p>
    <w:p w:rsidR="003526B3" w:rsidRDefault="003526B3" w:rsidP="004641AB">
      <w:pPr>
        <w:spacing w:line="360" w:lineRule="auto"/>
      </w:pPr>
    </w:p>
    <w:p w:rsidR="004641AB" w:rsidRDefault="004641AB" w:rsidP="00394D13">
      <w:pPr>
        <w:pStyle w:val="1"/>
        <w:numPr>
          <w:ilvl w:val="0"/>
          <w:numId w:val="15"/>
        </w:numPr>
      </w:pPr>
      <w:bookmarkStart w:id="47" w:name="_Toc348826718"/>
      <w:bookmarkStart w:id="48" w:name="_Toc418767256"/>
      <w:r w:rsidRPr="00B31B2A">
        <w:t xml:space="preserve">Перспективы развития и прогноз спроса </w:t>
      </w:r>
      <w:r w:rsidR="00EB3350">
        <w:br/>
      </w:r>
      <w:r w:rsidRPr="00B31B2A">
        <w:t>на коммунальные ресурсы</w:t>
      </w:r>
      <w:bookmarkEnd w:id="47"/>
      <w:bookmarkEnd w:id="48"/>
    </w:p>
    <w:p w:rsidR="004641AB" w:rsidRPr="007B289D" w:rsidRDefault="00A42BAE" w:rsidP="00A42BAE">
      <w:r>
        <w:t xml:space="preserve">Определение перспектив развития и прогнозирование спроса на коммунальные ресурсы является важным этапом в разработке Программы, так как без этого невозможно долгосрочное планирование. </w:t>
      </w:r>
      <w:r w:rsidR="00723A7E" w:rsidRPr="007B289D">
        <w:t>Количественны</w:t>
      </w:r>
      <w:r w:rsidR="004641AB" w:rsidRPr="007B289D">
        <w:t xml:space="preserve">е </w:t>
      </w:r>
      <w:proofErr w:type="spellStart"/>
      <w:r w:rsidR="00AD5413" w:rsidRPr="007B289D">
        <w:t>показатели</w:t>
      </w:r>
      <w:r w:rsidR="00904013" w:rsidRPr="007B289D">
        <w:t>перспективного</w:t>
      </w:r>
      <w:proofErr w:type="spellEnd"/>
      <w:r w:rsidR="00904013" w:rsidRPr="007B289D">
        <w:t xml:space="preserve"> развития</w:t>
      </w:r>
      <w:r w:rsidR="004641AB" w:rsidRPr="007B289D">
        <w:t xml:space="preserve"> МО </w:t>
      </w:r>
      <w:proofErr w:type="spellStart"/>
      <w:r w:rsidR="00602B28" w:rsidRPr="007B289D">
        <w:t>Октябрьское</w:t>
      </w:r>
      <w:r w:rsidR="00AD5413" w:rsidRPr="007B289D">
        <w:t>приведены</w:t>
      </w:r>
      <w:proofErr w:type="spellEnd"/>
      <w:r w:rsidR="00EF20E2" w:rsidRPr="007B289D">
        <w:t xml:space="preserve"> в табл.</w:t>
      </w:r>
      <w:r w:rsidR="00964030" w:rsidRPr="007B289D">
        <w:t xml:space="preserve"> 1</w:t>
      </w:r>
      <w:r w:rsidR="00FC709F">
        <w:t>9</w:t>
      </w:r>
      <w:r w:rsidR="004641AB" w:rsidRPr="007B289D">
        <w:t>.</w:t>
      </w:r>
    </w:p>
    <w:p w:rsidR="009261BA" w:rsidRPr="007B289D" w:rsidRDefault="009261BA" w:rsidP="00B51C8C">
      <w:pPr>
        <w:jc w:val="right"/>
      </w:pPr>
    </w:p>
    <w:p w:rsidR="004641AB" w:rsidRPr="007B289D" w:rsidRDefault="00964030" w:rsidP="00B51C8C">
      <w:pPr>
        <w:jc w:val="right"/>
      </w:pPr>
      <w:r w:rsidRPr="007B289D">
        <w:t>Таблица 1</w:t>
      </w:r>
      <w:r w:rsidR="00FC709F">
        <w:t>9</w:t>
      </w:r>
      <w:r w:rsidR="004641AB" w:rsidRPr="007B289D">
        <w:t xml:space="preserve">. Динамика показателей </w:t>
      </w:r>
      <w:r w:rsidR="004627A0" w:rsidRPr="007B289D">
        <w:t xml:space="preserve">перспективного </w:t>
      </w:r>
      <w:r w:rsidR="004641AB" w:rsidRPr="007B289D">
        <w:t xml:space="preserve">развития МО </w:t>
      </w:r>
      <w:r w:rsidR="00B51C8C" w:rsidRPr="007B289D">
        <w:t>«</w:t>
      </w:r>
      <w:r w:rsidR="00602B28" w:rsidRPr="007B289D">
        <w:t>Октябрьское</w:t>
      </w:r>
      <w:r w:rsidR="00B51C8C" w:rsidRPr="007B289D">
        <w:t>»</w:t>
      </w:r>
    </w:p>
    <w:tbl>
      <w:tblPr>
        <w:tblW w:w="9154" w:type="dxa"/>
        <w:jc w:val="center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6"/>
        <w:gridCol w:w="1418"/>
        <w:gridCol w:w="992"/>
        <w:gridCol w:w="992"/>
        <w:gridCol w:w="992"/>
        <w:gridCol w:w="992"/>
        <w:gridCol w:w="992"/>
      </w:tblGrid>
      <w:tr w:rsidR="00E0009F" w:rsidRPr="007B289D" w:rsidTr="00E0009F">
        <w:trPr>
          <w:tblHeader/>
          <w:jc w:val="center"/>
        </w:trPr>
        <w:tc>
          <w:tcPr>
            <w:tcW w:w="2776" w:type="dxa"/>
            <w:shd w:val="clear" w:color="auto" w:fill="auto"/>
            <w:vAlign w:val="center"/>
          </w:tcPr>
          <w:p w:rsidR="00E0009F" w:rsidRPr="007B289D" w:rsidRDefault="00E0009F" w:rsidP="00B51C8C">
            <w:pPr>
              <w:pStyle w:val="afb"/>
              <w:jc w:val="center"/>
            </w:pPr>
            <w:r w:rsidRPr="007B289D">
              <w:t>Наименование показ</w:t>
            </w:r>
            <w:r w:rsidRPr="007B289D">
              <w:t>а</w:t>
            </w:r>
            <w:r w:rsidRPr="007B289D">
              <w:t>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09F" w:rsidRPr="007B289D" w:rsidRDefault="00E0009F" w:rsidP="00B51C8C">
            <w:pPr>
              <w:pStyle w:val="afb"/>
              <w:jc w:val="center"/>
            </w:pPr>
            <w:r w:rsidRPr="007B289D"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09F" w:rsidRPr="007B289D" w:rsidRDefault="00E0009F" w:rsidP="00867FC3">
            <w:pPr>
              <w:pStyle w:val="afb"/>
              <w:jc w:val="center"/>
            </w:pPr>
            <w:r w:rsidRPr="007B289D">
              <w:t>2015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09F" w:rsidRPr="007B289D" w:rsidRDefault="00E0009F" w:rsidP="00867FC3">
            <w:pPr>
              <w:pStyle w:val="afb"/>
              <w:jc w:val="center"/>
            </w:pPr>
            <w:r w:rsidRPr="007B289D">
              <w:t>2016 г.</w:t>
            </w:r>
          </w:p>
        </w:tc>
        <w:tc>
          <w:tcPr>
            <w:tcW w:w="992" w:type="dxa"/>
            <w:vAlign w:val="center"/>
          </w:tcPr>
          <w:p w:rsidR="00E0009F" w:rsidRPr="007B289D" w:rsidRDefault="00E0009F" w:rsidP="00867FC3">
            <w:pPr>
              <w:pStyle w:val="afb"/>
              <w:jc w:val="center"/>
            </w:pPr>
            <w:r w:rsidRPr="007B289D">
              <w:t>201</w:t>
            </w:r>
            <w:r>
              <w:t>7</w:t>
            </w:r>
            <w:r w:rsidRPr="007B289D">
              <w:t xml:space="preserve"> г.</w:t>
            </w:r>
          </w:p>
        </w:tc>
        <w:tc>
          <w:tcPr>
            <w:tcW w:w="992" w:type="dxa"/>
            <w:vAlign w:val="center"/>
          </w:tcPr>
          <w:p w:rsidR="00E0009F" w:rsidRPr="007B289D" w:rsidRDefault="00E0009F" w:rsidP="00867FC3">
            <w:pPr>
              <w:pStyle w:val="afb"/>
              <w:jc w:val="center"/>
            </w:pPr>
            <w:r w:rsidRPr="007B289D">
              <w:t>201</w:t>
            </w:r>
            <w:r>
              <w:t>8</w:t>
            </w:r>
            <w:r w:rsidRPr="007B289D">
              <w:t xml:space="preserve"> г.</w:t>
            </w:r>
          </w:p>
        </w:tc>
        <w:tc>
          <w:tcPr>
            <w:tcW w:w="992" w:type="dxa"/>
            <w:vAlign w:val="center"/>
          </w:tcPr>
          <w:p w:rsidR="00E0009F" w:rsidRPr="007B289D" w:rsidRDefault="00E0009F" w:rsidP="00867FC3">
            <w:pPr>
              <w:pStyle w:val="afb"/>
              <w:jc w:val="center"/>
            </w:pPr>
            <w:r w:rsidRPr="007B289D">
              <w:t>201</w:t>
            </w:r>
            <w:r>
              <w:t>9</w:t>
            </w:r>
            <w:r w:rsidRPr="007B289D">
              <w:t xml:space="preserve"> г.</w:t>
            </w:r>
          </w:p>
        </w:tc>
      </w:tr>
      <w:tr w:rsidR="00E0009F" w:rsidRPr="00B765CB" w:rsidTr="00E0009F">
        <w:trPr>
          <w:tblHeader/>
          <w:jc w:val="center"/>
        </w:trPr>
        <w:tc>
          <w:tcPr>
            <w:tcW w:w="2776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0009F" w:rsidRPr="00B765CB" w:rsidRDefault="00E0009F" w:rsidP="00B51C8C">
            <w:pPr>
              <w:pStyle w:val="afb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E0009F" w:rsidRPr="00B765CB" w:rsidRDefault="00E0009F" w:rsidP="00B51C8C">
            <w:pPr>
              <w:pStyle w:val="afb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E0009F" w:rsidRPr="00B765CB" w:rsidRDefault="00E0009F" w:rsidP="00B51C8C">
            <w:pPr>
              <w:pStyle w:val="afb"/>
              <w:jc w:val="center"/>
            </w:pPr>
            <w:r>
              <w:t>10</w:t>
            </w:r>
          </w:p>
        </w:tc>
      </w:tr>
      <w:tr w:rsidR="00E0009F" w:rsidRPr="00B765CB" w:rsidTr="00E0009F">
        <w:trPr>
          <w:jc w:val="center"/>
        </w:trPr>
        <w:tc>
          <w:tcPr>
            <w:tcW w:w="2776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Численность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6</w:t>
            </w:r>
            <w:r>
              <w:t>821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6</w:t>
            </w:r>
            <w:r>
              <w:t>857</w:t>
            </w:r>
          </w:p>
        </w:tc>
        <w:tc>
          <w:tcPr>
            <w:tcW w:w="992" w:type="dxa"/>
            <w:vAlign w:val="center"/>
          </w:tcPr>
          <w:p w:rsidR="00E0009F" w:rsidRDefault="00E0009F" w:rsidP="00867FC3">
            <w:pPr>
              <w:ind w:firstLine="79"/>
              <w:jc w:val="center"/>
              <w:rPr>
                <w:color w:val="000000"/>
              </w:rPr>
            </w:pPr>
            <w:r>
              <w:rPr>
                <w:color w:val="000000"/>
              </w:rPr>
              <w:t>6919,4</w:t>
            </w:r>
          </w:p>
        </w:tc>
        <w:tc>
          <w:tcPr>
            <w:tcW w:w="992" w:type="dxa"/>
            <w:vAlign w:val="center"/>
          </w:tcPr>
          <w:p w:rsidR="00E0009F" w:rsidRDefault="00E0009F" w:rsidP="00867FC3">
            <w:pPr>
              <w:ind w:firstLine="79"/>
              <w:jc w:val="center"/>
              <w:rPr>
                <w:color w:val="000000"/>
              </w:rPr>
            </w:pPr>
            <w:r>
              <w:rPr>
                <w:color w:val="000000"/>
              </w:rPr>
              <w:t>6968,6</w:t>
            </w:r>
          </w:p>
        </w:tc>
        <w:tc>
          <w:tcPr>
            <w:tcW w:w="992" w:type="dxa"/>
            <w:vAlign w:val="center"/>
          </w:tcPr>
          <w:p w:rsidR="00E0009F" w:rsidRDefault="00E0009F" w:rsidP="00867FC3">
            <w:pPr>
              <w:ind w:firstLine="79"/>
              <w:jc w:val="center"/>
              <w:rPr>
                <w:color w:val="000000"/>
              </w:rPr>
            </w:pPr>
            <w:r>
              <w:rPr>
                <w:color w:val="000000"/>
              </w:rPr>
              <w:t>7017,8</w:t>
            </w:r>
          </w:p>
        </w:tc>
      </w:tr>
      <w:tr w:rsidR="00E0009F" w:rsidRPr="00B765CB" w:rsidTr="00E0009F">
        <w:trPr>
          <w:jc w:val="center"/>
        </w:trPr>
        <w:tc>
          <w:tcPr>
            <w:tcW w:w="2776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Жилищный фонд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тыс. м</w:t>
            </w:r>
            <w:proofErr w:type="gramStart"/>
            <w:r w:rsidRPr="00B765C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0009F" w:rsidRPr="00B765CB" w:rsidRDefault="00E0009F" w:rsidP="009039B2">
            <w:pPr>
              <w:pStyle w:val="afb"/>
              <w:jc w:val="center"/>
            </w:pPr>
            <w:r>
              <w:t>176</w:t>
            </w:r>
            <w:r w:rsidRPr="00B765CB">
              <w:t>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09F" w:rsidRPr="00B765CB" w:rsidRDefault="00E0009F" w:rsidP="009039B2">
            <w:pPr>
              <w:pStyle w:val="afb"/>
              <w:jc w:val="center"/>
            </w:pPr>
            <w:r>
              <w:t>178</w:t>
            </w:r>
            <w:r w:rsidRPr="00B765CB">
              <w:t>,02</w:t>
            </w:r>
          </w:p>
        </w:tc>
        <w:tc>
          <w:tcPr>
            <w:tcW w:w="992" w:type="dxa"/>
            <w:vAlign w:val="center"/>
          </w:tcPr>
          <w:p w:rsidR="00E0009F" w:rsidRDefault="00E0009F" w:rsidP="004C2EB0">
            <w:pPr>
              <w:ind w:hanging="63"/>
              <w:jc w:val="center"/>
              <w:rPr>
                <w:color w:val="000000"/>
              </w:rPr>
            </w:pPr>
            <w:r>
              <w:rPr>
                <w:color w:val="000000"/>
              </w:rPr>
              <w:t>179,80</w:t>
            </w:r>
          </w:p>
        </w:tc>
        <w:tc>
          <w:tcPr>
            <w:tcW w:w="992" w:type="dxa"/>
            <w:vAlign w:val="center"/>
          </w:tcPr>
          <w:p w:rsidR="00E0009F" w:rsidRDefault="00E0009F" w:rsidP="004C2EB0">
            <w:pPr>
              <w:ind w:hanging="63"/>
              <w:jc w:val="center"/>
              <w:rPr>
                <w:color w:val="000000"/>
              </w:rPr>
            </w:pPr>
            <w:r>
              <w:rPr>
                <w:color w:val="000000"/>
              </w:rPr>
              <w:t>181,64</w:t>
            </w:r>
          </w:p>
        </w:tc>
        <w:tc>
          <w:tcPr>
            <w:tcW w:w="992" w:type="dxa"/>
            <w:vAlign w:val="center"/>
          </w:tcPr>
          <w:p w:rsidR="00E0009F" w:rsidRDefault="00E0009F" w:rsidP="004C2EB0">
            <w:pPr>
              <w:ind w:hanging="63"/>
              <w:jc w:val="center"/>
              <w:rPr>
                <w:color w:val="000000"/>
              </w:rPr>
            </w:pPr>
            <w:r>
              <w:rPr>
                <w:color w:val="000000"/>
              </w:rPr>
              <w:t>183,49</w:t>
            </w:r>
          </w:p>
        </w:tc>
      </w:tr>
      <w:tr w:rsidR="00E0009F" w:rsidRPr="00B765CB" w:rsidTr="00E0009F">
        <w:trPr>
          <w:jc w:val="center"/>
        </w:trPr>
        <w:tc>
          <w:tcPr>
            <w:tcW w:w="2776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Жилищный фонд с и</w:t>
            </w:r>
            <w:r w:rsidRPr="00B765CB">
              <w:t>з</w:t>
            </w:r>
            <w:r w:rsidRPr="00B765CB">
              <w:t>носом более 70%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тыс. м</w:t>
            </w:r>
            <w:proofErr w:type="gramStart"/>
            <w:r w:rsidRPr="00B765C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0009F" w:rsidRPr="00B765CB" w:rsidRDefault="00E0009F" w:rsidP="009039B2">
            <w:pPr>
              <w:pStyle w:val="afb"/>
              <w:jc w:val="center"/>
            </w:pPr>
            <w:r w:rsidRPr="00B765CB">
              <w:t>7,71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09F" w:rsidRPr="00B765CB" w:rsidRDefault="00E0009F" w:rsidP="009039B2">
            <w:pPr>
              <w:pStyle w:val="afb"/>
              <w:jc w:val="center"/>
            </w:pPr>
            <w:r w:rsidRPr="00B765CB">
              <w:t>7,84</w:t>
            </w:r>
          </w:p>
        </w:tc>
        <w:tc>
          <w:tcPr>
            <w:tcW w:w="992" w:type="dxa"/>
            <w:vAlign w:val="center"/>
          </w:tcPr>
          <w:p w:rsidR="00E0009F" w:rsidRDefault="00E0009F" w:rsidP="004C2EB0">
            <w:pPr>
              <w:ind w:hanging="63"/>
              <w:jc w:val="center"/>
              <w:rPr>
                <w:color w:val="000000"/>
              </w:rPr>
            </w:pPr>
            <w:r>
              <w:rPr>
                <w:color w:val="000000"/>
              </w:rPr>
              <w:t>7,98</w:t>
            </w:r>
          </w:p>
        </w:tc>
        <w:tc>
          <w:tcPr>
            <w:tcW w:w="992" w:type="dxa"/>
            <w:vAlign w:val="center"/>
          </w:tcPr>
          <w:p w:rsidR="00E0009F" w:rsidRDefault="00E0009F" w:rsidP="004C2EB0">
            <w:pPr>
              <w:ind w:hanging="63"/>
              <w:jc w:val="center"/>
              <w:rPr>
                <w:color w:val="000000"/>
              </w:rPr>
            </w:pPr>
            <w:r>
              <w:rPr>
                <w:color w:val="000000"/>
              </w:rPr>
              <w:t>8,11</w:t>
            </w:r>
          </w:p>
        </w:tc>
        <w:tc>
          <w:tcPr>
            <w:tcW w:w="992" w:type="dxa"/>
            <w:vAlign w:val="center"/>
          </w:tcPr>
          <w:p w:rsidR="00E0009F" w:rsidRDefault="00E0009F" w:rsidP="004C2EB0">
            <w:pPr>
              <w:ind w:hanging="63"/>
              <w:jc w:val="center"/>
              <w:rPr>
                <w:color w:val="000000"/>
              </w:rPr>
            </w:pPr>
            <w:r>
              <w:rPr>
                <w:color w:val="000000"/>
              </w:rPr>
              <w:t>8,24</w:t>
            </w:r>
          </w:p>
        </w:tc>
      </w:tr>
      <w:tr w:rsidR="00E0009F" w:rsidRPr="00B765CB" w:rsidTr="00E0009F">
        <w:trPr>
          <w:jc w:val="center"/>
        </w:trPr>
        <w:tc>
          <w:tcPr>
            <w:tcW w:w="2776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Доля жилищного фонда с износом более 70%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09F" w:rsidRPr="00B765CB" w:rsidRDefault="00E0009F" w:rsidP="009039B2">
            <w:pPr>
              <w:pStyle w:val="afb"/>
              <w:jc w:val="center"/>
            </w:pPr>
            <w:r w:rsidRPr="00B765CB">
              <w:t>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09F" w:rsidRPr="00B765CB" w:rsidRDefault="00E0009F" w:rsidP="009039B2">
            <w:pPr>
              <w:pStyle w:val="afb"/>
              <w:jc w:val="center"/>
            </w:pPr>
            <w:r w:rsidRPr="00B765CB">
              <w:t>6,6</w:t>
            </w:r>
          </w:p>
        </w:tc>
        <w:tc>
          <w:tcPr>
            <w:tcW w:w="992" w:type="dxa"/>
            <w:vAlign w:val="center"/>
          </w:tcPr>
          <w:p w:rsidR="00E0009F" w:rsidRDefault="00E0009F" w:rsidP="004C2EB0">
            <w:pPr>
              <w:ind w:hanging="63"/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992" w:type="dxa"/>
            <w:vAlign w:val="center"/>
          </w:tcPr>
          <w:p w:rsidR="00E0009F" w:rsidRDefault="00E0009F" w:rsidP="004C2EB0">
            <w:pPr>
              <w:ind w:hanging="63"/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992" w:type="dxa"/>
            <w:vAlign w:val="center"/>
          </w:tcPr>
          <w:p w:rsidR="00E0009F" w:rsidRDefault="00E0009F" w:rsidP="004C2EB0">
            <w:pPr>
              <w:ind w:hanging="63"/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  <w:tr w:rsidR="00E0009F" w:rsidRPr="00B765CB" w:rsidTr="00E0009F">
        <w:trPr>
          <w:jc w:val="center"/>
        </w:trPr>
        <w:tc>
          <w:tcPr>
            <w:tcW w:w="2776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Средняя обеспеченность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м</w:t>
            </w:r>
            <w:proofErr w:type="gramStart"/>
            <w:r w:rsidRPr="00B765CB">
              <w:rPr>
                <w:vertAlign w:val="superscript"/>
              </w:rPr>
              <w:t>2</w:t>
            </w:r>
            <w:proofErr w:type="gramEnd"/>
            <w:r w:rsidRPr="00B765CB">
              <w:t>/чел.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09F" w:rsidRPr="00B765CB" w:rsidRDefault="00E0009F" w:rsidP="009039B2">
            <w:pPr>
              <w:pStyle w:val="afb"/>
              <w:jc w:val="center"/>
            </w:pPr>
            <w:r w:rsidRPr="00B765CB">
              <w:t>17,15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09F" w:rsidRPr="00B765CB" w:rsidRDefault="00E0009F" w:rsidP="009039B2">
            <w:pPr>
              <w:pStyle w:val="afb"/>
              <w:jc w:val="center"/>
            </w:pPr>
            <w:r w:rsidRPr="00B765CB">
              <w:t>17,36</w:t>
            </w:r>
          </w:p>
        </w:tc>
        <w:tc>
          <w:tcPr>
            <w:tcW w:w="992" w:type="dxa"/>
            <w:vAlign w:val="center"/>
          </w:tcPr>
          <w:p w:rsidR="00E0009F" w:rsidRDefault="00E0009F" w:rsidP="004C2EB0">
            <w:pPr>
              <w:ind w:hanging="63"/>
              <w:jc w:val="center"/>
              <w:rPr>
                <w:color w:val="000000"/>
              </w:rPr>
            </w:pPr>
            <w:r>
              <w:rPr>
                <w:color w:val="000000"/>
              </w:rPr>
              <w:t>17,57</w:t>
            </w:r>
          </w:p>
        </w:tc>
        <w:tc>
          <w:tcPr>
            <w:tcW w:w="992" w:type="dxa"/>
            <w:vAlign w:val="center"/>
          </w:tcPr>
          <w:p w:rsidR="00E0009F" w:rsidRDefault="00E0009F" w:rsidP="004C2EB0">
            <w:pPr>
              <w:ind w:hanging="63"/>
              <w:jc w:val="center"/>
              <w:rPr>
                <w:color w:val="000000"/>
              </w:rPr>
            </w:pPr>
            <w:r>
              <w:rPr>
                <w:color w:val="000000"/>
              </w:rPr>
              <w:t>17,77</w:t>
            </w:r>
          </w:p>
        </w:tc>
        <w:tc>
          <w:tcPr>
            <w:tcW w:w="992" w:type="dxa"/>
            <w:vAlign w:val="center"/>
          </w:tcPr>
          <w:p w:rsidR="00E0009F" w:rsidRDefault="00E0009F" w:rsidP="004C2EB0">
            <w:pPr>
              <w:ind w:hanging="63"/>
              <w:jc w:val="center"/>
              <w:rPr>
                <w:color w:val="000000"/>
              </w:rPr>
            </w:pPr>
            <w:r>
              <w:rPr>
                <w:color w:val="000000"/>
              </w:rPr>
              <w:t>17,98</w:t>
            </w:r>
          </w:p>
        </w:tc>
      </w:tr>
      <w:tr w:rsidR="00E0009F" w:rsidRPr="00B765CB" w:rsidTr="00E0009F">
        <w:trPr>
          <w:jc w:val="center"/>
        </w:trPr>
        <w:tc>
          <w:tcPr>
            <w:tcW w:w="2776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Электроснабжение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кВт/</w:t>
            </w:r>
            <w:proofErr w:type="gramStart"/>
            <w:r w:rsidRPr="00B765CB">
              <w:t>ч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-</w:t>
            </w:r>
          </w:p>
        </w:tc>
        <w:tc>
          <w:tcPr>
            <w:tcW w:w="992" w:type="dxa"/>
            <w:vAlign w:val="center"/>
          </w:tcPr>
          <w:p w:rsidR="00E0009F" w:rsidRPr="00B765CB" w:rsidRDefault="00E0009F" w:rsidP="00497C97">
            <w:pPr>
              <w:pStyle w:val="afb"/>
              <w:jc w:val="center"/>
            </w:pPr>
            <w:r w:rsidRPr="00B765CB">
              <w:t>-</w:t>
            </w:r>
          </w:p>
        </w:tc>
        <w:tc>
          <w:tcPr>
            <w:tcW w:w="992" w:type="dxa"/>
            <w:vAlign w:val="center"/>
          </w:tcPr>
          <w:p w:rsidR="00E0009F" w:rsidRPr="00B765CB" w:rsidRDefault="00E0009F" w:rsidP="00497C97">
            <w:pPr>
              <w:pStyle w:val="afb"/>
              <w:jc w:val="center"/>
            </w:pPr>
            <w:r w:rsidRPr="00B765CB">
              <w:t>-</w:t>
            </w:r>
          </w:p>
        </w:tc>
        <w:tc>
          <w:tcPr>
            <w:tcW w:w="992" w:type="dxa"/>
            <w:vAlign w:val="center"/>
          </w:tcPr>
          <w:p w:rsidR="00E0009F" w:rsidRPr="00B765CB" w:rsidRDefault="00E0009F" w:rsidP="00497C97">
            <w:pPr>
              <w:pStyle w:val="afb"/>
              <w:jc w:val="center"/>
            </w:pPr>
            <w:r w:rsidRPr="00B765CB">
              <w:t>-</w:t>
            </w:r>
          </w:p>
        </w:tc>
      </w:tr>
      <w:tr w:rsidR="00E0009F" w:rsidRPr="00B765CB" w:rsidTr="00E0009F">
        <w:trPr>
          <w:jc w:val="center"/>
        </w:trPr>
        <w:tc>
          <w:tcPr>
            <w:tcW w:w="2776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Теплоснабжение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Гкал/</w:t>
            </w:r>
            <w:proofErr w:type="gramStart"/>
            <w:r w:rsidRPr="00B765CB">
              <w:t>ч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11,1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11,3</w:t>
            </w:r>
          </w:p>
        </w:tc>
        <w:tc>
          <w:tcPr>
            <w:tcW w:w="992" w:type="dxa"/>
            <w:vAlign w:val="center"/>
          </w:tcPr>
          <w:p w:rsidR="00E0009F" w:rsidRDefault="00E0009F" w:rsidP="004C2EB0">
            <w:pPr>
              <w:ind w:firstLine="79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992" w:type="dxa"/>
            <w:vAlign w:val="center"/>
          </w:tcPr>
          <w:p w:rsidR="00E0009F" w:rsidRDefault="00E0009F" w:rsidP="004C2EB0">
            <w:pPr>
              <w:ind w:firstLine="79"/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992" w:type="dxa"/>
            <w:vAlign w:val="center"/>
          </w:tcPr>
          <w:p w:rsidR="00E0009F" w:rsidRDefault="00E0009F" w:rsidP="004C2EB0">
            <w:pPr>
              <w:ind w:firstLine="79"/>
              <w:jc w:val="center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</w:tr>
      <w:tr w:rsidR="00E0009F" w:rsidRPr="00B765CB" w:rsidTr="00E0009F">
        <w:trPr>
          <w:jc w:val="center"/>
        </w:trPr>
        <w:tc>
          <w:tcPr>
            <w:tcW w:w="2776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в т.ч. централизованн</w:t>
            </w:r>
            <w:r w:rsidRPr="00B765CB">
              <w:t>ы</w:t>
            </w:r>
            <w:r w:rsidRPr="00B765CB">
              <w:t>ми источниками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Гкал/</w:t>
            </w:r>
            <w:proofErr w:type="gramStart"/>
            <w:r w:rsidRPr="00B765CB">
              <w:t>ч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3,1</w:t>
            </w:r>
          </w:p>
        </w:tc>
        <w:tc>
          <w:tcPr>
            <w:tcW w:w="992" w:type="dxa"/>
            <w:vAlign w:val="center"/>
          </w:tcPr>
          <w:p w:rsidR="00E0009F" w:rsidRDefault="00E0009F" w:rsidP="004C2EB0">
            <w:pPr>
              <w:ind w:firstLine="79"/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992" w:type="dxa"/>
            <w:vAlign w:val="center"/>
          </w:tcPr>
          <w:p w:rsidR="00E0009F" w:rsidRDefault="00E0009F" w:rsidP="004C2EB0">
            <w:pPr>
              <w:ind w:firstLine="79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92" w:type="dxa"/>
            <w:vAlign w:val="center"/>
          </w:tcPr>
          <w:p w:rsidR="00E0009F" w:rsidRDefault="00E0009F" w:rsidP="004C2EB0">
            <w:pPr>
              <w:ind w:firstLine="79"/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E0009F" w:rsidRPr="00B765CB" w:rsidTr="00E0009F">
        <w:trPr>
          <w:jc w:val="center"/>
        </w:trPr>
        <w:tc>
          <w:tcPr>
            <w:tcW w:w="2776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Водоснабжение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м</w:t>
            </w:r>
            <w:r w:rsidRPr="00B765CB">
              <w:rPr>
                <w:vertAlign w:val="superscript"/>
              </w:rPr>
              <w:t>3</w:t>
            </w:r>
            <w:r w:rsidRPr="00B765CB">
              <w:t>/</w:t>
            </w:r>
            <w:proofErr w:type="spellStart"/>
            <w:r w:rsidRPr="00B765CB">
              <w:t>сут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474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482</w:t>
            </w:r>
          </w:p>
        </w:tc>
        <w:tc>
          <w:tcPr>
            <w:tcW w:w="992" w:type="dxa"/>
            <w:vAlign w:val="center"/>
          </w:tcPr>
          <w:p w:rsidR="00E0009F" w:rsidRDefault="00E0009F" w:rsidP="004C2EB0">
            <w:pPr>
              <w:ind w:firstLine="79"/>
              <w:jc w:val="center"/>
              <w:rPr>
                <w:color w:val="000000"/>
              </w:rPr>
            </w:pPr>
            <w:r>
              <w:rPr>
                <w:color w:val="000000"/>
              </w:rPr>
              <w:t>489</w:t>
            </w:r>
          </w:p>
        </w:tc>
        <w:tc>
          <w:tcPr>
            <w:tcW w:w="992" w:type="dxa"/>
            <w:vAlign w:val="center"/>
          </w:tcPr>
          <w:p w:rsidR="00E0009F" w:rsidRDefault="00E0009F" w:rsidP="004C2EB0">
            <w:pPr>
              <w:ind w:firstLine="79"/>
              <w:jc w:val="center"/>
              <w:rPr>
                <w:color w:val="000000"/>
              </w:rPr>
            </w:pPr>
            <w:r>
              <w:rPr>
                <w:color w:val="000000"/>
              </w:rPr>
              <w:t>497</w:t>
            </w:r>
          </w:p>
        </w:tc>
        <w:tc>
          <w:tcPr>
            <w:tcW w:w="992" w:type="dxa"/>
            <w:vAlign w:val="center"/>
          </w:tcPr>
          <w:p w:rsidR="00E0009F" w:rsidRDefault="00E0009F" w:rsidP="004C2EB0">
            <w:pPr>
              <w:ind w:firstLine="79"/>
              <w:jc w:val="center"/>
              <w:rPr>
                <w:color w:val="000000"/>
              </w:rPr>
            </w:pPr>
            <w:r>
              <w:rPr>
                <w:color w:val="000000"/>
              </w:rPr>
              <w:t>504</w:t>
            </w:r>
          </w:p>
        </w:tc>
      </w:tr>
      <w:tr w:rsidR="00E0009F" w:rsidRPr="00B765CB" w:rsidTr="00E0009F">
        <w:trPr>
          <w:jc w:val="center"/>
        </w:trPr>
        <w:tc>
          <w:tcPr>
            <w:tcW w:w="2776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Водоотведение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м</w:t>
            </w:r>
            <w:r w:rsidRPr="00B765CB">
              <w:rPr>
                <w:vertAlign w:val="superscript"/>
              </w:rPr>
              <w:t>3</w:t>
            </w:r>
            <w:r w:rsidRPr="00B765CB">
              <w:t>/</w:t>
            </w:r>
            <w:proofErr w:type="spellStart"/>
            <w:r w:rsidRPr="00B765CB">
              <w:t>сут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212</w:t>
            </w:r>
          </w:p>
        </w:tc>
        <w:tc>
          <w:tcPr>
            <w:tcW w:w="992" w:type="dxa"/>
            <w:vAlign w:val="center"/>
          </w:tcPr>
          <w:p w:rsidR="00E0009F" w:rsidRDefault="00E0009F" w:rsidP="004C2EB0">
            <w:pPr>
              <w:ind w:firstLine="79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992" w:type="dxa"/>
            <w:vAlign w:val="center"/>
          </w:tcPr>
          <w:p w:rsidR="00E0009F" w:rsidRDefault="00E0009F" w:rsidP="004C2EB0">
            <w:pPr>
              <w:ind w:firstLine="79"/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992" w:type="dxa"/>
            <w:vAlign w:val="center"/>
          </w:tcPr>
          <w:p w:rsidR="00E0009F" w:rsidRDefault="00E0009F" w:rsidP="004C2EB0">
            <w:pPr>
              <w:ind w:firstLine="79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</w:tr>
      <w:tr w:rsidR="00E0009F" w:rsidRPr="00B765CB" w:rsidTr="00E0009F">
        <w:trPr>
          <w:jc w:val="center"/>
        </w:trPr>
        <w:tc>
          <w:tcPr>
            <w:tcW w:w="2776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Газоснабжение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млн. м</w:t>
            </w:r>
            <w:r w:rsidRPr="00B765CB">
              <w:rPr>
                <w:vertAlign w:val="superscript"/>
              </w:rPr>
              <w:t>3</w:t>
            </w:r>
            <w:r w:rsidRPr="00B765CB">
              <w:t>/год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09F" w:rsidRPr="00B765CB" w:rsidRDefault="00E0009F" w:rsidP="00B51C8C">
            <w:pPr>
              <w:pStyle w:val="afb"/>
              <w:jc w:val="center"/>
            </w:pPr>
            <w:r w:rsidRPr="00B765CB">
              <w:t>22,4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09F" w:rsidRPr="00B765CB" w:rsidRDefault="00E0009F" w:rsidP="00EC3CA9">
            <w:pPr>
              <w:pStyle w:val="afb"/>
              <w:jc w:val="center"/>
            </w:pPr>
            <w:r w:rsidRPr="00B765CB">
              <w:t>22,7</w:t>
            </w:r>
          </w:p>
        </w:tc>
        <w:tc>
          <w:tcPr>
            <w:tcW w:w="992" w:type="dxa"/>
            <w:vAlign w:val="center"/>
          </w:tcPr>
          <w:p w:rsidR="00E0009F" w:rsidRDefault="00E0009F" w:rsidP="004C2EB0">
            <w:pPr>
              <w:ind w:firstLine="79"/>
              <w:jc w:val="center"/>
              <w:rPr>
                <w:color w:val="000000"/>
              </w:rPr>
            </w:pPr>
            <w:r>
              <w:rPr>
                <w:color w:val="000000"/>
              </w:rPr>
              <w:t>23,2</w:t>
            </w:r>
          </w:p>
        </w:tc>
        <w:tc>
          <w:tcPr>
            <w:tcW w:w="992" w:type="dxa"/>
            <w:vAlign w:val="center"/>
          </w:tcPr>
          <w:p w:rsidR="00E0009F" w:rsidRDefault="00E0009F" w:rsidP="004C2EB0">
            <w:pPr>
              <w:ind w:firstLine="79"/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992" w:type="dxa"/>
            <w:vAlign w:val="center"/>
          </w:tcPr>
          <w:p w:rsidR="00E0009F" w:rsidRDefault="00E0009F" w:rsidP="004C2EB0">
            <w:pPr>
              <w:ind w:firstLine="79"/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</w:tr>
    </w:tbl>
    <w:p w:rsidR="003526B3" w:rsidRDefault="00B765CB" w:rsidP="004C2EB0">
      <w:r>
        <w:t>З</w:t>
      </w:r>
      <w:r w:rsidR="00417B64" w:rsidRPr="00290B62">
        <w:t xml:space="preserve">а рассматриваемый период прогнозируется ежегодное увеличение </w:t>
      </w:r>
      <w:r>
        <w:t xml:space="preserve">численности </w:t>
      </w:r>
      <w:r w:rsidR="00417B64" w:rsidRPr="00290B62">
        <w:t xml:space="preserve">населения </w:t>
      </w:r>
      <w:r>
        <w:t>(</w:t>
      </w:r>
      <w:r w:rsidR="00417B64" w:rsidRPr="00290B62">
        <w:t xml:space="preserve">в среднем на </w:t>
      </w:r>
      <w:r>
        <w:t>0,5</w:t>
      </w:r>
      <w:r w:rsidR="00417B64" w:rsidRPr="00290B62">
        <w:t>%</w:t>
      </w:r>
      <w:r>
        <w:t xml:space="preserve"> в год)</w:t>
      </w:r>
      <w:r w:rsidR="00417B64" w:rsidRPr="00290B62">
        <w:t>, что повлечет за собой ув</w:t>
      </w:r>
      <w:r w:rsidR="00417B64" w:rsidRPr="00290B62">
        <w:t>е</w:t>
      </w:r>
      <w:r w:rsidR="00417B64" w:rsidRPr="00290B62">
        <w:t>личение потребления коммунальных ресурсов (</w:t>
      </w:r>
      <w:r w:rsidR="00F738CB" w:rsidRPr="00290B62">
        <w:t xml:space="preserve">теплоснабжение, водоснабжение, </w:t>
      </w:r>
      <w:r>
        <w:t>водоотведение и газоснабжение).</w:t>
      </w:r>
    </w:p>
    <w:p w:rsidR="00867FC3" w:rsidRDefault="00867FC3" w:rsidP="003526B3">
      <w:pPr>
        <w:tabs>
          <w:tab w:val="left" w:pos="0"/>
        </w:tabs>
        <w:spacing w:line="360" w:lineRule="auto"/>
        <w:sectPr w:rsidR="00867FC3" w:rsidSect="00867FC3">
          <w:pgSz w:w="16838" w:h="11906" w:orient="landscape"/>
          <w:pgMar w:top="1077" w:right="426" w:bottom="851" w:left="568" w:header="709" w:footer="467" w:gutter="0"/>
          <w:cols w:space="708"/>
          <w:titlePg/>
          <w:docGrid w:linePitch="360"/>
        </w:sectPr>
      </w:pPr>
    </w:p>
    <w:p w:rsidR="00B765CB" w:rsidRPr="003335D2" w:rsidRDefault="00B765CB" w:rsidP="003526B3">
      <w:pPr>
        <w:tabs>
          <w:tab w:val="left" w:pos="0"/>
        </w:tabs>
        <w:spacing w:line="360" w:lineRule="auto"/>
      </w:pPr>
    </w:p>
    <w:p w:rsidR="00BB0AE0" w:rsidRDefault="004641AB" w:rsidP="00394D13">
      <w:pPr>
        <w:pStyle w:val="1"/>
        <w:numPr>
          <w:ilvl w:val="0"/>
          <w:numId w:val="27"/>
        </w:numPr>
        <w:jc w:val="right"/>
      </w:pPr>
      <w:bookmarkStart w:id="49" w:name="_Toc418767257"/>
      <w:bookmarkStart w:id="50" w:name="_Toc348826719"/>
      <w:r w:rsidRPr="003335D2">
        <w:t xml:space="preserve">Целевые показатели развития </w:t>
      </w:r>
      <w:proofErr w:type="gramStart"/>
      <w:r w:rsidRPr="003335D2">
        <w:t>коммунальной</w:t>
      </w:r>
      <w:bookmarkEnd w:id="49"/>
      <w:proofErr w:type="gramEnd"/>
    </w:p>
    <w:p w:rsidR="004641AB" w:rsidRPr="003335D2" w:rsidRDefault="004641AB" w:rsidP="00BB0AE0">
      <w:pPr>
        <w:pStyle w:val="1"/>
        <w:ind w:left="1069" w:firstLine="0"/>
      </w:pPr>
      <w:bookmarkStart w:id="51" w:name="_Toc418767258"/>
      <w:r w:rsidRPr="003335D2">
        <w:t>инфраструктуры</w:t>
      </w:r>
      <w:bookmarkEnd w:id="50"/>
      <w:bookmarkEnd w:id="51"/>
    </w:p>
    <w:p w:rsidR="004641AB" w:rsidRPr="003335D2" w:rsidRDefault="004641AB" w:rsidP="004641AB">
      <w:pPr>
        <w:tabs>
          <w:tab w:val="left" w:pos="993"/>
          <w:tab w:val="left" w:pos="1701"/>
        </w:tabs>
        <w:spacing w:line="360" w:lineRule="auto"/>
      </w:pPr>
    </w:p>
    <w:p w:rsidR="004641AB" w:rsidRPr="00AD01F6" w:rsidRDefault="004641AB" w:rsidP="00AD01F6">
      <w:r w:rsidRPr="00AD01F6">
        <w:t>Оценка эффективности реализации Программы будет осуществляться на основе следу</w:t>
      </w:r>
      <w:r w:rsidRPr="00AD01F6">
        <w:t>ю</w:t>
      </w:r>
      <w:r w:rsidRPr="00AD01F6">
        <w:t>щих целевых показателей развития коммунальной инфраструктуры:</w:t>
      </w:r>
    </w:p>
    <w:p w:rsidR="00AD01F6" w:rsidRPr="00AD01F6" w:rsidRDefault="00AD01F6" w:rsidP="00394D13">
      <w:pPr>
        <w:pStyle w:val="afa"/>
        <w:numPr>
          <w:ilvl w:val="0"/>
          <w:numId w:val="18"/>
        </w:numPr>
      </w:pPr>
      <w:r w:rsidRPr="00AD01F6">
        <w:t>себестоимость производимой тепловой энергии;</w:t>
      </w:r>
    </w:p>
    <w:p w:rsidR="00AD01F6" w:rsidRPr="00AD01F6" w:rsidRDefault="00AD01F6" w:rsidP="00394D13">
      <w:pPr>
        <w:pStyle w:val="afa"/>
        <w:numPr>
          <w:ilvl w:val="0"/>
          <w:numId w:val="18"/>
        </w:numPr>
      </w:pPr>
      <w:r w:rsidRPr="00AD01F6">
        <w:t>качество питьевой воды в системе водоснабжения муниципального образования;</w:t>
      </w:r>
    </w:p>
    <w:p w:rsidR="00AD01F6" w:rsidRPr="00AD01F6" w:rsidRDefault="00AD01F6" w:rsidP="00394D13">
      <w:pPr>
        <w:pStyle w:val="afa"/>
        <w:numPr>
          <w:ilvl w:val="0"/>
          <w:numId w:val="18"/>
        </w:numPr>
      </w:pPr>
      <w:r w:rsidRPr="00AD01F6">
        <w:t>экологическая обстановка в муниципальном образовании.</w:t>
      </w:r>
    </w:p>
    <w:p w:rsidR="004641AB" w:rsidRPr="00AD01F6" w:rsidRDefault="004641AB" w:rsidP="00AD01F6"/>
    <w:p w:rsidR="004641AB" w:rsidRDefault="004641AB" w:rsidP="00AD01F6">
      <w:r w:rsidRPr="00171505">
        <w:t>Успешное выполнение мероприятий Программы позволит обеспечить:</w:t>
      </w:r>
    </w:p>
    <w:p w:rsidR="00AD01F6" w:rsidRDefault="00AD01F6" w:rsidP="00394D13">
      <w:pPr>
        <w:pStyle w:val="afa"/>
        <w:numPr>
          <w:ilvl w:val="0"/>
          <w:numId w:val="17"/>
        </w:numPr>
      </w:pPr>
      <w:r>
        <w:t xml:space="preserve">снижение себестоимости производимой тепловой энергии за счет ухода от </w:t>
      </w:r>
      <w:r w:rsidR="00904013">
        <w:t>высоко затратных</w:t>
      </w:r>
      <w:r>
        <w:t xml:space="preserve"> мазутных котельных (п. Лукново (Лукново-1) и д. Большевысоково);</w:t>
      </w:r>
    </w:p>
    <w:p w:rsidR="00AD01F6" w:rsidRDefault="00AD01F6" w:rsidP="00394D13">
      <w:pPr>
        <w:pStyle w:val="afa"/>
        <w:numPr>
          <w:ilvl w:val="0"/>
          <w:numId w:val="17"/>
        </w:numPr>
      </w:pPr>
      <w:r>
        <w:t>повышение качества питьевой воды в системе водоснабжения за счет снижения ее жесткости с помощью применения установок умягчения воды;</w:t>
      </w:r>
    </w:p>
    <w:p w:rsidR="00AD01F6" w:rsidRDefault="00AD01F6" w:rsidP="00394D13">
      <w:pPr>
        <w:pStyle w:val="afa"/>
        <w:numPr>
          <w:ilvl w:val="0"/>
          <w:numId w:val="17"/>
        </w:numPr>
      </w:pPr>
      <w:r>
        <w:t>улучшение экологической обстановки за счет строительства новых очистных с</w:t>
      </w:r>
      <w:r>
        <w:t>о</w:t>
      </w:r>
      <w:r>
        <w:t>оружений (п. Лукново) и оборудования площадок для хр</w:t>
      </w:r>
      <w:r w:rsidR="00975AA3">
        <w:t>анения крупногабаритн</w:t>
      </w:r>
      <w:r w:rsidR="00975AA3">
        <w:t>о</w:t>
      </w:r>
      <w:r w:rsidR="00975AA3">
        <w:t>го мусора и твердых бытовых отходов.</w:t>
      </w:r>
    </w:p>
    <w:p w:rsidR="00867FC3" w:rsidRDefault="00AD01F6" w:rsidP="00394D13">
      <w:pPr>
        <w:pStyle w:val="afa"/>
        <w:numPr>
          <w:ilvl w:val="0"/>
          <w:numId w:val="17"/>
        </w:numPr>
      </w:pPr>
      <w:r>
        <w:t xml:space="preserve">снижение потребления электроэнергии и потерь при ее передаче </w:t>
      </w:r>
    </w:p>
    <w:p w:rsidR="00AD01F6" w:rsidRPr="00171505" w:rsidRDefault="00AD01F6" w:rsidP="00867FC3">
      <w:pPr>
        <w:pStyle w:val="afa"/>
        <w:ind w:left="1429" w:firstLine="0"/>
      </w:pPr>
      <w:r>
        <w:t>за счет проведения энергосберегающих мероприятий в системе электроснабжения.</w:t>
      </w:r>
    </w:p>
    <w:p w:rsidR="00C21F67" w:rsidRDefault="00C21F67">
      <w:pPr>
        <w:spacing w:line="240" w:lineRule="auto"/>
        <w:ind w:firstLine="0"/>
        <w:contextualSpacing w:val="0"/>
        <w:jc w:val="left"/>
        <w:rPr>
          <w:color w:val="FF0000"/>
        </w:rPr>
      </w:pPr>
      <w:bookmarkStart w:id="52" w:name="_Toc348826720"/>
      <w:r w:rsidRPr="00171505">
        <w:rPr>
          <w:color w:val="FF0000"/>
        </w:rPr>
        <w:br w:type="page"/>
      </w:r>
    </w:p>
    <w:p w:rsidR="00867FC3" w:rsidRPr="00171505" w:rsidRDefault="00867FC3">
      <w:pPr>
        <w:spacing w:line="240" w:lineRule="auto"/>
        <w:ind w:firstLine="0"/>
        <w:contextualSpacing w:val="0"/>
        <w:jc w:val="left"/>
        <w:rPr>
          <w:rFonts w:cs="Arial"/>
          <w:b/>
          <w:bCs/>
          <w:caps/>
          <w:color w:val="FF0000"/>
          <w:kern w:val="32"/>
          <w:sz w:val="28"/>
          <w:szCs w:val="32"/>
        </w:rPr>
      </w:pPr>
    </w:p>
    <w:p w:rsidR="004641AB" w:rsidRDefault="004641AB" w:rsidP="00394D13">
      <w:pPr>
        <w:pStyle w:val="1"/>
        <w:numPr>
          <w:ilvl w:val="0"/>
          <w:numId w:val="27"/>
        </w:numPr>
      </w:pPr>
      <w:bookmarkStart w:id="53" w:name="_Toc418767259"/>
      <w:r w:rsidRPr="003335D2">
        <w:t>Перечень программных мероприятий</w:t>
      </w:r>
      <w:bookmarkEnd w:id="52"/>
      <w:bookmarkEnd w:id="53"/>
    </w:p>
    <w:p w:rsidR="000E44C3" w:rsidRPr="000E44C3" w:rsidRDefault="000E44C3" w:rsidP="000E44C3"/>
    <w:p w:rsidR="004641AB" w:rsidRPr="003335D2" w:rsidRDefault="00647CDB" w:rsidP="00C21F67">
      <w:pPr>
        <w:pStyle w:val="2"/>
      </w:pPr>
      <w:bookmarkStart w:id="54" w:name="_Toc418767260"/>
      <w:r>
        <w:t>8</w:t>
      </w:r>
      <w:r w:rsidR="00C21F67">
        <w:t xml:space="preserve">.1. </w:t>
      </w:r>
      <w:r w:rsidR="004641AB" w:rsidRPr="003335D2">
        <w:t>Финансовое оздоровление организаций ЖКХ</w:t>
      </w:r>
      <w:bookmarkEnd w:id="54"/>
    </w:p>
    <w:p w:rsidR="004641AB" w:rsidRPr="00171505" w:rsidRDefault="004641AB" w:rsidP="000E44C3">
      <w:r w:rsidRPr="00171505">
        <w:t>С целью повышения эффективности  проведения мероприятий,</w:t>
      </w:r>
      <w:r w:rsidR="000E44C3">
        <w:t xml:space="preserve"> предусмотренных Пр</w:t>
      </w:r>
      <w:r w:rsidR="000E44C3">
        <w:t>о</w:t>
      </w:r>
      <w:r w:rsidR="000E44C3">
        <w:t>граммой, а также</w:t>
      </w:r>
      <w:r w:rsidRPr="00171505">
        <w:t xml:space="preserve"> увеличения платежеспособности предприятий </w:t>
      </w:r>
      <w:r w:rsidR="000E44C3">
        <w:t>жилищно-коммунального се</w:t>
      </w:r>
      <w:r w:rsidR="000E44C3">
        <w:t>к</w:t>
      </w:r>
      <w:r w:rsidR="000E44C3">
        <w:t>тора</w:t>
      </w:r>
      <w:r w:rsidRPr="00171505">
        <w:t xml:space="preserve"> необходимо прове</w:t>
      </w:r>
      <w:r w:rsidR="000E44C3">
        <w:t xml:space="preserve">сти их финансовое оздоровление, включающее </w:t>
      </w:r>
      <w:r w:rsidRPr="00171505">
        <w:t xml:space="preserve">в себя </w:t>
      </w:r>
      <w:r w:rsidR="000E44C3">
        <w:br/>
      </w:r>
      <w:r w:rsidRPr="00171505">
        <w:t>решение следующих задач:</w:t>
      </w:r>
    </w:p>
    <w:p w:rsidR="004641AB" w:rsidRPr="00171505" w:rsidRDefault="004641AB" w:rsidP="00394D13">
      <w:pPr>
        <w:pStyle w:val="afa"/>
        <w:numPr>
          <w:ilvl w:val="0"/>
          <w:numId w:val="19"/>
        </w:numPr>
      </w:pPr>
      <w:r w:rsidRPr="00171505">
        <w:t xml:space="preserve">проведение инвентаризации основных фондов для выявления имущества, </w:t>
      </w:r>
      <w:r w:rsidR="000E44C3">
        <w:br/>
      </w:r>
      <w:r w:rsidRPr="00171505">
        <w:t xml:space="preserve">которое не участвует в технологическом либо производственном циклах </w:t>
      </w:r>
      <w:r w:rsidR="000E44C3">
        <w:br/>
      </w:r>
      <w:r w:rsidRPr="00171505">
        <w:t>для выявления нерациональных затрат, связанных с их обслуживанием;</w:t>
      </w:r>
    </w:p>
    <w:p w:rsidR="005A2577" w:rsidRPr="000E44C3" w:rsidRDefault="004641AB" w:rsidP="00394D13">
      <w:pPr>
        <w:pStyle w:val="afa"/>
        <w:numPr>
          <w:ilvl w:val="0"/>
          <w:numId w:val="19"/>
        </w:numPr>
      </w:pPr>
      <w:r w:rsidRPr="00171505">
        <w:t>проведение сверки задолженности между контрагентами, уточнение су</w:t>
      </w:r>
      <w:r w:rsidR="000E44C3">
        <w:t>мм, подл</w:t>
      </w:r>
      <w:r w:rsidR="000E44C3">
        <w:t>е</w:t>
      </w:r>
      <w:r w:rsidR="000E44C3">
        <w:t>жащих реструктуризации.</w:t>
      </w:r>
    </w:p>
    <w:p w:rsidR="0076363E" w:rsidRDefault="0076363E" w:rsidP="007B289D">
      <w:pPr>
        <w:spacing w:line="360" w:lineRule="auto"/>
        <w:ind w:firstLine="0"/>
        <w:rPr>
          <w:b/>
          <w:sz w:val="28"/>
          <w:szCs w:val="28"/>
        </w:rPr>
      </w:pPr>
    </w:p>
    <w:p w:rsidR="004641AB" w:rsidRPr="003335D2" w:rsidRDefault="00647CDB" w:rsidP="0076363E">
      <w:pPr>
        <w:pStyle w:val="2"/>
      </w:pPr>
      <w:bookmarkStart w:id="55" w:name="_Toc418767261"/>
      <w:r>
        <w:t>8</w:t>
      </w:r>
      <w:r w:rsidR="0076363E">
        <w:t>.</w:t>
      </w:r>
      <w:r w:rsidR="00D21600">
        <w:t>2</w:t>
      </w:r>
      <w:r w:rsidR="0076363E">
        <w:t xml:space="preserve">. </w:t>
      </w:r>
      <w:r w:rsidR="004641AB" w:rsidRPr="003335D2">
        <w:t>Модернизация систем жизнеобеспечения ЖКК</w:t>
      </w:r>
      <w:bookmarkEnd w:id="55"/>
    </w:p>
    <w:p w:rsidR="004641AB" w:rsidRPr="003335D2" w:rsidRDefault="004641AB" w:rsidP="004641AB"/>
    <w:p w:rsidR="004641AB" w:rsidRPr="00171505" w:rsidRDefault="004641AB" w:rsidP="00D21600">
      <w:r w:rsidRPr="00171505">
        <w:t xml:space="preserve">Для </w:t>
      </w:r>
      <w:r w:rsidR="00D21600">
        <w:t xml:space="preserve">улучшения </w:t>
      </w:r>
      <w:r w:rsidRPr="00171505">
        <w:t xml:space="preserve">ситуации в МО </w:t>
      </w:r>
      <w:r w:rsidR="00602B28" w:rsidRPr="00171505">
        <w:t>Октябрьское</w:t>
      </w:r>
      <w:r w:rsidRPr="00171505">
        <w:t xml:space="preserve"> разработан План мероприятий по модерн</w:t>
      </w:r>
      <w:r w:rsidRPr="00171505">
        <w:t>и</w:t>
      </w:r>
      <w:r w:rsidRPr="00171505">
        <w:t>зации объектов инжен</w:t>
      </w:r>
      <w:r w:rsidR="00BB0AE0">
        <w:t>ерной инфраструктуры на 2013 - 2023</w:t>
      </w:r>
      <w:r w:rsidRPr="00171505">
        <w:t xml:space="preserve"> г</w:t>
      </w:r>
      <w:r w:rsidR="0076363E" w:rsidRPr="00171505">
        <w:t>г.</w:t>
      </w:r>
      <w:r w:rsidRPr="00171505">
        <w:t xml:space="preserve"> (далее </w:t>
      </w:r>
      <w:r w:rsidR="00D21600">
        <w:t>–</w:t>
      </w:r>
      <w:r w:rsidRPr="00171505">
        <w:t xml:space="preserve"> План мероприятий).</w:t>
      </w:r>
    </w:p>
    <w:p w:rsidR="004641AB" w:rsidRPr="00171505" w:rsidRDefault="004641AB" w:rsidP="00D21600">
      <w:r w:rsidRPr="00171505">
        <w:t xml:space="preserve">Размер предусматриваемых в Плане мероприятий инвестиций определен, </w:t>
      </w:r>
      <w:r w:rsidR="00D21600">
        <w:br/>
      </w:r>
      <w:r w:rsidRPr="00171505">
        <w:t>исходя из необходимых потребностей в модернизации объектов коммунальной инфраструкт</w:t>
      </w:r>
      <w:r w:rsidRPr="00171505">
        <w:t>у</w:t>
      </w:r>
      <w:r w:rsidRPr="00171505">
        <w:t xml:space="preserve">ры, что позволит обеспечить более комфортные условия проживания населения МО </w:t>
      </w:r>
      <w:r w:rsidR="00602B28" w:rsidRPr="00171505">
        <w:t>Октябр</w:t>
      </w:r>
      <w:r w:rsidR="00602B28" w:rsidRPr="00171505">
        <w:t>ь</w:t>
      </w:r>
      <w:r w:rsidR="00602B28" w:rsidRPr="00171505">
        <w:t>ское</w:t>
      </w:r>
      <w:r w:rsidRPr="00171505">
        <w:t xml:space="preserve">, повысить качество предоставления </w:t>
      </w:r>
      <w:r w:rsidR="0076363E" w:rsidRPr="00171505">
        <w:t>жилищно-коммунальных услуг</w:t>
      </w:r>
      <w:r w:rsidRPr="00171505">
        <w:t xml:space="preserve">, </w:t>
      </w:r>
      <w:r w:rsidR="00D21600">
        <w:br/>
      </w:r>
      <w:r w:rsidRPr="00171505">
        <w:t xml:space="preserve">снизить потребление энергетических ресурсов, </w:t>
      </w:r>
      <w:r w:rsidR="00D21600">
        <w:t xml:space="preserve">а также </w:t>
      </w:r>
      <w:r w:rsidRPr="00171505">
        <w:t>ул</w:t>
      </w:r>
      <w:r w:rsidR="00D21600">
        <w:t>учшить экологическую обстановку</w:t>
      </w:r>
      <w:r w:rsidRPr="00171505">
        <w:t>.</w:t>
      </w:r>
    </w:p>
    <w:p w:rsidR="00D21600" w:rsidRDefault="00D21600" w:rsidP="004641AB">
      <w:pPr>
        <w:spacing w:line="360" w:lineRule="auto"/>
        <w:rPr>
          <w:color w:val="FF0000"/>
        </w:rPr>
      </w:pPr>
    </w:p>
    <w:p w:rsidR="00D21600" w:rsidRDefault="00D21600" w:rsidP="00394D13">
      <w:pPr>
        <w:pStyle w:val="afa"/>
        <w:numPr>
          <w:ilvl w:val="0"/>
          <w:numId w:val="20"/>
        </w:numPr>
      </w:pPr>
      <w:r w:rsidRPr="00971D72">
        <w:rPr>
          <w:b/>
        </w:rPr>
        <w:t xml:space="preserve">Мероприятия в системе </w:t>
      </w:r>
      <w:proofErr w:type="spellStart"/>
      <w:r w:rsidRPr="00971D72">
        <w:rPr>
          <w:b/>
        </w:rPr>
        <w:t>теплоснабжения</w:t>
      </w:r>
      <w:r w:rsidR="00975AA3">
        <w:t>МО</w:t>
      </w:r>
      <w:proofErr w:type="spellEnd"/>
      <w:r w:rsidR="00975AA3">
        <w:t xml:space="preserve"> </w:t>
      </w:r>
      <w:proofErr w:type="spellStart"/>
      <w:r w:rsidR="00975AA3">
        <w:t>Октябрьское</w:t>
      </w:r>
      <w:r>
        <w:t>предусматривают</w:t>
      </w:r>
      <w:proofErr w:type="spellEnd"/>
      <w:r>
        <w:t xml:space="preserve"> о</w:t>
      </w:r>
      <w:r>
        <w:t>т</w:t>
      </w:r>
      <w:r>
        <w:t xml:space="preserve">каз от морально устаревших и </w:t>
      </w:r>
      <w:r w:rsidR="00904013">
        <w:t>высоко затратных</w:t>
      </w:r>
      <w:r w:rsidR="00971D72">
        <w:t xml:space="preserve"> мазутных котельных</w:t>
      </w:r>
      <w:r w:rsidR="00971D72">
        <w:br/>
      </w:r>
      <w:r w:rsidR="003031CD">
        <w:t>(</w:t>
      </w:r>
      <w:r>
        <w:t>д. Большевысоково)</w:t>
      </w:r>
      <w:r w:rsidR="00971D72">
        <w:t xml:space="preserve">, а также демонтаж котельных </w:t>
      </w:r>
      <w:r w:rsidR="00971D72">
        <w:br/>
        <w:t>и теп</w:t>
      </w:r>
      <w:r w:rsidR="00975AA3">
        <w:t xml:space="preserve">ловых сетей, выведенных из эксплуатации, в связи с переходом населения на индивидуальные  системы теплоснабжения </w:t>
      </w:r>
      <w:r w:rsidR="00971D72">
        <w:t xml:space="preserve"> в 2012 г.</w:t>
      </w:r>
    </w:p>
    <w:p w:rsidR="00D21600" w:rsidRDefault="00D21600" w:rsidP="00394D13">
      <w:pPr>
        <w:pStyle w:val="afa"/>
        <w:numPr>
          <w:ilvl w:val="0"/>
          <w:numId w:val="20"/>
        </w:numPr>
      </w:pPr>
      <w:r w:rsidRPr="00971D72">
        <w:rPr>
          <w:b/>
        </w:rPr>
        <w:t>Мероприятия в системе водоснабжения</w:t>
      </w:r>
      <w:r>
        <w:t xml:space="preserve"> предусматривают улучшение качества питьевой воды, снижение ее жесткости за счет применения современных устан</w:t>
      </w:r>
      <w:r>
        <w:t>о</w:t>
      </w:r>
      <w:r>
        <w:t>вок умягчения воды.</w:t>
      </w:r>
    </w:p>
    <w:p w:rsidR="00D21600" w:rsidRDefault="00D21600" w:rsidP="00394D13">
      <w:pPr>
        <w:pStyle w:val="afa"/>
        <w:numPr>
          <w:ilvl w:val="0"/>
          <w:numId w:val="20"/>
        </w:numPr>
      </w:pPr>
      <w:r w:rsidRPr="00971D72">
        <w:rPr>
          <w:b/>
        </w:rPr>
        <w:t>Мероприятия в системе водоотведения</w:t>
      </w:r>
      <w:r w:rsidR="00CB67C0">
        <w:t xml:space="preserve"> предусматривают </w:t>
      </w:r>
      <w:r>
        <w:t xml:space="preserve"> строительство </w:t>
      </w:r>
      <w:r w:rsidR="00CB67C0">
        <w:t>очис</w:t>
      </w:r>
      <w:r w:rsidR="00CB67C0">
        <w:t>т</w:t>
      </w:r>
      <w:r w:rsidR="00CB67C0">
        <w:t xml:space="preserve">ных сооружений  п. </w:t>
      </w:r>
      <w:proofErr w:type="gramStart"/>
      <w:r w:rsidR="00CB67C0">
        <w:t>Октябрьский</w:t>
      </w:r>
      <w:proofErr w:type="gramEnd"/>
      <w:r w:rsidR="003031CD">
        <w:t xml:space="preserve"> и п. Лукново</w:t>
      </w:r>
    </w:p>
    <w:p w:rsidR="00D21600" w:rsidRDefault="00D21600" w:rsidP="00394D13">
      <w:pPr>
        <w:pStyle w:val="afa"/>
        <w:numPr>
          <w:ilvl w:val="0"/>
          <w:numId w:val="20"/>
        </w:numPr>
        <w:jc w:val="left"/>
      </w:pPr>
      <w:r w:rsidRPr="00971D72">
        <w:rPr>
          <w:b/>
        </w:rPr>
        <w:t>Мероприятия в системе газоснабжения</w:t>
      </w:r>
      <w:r>
        <w:t xml:space="preserve"> предусматривают проведение проек</w:t>
      </w:r>
      <w:r>
        <w:t>т</w:t>
      </w:r>
      <w:r>
        <w:t>ных гидравлических расчетов газопроводов для определения возможности пер</w:t>
      </w:r>
      <w:r>
        <w:t>е</w:t>
      </w:r>
      <w:r w:rsidR="003031CD">
        <w:t xml:space="preserve">вода </w:t>
      </w:r>
      <w:r>
        <w:t>объектов, на и</w:t>
      </w:r>
      <w:r w:rsidR="00CB67C0">
        <w:t>ндивидуальные системы теплоснабжения</w:t>
      </w:r>
      <w:r w:rsidR="00636A92">
        <w:t>.</w:t>
      </w:r>
    </w:p>
    <w:p w:rsidR="00636A92" w:rsidRDefault="00636A92" w:rsidP="00394D13">
      <w:pPr>
        <w:pStyle w:val="afa"/>
        <w:numPr>
          <w:ilvl w:val="0"/>
          <w:numId w:val="20"/>
        </w:numPr>
      </w:pPr>
      <w:r w:rsidRPr="00971D72">
        <w:rPr>
          <w:b/>
        </w:rPr>
        <w:t>Мероприятия в системе электроснабжения</w:t>
      </w:r>
      <w:r>
        <w:t xml:space="preserve"> предусматривают проведение эне</w:t>
      </w:r>
      <w:r>
        <w:t>р</w:t>
      </w:r>
      <w:r>
        <w:t>госберегающих мероприятий, направленных на снижение потребления электр</w:t>
      </w:r>
      <w:r>
        <w:t>о</w:t>
      </w:r>
      <w:r>
        <w:t>энергии и потерь при ее передаче.</w:t>
      </w:r>
    </w:p>
    <w:p w:rsidR="00626A9A" w:rsidRPr="00D21600" w:rsidRDefault="00626A9A" w:rsidP="00394D13">
      <w:pPr>
        <w:pStyle w:val="afa"/>
        <w:numPr>
          <w:ilvl w:val="0"/>
          <w:numId w:val="20"/>
        </w:numPr>
      </w:pPr>
      <w:r w:rsidRPr="00971D72">
        <w:rPr>
          <w:b/>
        </w:rPr>
        <w:t>Мероприятия в системе утилизации ТБО</w:t>
      </w:r>
      <w:r>
        <w:t xml:space="preserve"> предусматривают оборудование сп</w:t>
      </w:r>
      <w:r>
        <w:t>е</w:t>
      </w:r>
      <w:r>
        <w:t>циализированных площадок по временному хр</w:t>
      </w:r>
      <w:r w:rsidR="00CB67C0">
        <w:t xml:space="preserve">анению крупногабаритного мусора,  и твердо бытовых отходов. </w:t>
      </w:r>
    </w:p>
    <w:p w:rsidR="00971D72" w:rsidRDefault="004641AB" w:rsidP="00971D72">
      <w:r w:rsidRPr="00171505">
        <w:lastRenderedPageBreak/>
        <w:t>Для успешной реализации Программы предусматривается</w:t>
      </w:r>
      <w:r w:rsidR="0076363E" w:rsidRPr="00171505">
        <w:t xml:space="preserve"> ее</w:t>
      </w:r>
      <w:r w:rsidRPr="00171505">
        <w:t xml:space="preserve"> ежегодная </w:t>
      </w:r>
      <w:r w:rsidR="0076363E" w:rsidRPr="00171505">
        <w:t xml:space="preserve">актуализация и </w:t>
      </w:r>
      <w:r w:rsidRPr="00171505">
        <w:t xml:space="preserve">корректировка </w:t>
      </w:r>
      <w:r w:rsidR="0076363E" w:rsidRPr="00171505">
        <w:t xml:space="preserve">Плана </w:t>
      </w:r>
      <w:r w:rsidR="00971D72">
        <w:t>мероприятий.</w:t>
      </w:r>
    </w:p>
    <w:p w:rsidR="004641AB" w:rsidRPr="00171505" w:rsidRDefault="004641AB" w:rsidP="00971D72">
      <w:r w:rsidRPr="00171505">
        <w:t>При изменении Плана мероприятий приоритеты отдаются</w:t>
      </w:r>
      <w:r w:rsidR="00971D72">
        <w:t>, в первую очередь</w:t>
      </w:r>
      <w:r w:rsidRPr="00171505">
        <w:t>:</w:t>
      </w:r>
    </w:p>
    <w:p w:rsidR="004641AB" w:rsidRPr="00171505" w:rsidRDefault="004641AB" w:rsidP="00394D13">
      <w:pPr>
        <w:pStyle w:val="afa"/>
        <w:numPr>
          <w:ilvl w:val="0"/>
          <w:numId w:val="21"/>
        </w:numPr>
      </w:pPr>
      <w:r w:rsidRPr="00171505">
        <w:t>мероприятиям, имеющим утвер</w:t>
      </w:r>
      <w:r w:rsidR="00971D72">
        <w:t>жденную в установленном порядке</w:t>
      </w:r>
      <w:r w:rsidR="00971D72">
        <w:br/>
      </w:r>
      <w:r w:rsidRPr="00171505">
        <w:t xml:space="preserve">проектно-сметную документацию и отвечающим основным целям </w:t>
      </w:r>
      <w:r w:rsidR="00971D72">
        <w:t xml:space="preserve">настоящей </w:t>
      </w:r>
      <w:r w:rsidRPr="00171505">
        <w:t>Программы;</w:t>
      </w:r>
    </w:p>
    <w:p w:rsidR="004641AB" w:rsidRPr="00171505" w:rsidRDefault="004641AB" w:rsidP="00394D13">
      <w:pPr>
        <w:pStyle w:val="afa"/>
        <w:numPr>
          <w:ilvl w:val="0"/>
          <w:numId w:val="21"/>
        </w:numPr>
      </w:pPr>
      <w:r w:rsidRPr="00171505">
        <w:t>мероприятиям по разработке проектно-сметной документации, реализация кот</w:t>
      </w:r>
      <w:r w:rsidRPr="00171505">
        <w:t>о</w:t>
      </w:r>
      <w:r w:rsidRPr="00171505">
        <w:t xml:space="preserve">рых позволит обеспечить снижение аварийности, потерь ресурсов </w:t>
      </w:r>
      <w:r w:rsidR="00971D72">
        <w:br/>
      </w:r>
      <w:r w:rsidRPr="00171505">
        <w:t>в процессе их производства и транспортировки, снижение уровня эксплуатацио</w:t>
      </w:r>
      <w:r w:rsidRPr="00171505">
        <w:t>н</w:t>
      </w:r>
      <w:r w:rsidRPr="00171505">
        <w:t>ных расходов, повышение срока службы оборудования;</w:t>
      </w:r>
    </w:p>
    <w:p w:rsidR="004641AB" w:rsidRPr="00171505" w:rsidRDefault="004641AB" w:rsidP="00394D13">
      <w:pPr>
        <w:pStyle w:val="afa"/>
        <w:numPr>
          <w:ilvl w:val="0"/>
          <w:numId w:val="21"/>
        </w:numPr>
      </w:pPr>
      <w:r w:rsidRPr="00171505">
        <w:t>мероприятиям, начатым до реализации  настоящей Программы.</w:t>
      </w:r>
    </w:p>
    <w:p w:rsidR="004641AB" w:rsidRPr="003335D2" w:rsidRDefault="004641AB" w:rsidP="00E72E1E">
      <w:pPr>
        <w:spacing w:line="360" w:lineRule="auto"/>
        <w:rPr>
          <w:sz w:val="32"/>
          <w:szCs w:val="32"/>
        </w:rPr>
      </w:pPr>
    </w:p>
    <w:p w:rsidR="002B1CF0" w:rsidRPr="003335D2" w:rsidRDefault="002B1CF0" w:rsidP="002B1CF0">
      <w:pPr>
        <w:spacing w:line="360" w:lineRule="auto"/>
        <w:rPr>
          <w:highlight w:val="yellow"/>
        </w:rPr>
        <w:sectPr w:rsidR="002B1CF0" w:rsidRPr="003335D2" w:rsidSect="009462EE">
          <w:pgSz w:w="11906" w:h="16838"/>
          <w:pgMar w:top="426" w:right="851" w:bottom="568" w:left="1077" w:header="709" w:footer="467" w:gutter="0"/>
          <w:cols w:space="708"/>
          <w:titlePg/>
          <w:docGrid w:linePitch="360"/>
        </w:sectPr>
      </w:pPr>
      <w:bookmarkStart w:id="56" w:name="_Toc212519415"/>
      <w:bookmarkStart w:id="57" w:name="_Toc212611890"/>
      <w:bookmarkStart w:id="58" w:name="_Toc213039093"/>
      <w:bookmarkStart w:id="59" w:name="_Toc214099020"/>
    </w:p>
    <w:p w:rsidR="00046E30" w:rsidRDefault="00171505" w:rsidP="00171505">
      <w:pPr>
        <w:pStyle w:val="2"/>
      </w:pPr>
      <w:bookmarkStart w:id="60" w:name="_Toc336608221"/>
      <w:bookmarkStart w:id="61" w:name="_Toc336613083"/>
      <w:bookmarkStart w:id="62" w:name="_Toc418767262"/>
      <w:bookmarkStart w:id="63" w:name="_Toc214166867"/>
      <w:r>
        <w:lastRenderedPageBreak/>
        <w:t>8.</w:t>
      </w:r>
      <w:r w:rsidR="00647CDB">
        <w:t>3</w:t>
      </w:r>
      <w:r w:rsidR="00046E30" w:rsidRPr="003335D2">
        <w:t xml:space="preserve">План мероприятий по развитию систем коммунальной инфраструктуры МО </w:t>
      </w:r>
      <w:r w:rsidR="00602B28" w:rsidRPr="003335D2">
        <w:t>Октябрьское</w:t>
      </w:r>
      <w:r>
        <w:br/>
      </w:r>
      <w:r w:rsidR="00046E30" w:rsidRPr="003335D2">
        <w:t>на 201</w:t>
      </w:r>
      <w:r w:rsidR="00E0009F">
        <w:t>5</w:t>
      </w:r>
      <w:r w:rsidR="00046E30" w:rsidRPr="003335D2">
        <w:t xml:space="preserve"> - 20</w:t>
      </w:r>
      <w:r w:rsidR="003A26FA">
        <w:t>2</w:t>
      </w:r>
      <w:r w:rsidR="00E0009F">
        <w:t>5</w:t>
      </w:r>
      <w:r w:rsidR="00046E30" w:rsidRPr="003335D2">
        <w:t xml:space="preserve"> г</w:t>
      </w:r>
      <w:bookmarkEnd w:id="60"/>
      <w:bookmarkEnd w:id="61"/>
      <w:r w:rsidR="0001368F">
        <w:t>г.</w:t>
      </w:r>
      <w:bookmarkEnd w:id="62"/>
    </w:p>
    <w:p w:rsidR="00F0303B" w:rsidRPr="00F0303B" w:rsidRDefault="00F0303B" w:rsidP="00F0303B">
      <w:pPr>
        <w:spacing w:line="240" w:lineRule="auto"/>
        <w:ind w:firstLine="0"/>
        <w:jc w:val="right"/>
      </w:pPr>
      <w:bookmarkStart w:id="64" w:name="_Toc336608222"/>
      <w:bookmarkStart w:id="65" w:name="_Toc336613084"/>
      <w:r w:rsidRPr="00F0303B">
        <w:t>Таблица 20. План проведения мероприятий по развитию системы теплоснабжения МО «Октябрьское»</w:t>
      </w: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1"/>
        <w:gridCol w:w="3110"/>
        <w:gridCol w:w="4252"/>
        <w:gridCol w:w="1418"/>
        <w:gridCol w:w="992"/>
        <w:gridCol w:w="1134"/>
        <w:gridCol w:w="1134"/>
        <w:gridCol w:w="992"/>
        <w:gridCol w:w="1299"/>
      </w:tblGrid>
      <w:tr w:rsidR="00F0303B" w:rsidRPr="00F0303B" w:rsidTr="00030DBF">
        <w:trPr>
          <w:trHeight w:val="420"/>
          <w:tblHeader/>
        </w:trPr>
        <w:tc>
          <w:tcPr>
            <w:tcW w:w="681" w:type="dxa"/>
            <w:vMerge w:val="restart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 xml:space="preserve">№ </w:t>
            </w:r>
            <w:proofErr w:type="gramStart"/>
            <w:r w:rsidRPr="00F0303B">
              <w:t>п</w:t>
            </w:r>
            <w:proofErr w:type="gramEnd"/>
            <w:r w:rsidRPr="00F0303B">
              <w:t>/п</w:t>
            </w: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Наименование мероприятия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Объемы работ, планируемых к выпо</w:t>
            </w:r>
            <w:r w:rsidRPr="00F0303B">
              <w:t>л</w:t>
            </w:r>
            <w:r w:rsidRPr="00F0303B">
              <w:t>нению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Стоимость, тыс</w:t>
            </w:r>
            <w:proofErr w:type="gramStart"/>
            <w:r w:rsidRPr="00F0303B">
              <w:t>.р</w:t>
            </w:r>
            <w:proofErr w:type="gramEnd"/>
            <w:r w:rsidRPr="00F0303B">
              <w:t>уб.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Прогнозируемый объём финансиров</w:t>
            </w:r>
            <w:r w:rsidRPr="00F0303B">
              <w:t>а</w:t>
            </w:r>
            <w:r w:rsidRPr="00F0303B">
              <w:t>ния по годам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</w:p>
        </w:tc>
      </w:tr>
      <w:tr w:rsidR="00F0303B" w:rsidRPr="00F0303B" w:rsidTr="00030DBF">
        <w:trPr>
          <w:trHeight w:val="255"/>
          <w:tblHeader/>
        </w:trPr>
        <w:tc>
          <w:tcPr>
            <w:tcW w:w="681" w:type="dxa"/>
            <w:vMerge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3B" w:rsidRPr="00F0303B" w:rsidRDefault="00F0303B" w:rsidP="0091718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03B">
              <w:rPr>
                <w:sz w:val="22"/>
                <w:szCs w:val="22"/>
              </w:rPr>
              <w:t>201</w:t>
            </w:r>
            <w:r w:rsidR="00917180">
              <w:rPr>
                <w:sz w:val="22"/>
                <w:szCs w:val="22"/>
              </w:rPr>
              <w:t>5</w:t>
            </w:r>
            <w:r w:rsidRPr="00F0303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3B" w:rsidRPr="00F0303B" w:rsidRDefault="00F0303B" w:rsidP="0091718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03B">
              <w:rPr>
                <w:sz w:val="22"/>
                <w:szCs w:val="22"/>
              </w:rPr>
              <w:t>201</w:t>
            </w:r>
            <w:r w:rsidR="00917180">
              <w:rPr>
                <w:sz w:val="22"/>
                <w:szCs w:val="22"/>
              </w:rPr>
              <w:t>6</w:t>
            </w:r>
            <w:r w:rsidRPr="00F0303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3B" w:rsidRPr="00F0303B" w:rsidRDefault="00F0303B" w:rsidP="0091718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03B">
              <w:rPr>
                <w:sz w:val="22"/>
                <w:szCs w:val="22"/>
              </w:rPr>
              <w:t>201</w:t>
            </w:r>
            <w:r w:rsidR="00917180">
              <w:rPr>
                <w:sz w:val="22"/>
                <w:szCs w:val="22"/>
              </w:rPr>
              <w:t>7</w:t>
            </w:r>
            <w:r w:rsidRPr="00F0303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3B" w:rsidRPr="00F0303B" w:rsidRDefault="00F0303B" w:rsidP="0091718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03B">
              <w:rPr>
                <w:sz w:val="22"/>
                <w:szCs w:val="22"/>
              </w:rPr>
              <w:t>201</w:t>
            </w:r>
            <w:r w:rsidR="00917180">
              <w:rPr>
                <w:sz w:val="22"/>
                <w:szCs w:val="22"/>
              </w:rPr>
              <w:t>8</w:t>
            </w:r>
            <w:r w:rsidRPr="00F0303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3B" w:rsidRPr="00F0303B" w:rsidRDefault="00917180" w:rsidP="00F0303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2019г.</w:t>
            </w:r>
          </w:p>
        </w:tc>
      </w:tr>
      <w:tr w:rsidR="00F0303B" w:rsidRPr="00F0303B" w:rsidTr="00030DBF">
        <w:trPr>
          <w:tblHeader/>
        </w:trPr>
        <w:tc>
          <w:tcPr>
            <w:tcW w:w="681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1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iCs/>
                <w:color w:val="000000"/>
              </w:rPr>
            </w:pPr>
            <w:r w:rsidRPr="00F0303B">
              <w:rPr>
                <w:iCs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0303B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0303B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8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F0303B" w:rsidRPr="00F0303B" w:rsidRDefault="00DC3D5D" w:rsidP="00F0303B">
            <w:pPr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F0303B" w:rsidRPr="00F0303B" w:rsidTr="00030DBF">
        <w:tc>
          <w:tcPr>
            <w:tcW w:w="681" w:type="dxa"/>
            <w:shd w:val="clear" w:color="auto" w:fill="auto"/>
            <w:vAlign w:val="center"/>
          </w:tcPr>
          <w:p w:rsidR="00F0303B" w:rsidRPr="00F0303B" w:rsidRDefault="00F0303B" w:rsidP="008E2010">
            <w:pPr>
              <w:spacing w:line="240" w:lineRule="auto"/>
              <w:ind w:firstLine="0"/>
              <w:jc w:val="center"/>
            </w:pPr>
            <w:r w:rsidRPr="00F0303B">
              <w:t>1.</w:t>
            </w:r>
            <w:r w:rsidR="008E2010">
              <w:t>1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 xml:space="preserve">Демонтаж котельной </w:t>
            </w:r>
            <w:r w:rsidRPr="00F0303B">
              <w:br/>
              <w:t>п. Лукново (Лукново-1)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iCs/>
                <w:color w:val="000000"/>
              </w:rPr>
            </w:pPr>
            <w:r w:rsidRPr="00F0303B">
              <w:rPr>
                <w:iCs/>
                <w:color w:val="000000"/>
              </w:rPr>
              <w:t>Устройство монтажного проема;</w:t>
            </w:r>
          </w:p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iCs/>
                <w:color w:val="000000"/>
              </w:rPr>
            </w:pPr>
            <w:r w:rsidRPr="00F0303B">
              <w:rPr>
                <w:iCs/>
                <w:color w:val="000000"/>
              </w:rPr>
              <w:t xml:space="preserve">демонтаж паровых котлов </w:t>
            </w:r>
            <w:proofErr w:type="spellStart"/>
            <w:r w:rsidRPr="00F0303B">
              <w:rPr>
                <w:iCs/>
                <w:color w:val="000000"/>
              </w:rPr>
              <w:t>ДКВр</w:t>
            </w:r>
            <w:proofErr w:type="spellEnd"/>
            <w:r w:rsidRPr="00F0303B">
              <w:rPr>
                <w:iCs/>
                <w:color w:val="000000"/>
              </w:rPr>
              <w:t xml:space="preserve"> 10/13 (2 шт.);</w:t>
            </w:r>
          </w:p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iCs/>
                <w:color w:val="000000"/>
              </w:rPr>
            </w:pPr>
            <w:r w:rsidRPr="00F0303B">
              <w:rPr>
                <w:iCs/>
                <w:color w:val="000000"/>
              </w:rPr>
              <w:t>демонтаж пароводяного теплообме</w:t>
            </w:r>
            <w:r w:rsidRPr="00F0303B">
              <w:rPr>
                <w:iCs/>
                <w:color w:val="000000"/>
              </w:rPr>
              <w:t>н</w:t>
            </w:r>
            <w:r w:rsidRPr="00F0303B">
              <w:rPr>
                <w:iCs/>
                <w:color w:val="000000"/>
              </w:rPr>
              <w:t>ника;</w:t>
            </w:r>
          </w:p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iCs/>
                <w:color w:val="000000"/>
              </w:rPr>
            </w:pPr>
            <w:r w:rsidRPr="00F0303B">
              <w:rPr>
                <w:iCs/>
                <w:color w:val="000000"/>
              </w:rPr>
              <w:t xml:space="preserve">демонтаж </w:t>
            </w:r>
            <w:proofErr w:type="spellStart"/>
            <w:r w:rsidRPr="00F0303B">
              <w:rPr>
                <w:iCs/>
                <w:color w:val="000000"/>
              </w:rPr>
              <w:t>газомазутных</w:t>
            </w:r>
            <w:proofErr w:type="spellEnd"/>
            <w:r w:rsidRPr="00F0303B">
              <w:rPr>
                <w:iCs/>
                <w:color w:val="000000"/>
              </w:rPr>
              <w:t xml:space="preserve"> горелок (2 шт.);</w:t>
            </w:r>
          </w:p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iCs/>
                <w:color w:val="000000"/>
              </w:rPr>
            </w:pPr>
            <w:r w:rsidRPr="00F0303B">
              <w:rPr>
                <w:iCs/>
                <w:color w:val="000000"/>
              </w:rPr>
              <w:t>демонтаж насосного оборудования;</w:t>
            </w:r>
          </w:p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iCs/>
                <w:color w:val="000000"/>
              </w:rPr>
            </w:pPr>
            <w:r w:rsidRPr="00F0303B">
              <w:rPr>
                <w:iCs/>
                <w:color w:val="000000"/>
              </w:rPr>
              <w:t>демонтаж дымососов;</w:t>
            </w:r>
          </w:p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iCs/>
                <w:color w:val="000000"/>
              </w:rPr>
            </w:pPr>
            <w:r w:rsidRPr="00F0303B">
              <w:rPr>
                <w:iCs/>
                <w:color w:val="000000"/>
              </w:rPr>
              <w:t>демонтаж дымовой трубы;</w:t>
            </w:r>
          </w:p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iCs/>
                <w:color w:val="000000"/>
              </w:rPr>
            </w:pPr>
            <w:r w:rsidRPr="00F0303B">
              <w:rPr>
                <w:iCs/>
                <w:color w:val="000000"/>
              </w:rPr>
              <w:t>демонтаж трубопроводов котельной;</w:t>
            </w:r>
          </w:p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rPr>
                <w:iCs/>
                <w:color w:val="000000"/>
              </w:rPr>
              <w:t>демонтаж здания котельной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303B" w:rsidRPr="00F0303B" w:rsidRDefault="00917180" w:rsidP="00F0303B">
            <w:pPr>
              <w:spacing w:line="240" w:lineRule="auto"/>
              <w:ind w:firstLine="0"/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303B" w:rsidRPr="00917180" w:rsidRDefault="00917180" w:rsidP="00F0303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917180">
              <w:rPr>
                <w:color w:val="000000"/>
              </w:rPr>
              <w:t>900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3B" w:rsidRPr="00917180" w:rsidRDefault="00F0303B" w:rsidP="00F0303B">
            <w:pPr>
              <w:spacing w:line="240" w:lineRule="auto"/>
              <w:ind w:firstLine="0"/>
              <w:jc w:val="center"/>
            </w:pPr>
            <w:r w:rsidRPr="00917180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303B" w:rsidRPr="00917180" w:rsidRDefault="00F0303B" w:rsidP="00F0303B">
            <w:pPr>
              <w:spacing w:line="240" w:lineRule="auto"/>
              <w:ind w:firstLine="0"/>
              <w:jc w:val="center"/>
            </w:pPr>
            <w:r w:rsidRPr="00917180">
              <w:t>-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F0303B" w:rsidRDefault="00F0303B" w:rsidP="00F0303B">
            <w:pPr>
              <w:spacing w:line="240" w:lineRule="auto"/>
              <w:ind w:firstLine="0"/>
              <w:jc w:val="center"/>
            </w:pPr>
          </w:p>
          <w:p w:rsidR="00DC3D5D" w:rsidRDefault="00DC3D5D" w:rsidP="00F0303B">
            <w:pPr>
              <w:spacing w:line="240" w:lineRule="auto"/>
              <w:ind w:firstLine="0"/>
              <w:jc w:val="center"/>
            </w:pPr>
          </w:p>
          <w:p w:rsidR="00DC3D5D" w:rsidRDefault="00DC3D5D" w:rsidP="00F0303B">
            <w:pPr>
              <w:spacing w:line="240" w:lineRule="auto"/>
              <w:ind w:firstLine="0"/>
              <w:jc w:val="center"/>
            </w:pPr>
          </w:p>
          <w:p w:rsidR="00DC3D5D" w:rsidRDefault="00DC3D5D" w:rsidP="00F0303B">
            <w:pPr>
              <w:spacing w:line="240" w:lineRule="auto"/>
              <w:ind w:firstLine="0"/>
              <w:jc w:val="center"/>
            </w:pPr>
          </w:p>
          <w:p w:rsidR="00DC3D5D" w:rsidRDefault="00DC3D5D" w:rsidP="00F0303B">
            <w:pPr>
              <w:spacing w:line="240" w:lineRule="auto"/>
              <w:ind w:firstLine="0"/>
              <w:jc w:val="center"/>
            </w:pPr>
          </w:p>
          <w:p w:rsidR="00DC3D5D" w:rsidRPr="00917180" w:rsidRDefault="00DC3D5D" w:rsidP="00DC3D5D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F0303B" w:rsidRPr="00F0303B" w:rsidTr="00030DBF">
        <w:tc>
          <w:tcPr>
            <w:tcW w:w="681" w:type="dxa"/>
            <w:shd w:val="clear" w:color="auto" w:fill="auto"/>
            <w:vAlign w:val="center"/>
          </w:tcPr>
          <w:p w:rsidR="00F0303B" w:rsidRPr="00F0303B" w:rsidRDefault="00F0303B" w:rsidP="008E2010">
            <w:pPr>
              <w:spacing w:line="240" w:lineRule="auto"/>
              <w:ind w:firstLine="0"/>
              <w:jc w:val="center"/>
            </w:pPr>
            <w:r w:rsidRPr="00F0303B">
              <w:t>1.</w:t>
            </w:r>
            <w:r w:rsidR="008E2010">
              <w:t>2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Демонтаж тепловых сетей от котельной п. Лукново (Лукново-1)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iCs/>
                <w:color w:val="000000"/>
              </w:rPr>
            </w:pPr>
            <w:r w:rsidRPr="00F0303B">
              <w:rPr>
                <w:iCs/>
                <w:color w:val="000000"/>
              </w:rPr>
              <w:t>Демонтаж существующих каналов;</w:t>
            </w:r>
          </w:p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iCs/>
                <w:color w:val="000000"/>
              </w:rPr>
            </w:pPr>
            <w:r w:rsidRPr="00F0303B">
              <w:rPr>
                <w:iCs/>
                <w:color w:val="000000"/>
              </w:rPr>
              <w:t>демонтаж стальных трубопроводов и тепловой изоляции;</w:t>
            </w:r>
          </w:p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iCs/>
                <w:color w:val="000000"/>
              </w:rPr>
            </w:pPr>
            <w:r w:rsidRPr="00F0303B">
              <w:rPr>
                <w:iCs/>
                <w:color w:val="000000"/>
              </w:rPr>
              <w:t>демонтаж тепловых камер, колодцев, арматуры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303B" w:rsidRPr="00F0303B" w:rsidRDefault="00917180" w:rsidP="00F0303B">
            <w:pPr>
              <w:spacing w:line="240" w:lineRule="auto"/>
              <w:ind w:firstLine="0"/>
              <w:jc w:val="center"/>
            </w:pPr>
            <w:r>
              <w:t>550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3B" w:rsidRPr="00F0303B" w:rsidRDefault="00917180" w:rsidP="00FD474C">
            <w:pPr>
              <w:spacing w:line="240" w:lineRule="auto"/>
              <w:ind w:firstLine="0"/>
              <w:jc w:val="center"/>
            </w:pPr>
            <w:r>
              <w:t>2</w:t>
            </w:r>
            <w:r w:rsidR="00FD474C">
              <w:t>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303B" w:rsidRPr="00917180" w:rsidRDefault="00917180" w:rsidP="00FD474C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917180">
              <w:rPr>
                <w:color w:val="000000"/>
              </w:rPr>
              <w:t>2</w:t>
            </w:r>
            <w:r w:rsidR="00FD474C">
              <w:rPr>
                <w:color w:val="000000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3B" w:rsidRPr="00917180" w:rsidRDefault="00F0303B" w:rsidP="00F0303B">
            <w:pPr>
              <w:spacing w:line="240" w:lineRule="auto"/>
              <w:ind w:firstLine="0"/>
              <w:jc w:val="center"/>
            </w:pPr>
            <w:r w:rsidRPr="00917180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303B" w:rsidRPr="00917180" w:rsidRDefault="00F0303B" w:rsidP="00F0303B">
            <w:pPr>
              <w:spacing w:line="240" w:lineRule="auto"/>
              <w:ind w:firstLine="0"/>
              <w:jc w:val="center"/>
            </w:pPr>
            <w:r w:rsidRPr="00917180">
              <w:t>-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F0303B" w:rsidRDefault="00F0303B" w:rsidP="00F0303B">
            <w:pPr>
              <w:spacing w:line="240" w:lineRule="auto"/>
              <w:ind w:firstLine="0"/>
              <w:jc w:val="center"/>
            </w:pPr>
          </w:p>
          <w:p w:rsidR="00DC3D5D" w:rsidRDefault="00DC3D5D" w:rsidP="00F0303B">
            <w:pPr>
              <w:spacing w:line="240" w:lineRule="auto"/>
              <w:ind w:firstLine="0"/>
              <w:jc w:val="center"/>
            </w:pPr>
          </w:p>
          <w:p w:rsidR="00DC3D5D" w:rsidRPr="00917180" w:rsidRDefault="00DC3D5D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CF5D58" w:rsidRPr="00F0303B" w:rsidTr="00030DBF">
        <w:tc>
          <w:tcPr>
            <w:tcW w:w="681" w:type="dxa"/>
            <w:shd w:val="clear" w:color="auto" w:fill="auto"/>
            <w:vAlign w:val="center"/>
          </w:tcPr>
          <w:p w:rsidR="00CF5D58" w:rsidRPr="00F0303B" w:rsidRDefault="00CF5D58" w:rsidP="008E2010">
            <w:pPr>
              <w:spacing w:line="240" w:lineRule="auto"/>
              <w:ind w:firstLine="0"/>
              <w:jc w:val="center"/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</w:pPr>
            <w:r w:rsidRPr="00F0303B">
              <w:t xml:space="preserve">Демонтаж тепловых сетей котельной </w:t>
            </w:r>
            <w:r w:rsidRPr="00F0303B">
              <w:br/>
              <w:t>п. Лукново (Лукново-2)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5D58" w:rsidRPr="00F0303B" w:rsidRDefault="00CF5D58" w:rsidP="00CF5D58">
            <w:pPr>
              <w:spacing w:line="240" w:lineRule="auto"/>
              <w:ind w:firstLine="0"/>
              <w:jc w:val="center"/>
              <w:rPr>
                <w:iCs/>
                <w:color w:val="000000"/>
              </w:rPr>
            </w:pPr>
            <w:r w:rsidRPr="00F0303B">
              <w:rPr>
                <w:iCs/>
                <w:color w:val="000000"/>
              </w:rPr>
              <w:t>Демонтаж существующих каналов;</w:t>
            </w:r>
          </w:p>
          <w:p w:rsidR="00CF5D58" w:rsidRPr="00F0303B" w:rsidRDefault="00CF5D58" w:rsidP="00CF5D58">
            <w:pPr>
              <w:spacing w:line="240" w:lineRule="auto"/>
              <w:ind w:firstLine="0"/>
              <w:jc w:val="center"/>
              <w:rPr>
                <w:iCs/>
                <w:color w:val="000000"/>
              </w:rPr>
            </w:pPr>
            <w:r w:rsidRPr="00F0303B">
              <w:rPr>
                <w:iCs/>
                <w:color w:val="000000"/>
              </w:rPr>
              <w:t>демонтаж стальных трубопроводов и тепловой изоляции;</w:t>
            </w:r>
          </w:p>
          <w:p w:rsidR="00CF5D58" w:rsidRPr="00F0303B" w:rsidRDefault="00CF5D58" w:rsidP="00CF5D58">
            <w:pPr>
              <w:spacing w:line="240" w:lineRule="auto"/>
              <w:ind w:firstLine="0"/>
              <w:jc w:val="center"/>
              <w:rPr>
                <w:iCs/>
                <w:color w:val="000000"/>
              </w:rPr>
            </w:pPr>
            <w:r w:rsidRPr="00F0303B">
              <w:rPr>
                <w:iCs/>
                <w:color w:val="000000"/>
              </w:rPr>
              <w:t>демонтаж тепловых камер, колодцев, арматуры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5D58" w:rsidRDefault="00CF5D58" w:rsidP="00F0303B">
            <w:pPr>
              <w:spacing w:line="240" w:lineRule="auto"/>
              <w:ind w:firstLine="0"/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D58" w:rsidRDefault="00CF5D58" w:rsidP="00F0303B">
            <w:pPr>
              <w:spacing w:line="240" w:lineRule="auto"/>
              <w:ind w:firstLine="0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F5D58" w:rsidRPr="00917180" w:rsidRDefault="00CF5D58" w:rsidP="00F0303B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D58" w:rsidRPr="00917180" w:rsidRDefault="005C273D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D58" w:rsidRPr="00917180" w:rsidRDefault="005C273D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CF5D58" w:rsidRDefault="00CF5D58" w:rsidP="00F0303B">
            <w:pPr>
              <w:spacing w:line="240" w:lineRule="auto"/>
              <w:ind w:firstLine="0"/>
              <w:jc w:val="center"/>
            </w:pPr>
          </w:p>
          <w:p w:rsidR="005C273D" w:rsidRDefault="005C273D" w:rsidP="00F0303B">
            <w:pPr>
              <w:spacing w:line="240" w:lineRule="auto"/>
              <w:ind w:firstLine="0"/>
              <w:jc w:val="center"/>
            </w:pPr>
          </w:p>
          <w:p w:rsidR="005C273D" w:rsidRDefault="005C273D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F0303B" w:rsidRPr="00F0303B" w:rsidTr="00030DBF">
        <w:tc>
          <w:tcPr>
            <w:tcW w:w="681" w:type="dxa"/>
            <w:shd w:val="clear" w:color="auto" w:fill="auto"/>
            <w:vAlign w:val="center"/>
          </w:tcPr>
          <w:p w:rsidR="00F0303B" w:rsidRPr="00F0303B" w:rsidRDefault="00F0303B" w:rsidP="008E2010">
            <w:pPr>
              <w:spacing w:line="240" w:lineRule="auto"/>
              <w:ind w:firstLine="0"/>
              <w:jc w:val="center"/>
            </w:pPr>
            <w:r w:rsidRPr="00F0303B">
              <w:t>1.</w:t>
            </w:r>
            <w:r w:rsidR="008E2010">
              <w:t>3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 xml:space="preserve">Модернизация котельной, на другой вид топлива </w:t>
            </w:r>
          </w:p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lastRenderedPageBreak/>
              <w:t>д. Большевысоково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iCs/>
                <w:color w:val="000000"/>
              </w:rPr>
            </w:pPr>
            <w:r w:rsidRPr="00F0303B">
              <w:rPr>
                <w:iCs/>
                <w:color w:val="000000"/>
              </w:rPr>
              <w:lastRenderedPageBreak/>
              <w:t>Реконструкция;</w:t>
            </w:r>
          </w:p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iCs/>
                <w:color w:val="000000"/>
              </w:rPr>
            </w:pPr>
            <w:r w:rsidRPr="00F0303B">
              <w:rPr>
                <w:iCs/>
                <w:color w:val="000000"/>
              </w:rPr>
              <w:t>замена оборудования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0303B">
              <w:rPr>
                <w:color w:val="000000"/>
              </w:rPr>
              <w:t>5500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3B" w:rsidRPr="00F0303B" w:rsidRDefault="00917180" w:rsidP="00F0303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3B" w:rsidRPr="00917180" w:rsidRDefault="00F0303B" w:rsidP="00F0303B">
            <w:pPr>
              <w:spacing w:line="240" w:lineRule="auto"/>
              <w:ind w:firstLine="0"/>
              <w:jc w:val="center"/>
            </w:pPr>
            <w:r w:rsidRPr="0091718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3B" w:rsidRPr="00917180" w:rsidRDefault="00F0303B" w:rsidP="00F0303B">
            <w:pPr>
              <w:spacing w:line="240" w:lineRule="auto"/>
              <w:ind w:firstLine="0"/>
              <w:jc w:val="center"/>
            </w:pPr>
            <w:r w:rsidRPr="00917180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F0303B" w:rsidRPr="00917180" w:rsidRDefault="00917180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00"/>
          </w:tcPr>
          <w:p w:rsidR="00F0303B" w:rsidRDefault="00F0303B" w:rsidP="00F0303B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DC3D5D" w:rsidRDefault="00FD474C" w:rsidP="00F0303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C3D5D" w:rsidRPr="00917180" w:rsidRDefault="00DC3D5D" w:rsidP="00F0303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</w:tr>
      <w:tr w:rsidR="00F0303B" w:rsidRPr="00F0303B" w:rsidTr="00030DBF">
        <w:tc>
          <w:tcPr>
            <w:tcW w:w="681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Итого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303B" w:rsidRPr="00F0303B" w:rsidRDefault="00FD474C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03B" w:rsidRPr="00F0303B" w:rsidRDefault="00FD474C" w:rsidP="00FD474C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03B" w:rsidRPr="00917180" w:rsidRDefault="00917180" w:rsidP="00FD474C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FD474C">
              <w:rPr>
                <w:b/>
                <w:color w:val="000000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03B" w:rsidRPr="00917180" w:rsidRDefault="00F0303B" w:rsidP="00F0303B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917180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03B" w:rsidRPr="00917180" w:rsidRDefault="00917180" w:rsidP="00F0303B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99" w:type="dxa"/>
          </w:tcPr>
          <w:p w:rsidR="00F0303B" w:rsidRPr="00917180" w:rsidRDefault="00DC3D5D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0303B" w:rsidRPr="00F0303B" w:rsidRDefault="00F0303B" w:rsidP="00F0303B">
      <w:pPr>
        <w:spacing w:line="240" w:lineRule="auto"/>
        <w:ind w:firstLine="0"/>
        <w:jc w:val="right"/>
      </w:pPr>
    </w:p>
    <w:p w:rsidR="00F0303B" w:rsidRPr="00F0303B" w:rsidRDefault="00F0303B" w:rsidP="00F0303B">
      <w:pPr>
        <w:spacing w:line="240" w:lineRule="auto"/>
        <w:ind w:firstLine="0"/>
        <w:jc w:val="right"/>
      </w:pPr>
      <w:r w:rsidRPr="00F0303B">
        <w:t>Таблица 21. План проведения мероприятий по развитию системы водоснабжения и водоотведения МО Октябрьское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253"/>
        <w:gridCol w:w="4252"/>
        <w:gridCol w:w="1418"/>
        <w:gridCol w:w="992"/>
        <w:gridCol w:w="1134"/>
        <w:gridCol w:w="1134"/>
        <w:gridCol w:w="992"/>
        <w:gridCol w:w="1302"/>
      </w:tblGrid>
      <w:tr w:rsidR="00917180" w:rsidRPr="00F0303B" w:rsidTr="00030DBF">
        <w:trPr>
          <w:tblHeader/>
        </w:trPr>
        <w:tc>
          <w:tcPr>
            <w:tcW w:w="541" w:type="dxa"/>
            <w:vMerge w:val="restart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  <w:r w:rsidRPr="00F0303B">
              <w:t xml:space="preserve">№ </w:t>
            </w:r>
            <w:proofErr w:type="gramStart"/>
            <w:r w:rsidRPr="00F0303B">
              <w:t>п</w:t>
            </w:r>
            <w:proofErr w:type="gramEnd"/>
            <w:r w:rsidRPr="00F0303B">
              <w:t>/п</w:t>
            </w:r>
          </w:p>
        </w:tc>
        <w:tc>
          <w:tcPr>
            <w:tcW w:w="3253" w:type="dxa"/>
            <w:vMerge w:val="restart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  <w:r w:rsidRPr="00F0303B">
              <w:t>Наименование мероприятия</w:t>
            </w:r>
          </w:p>
        </w:tc>
        <w:tc>
          <w:tcPr>
            <w:tcW w:w="4252" w:type="dxa"/>
            <w:vMerge w:val="restart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  <w:r w:rsidRPr="00F0303B">
              <w:t xml:space="preserve">Объемы работ, планируемых </w:t>
            </w:r>
            <w:r w:rsidRPr="00F0303B">
              <w:br/>
              <w:t>к выполнению</w:t>
            </w:r>
          </w:p>
        </w:tc>
        <w:tc>
          <w:tcPr>
            <w:tcW w:w="1418" w:type="dxa"/>
            <w:vMerge w:val="restart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  <w:r w:rsidRPr="00F0303B">
              <w:t>Стоимость, тыс. руб.</w:t>
            </w:r>
          </w:p>
        </w:tc>
        <w:tc>
          <w:tcPr>
            <w:tcW w:w="4252" w:type="dxa"/>
            <w:gridSpan w:val="4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  <w:r w:rsidRPr="00F0303B">
              <w:t>Прогнозируемый объём финансиров</w:t>
            </w:r>
            <w:r w:rsidRPr="00F0303B">
              <w:t>а</w:t>
            </w:r>
            <w:r w:rsidRPr="00F0303B">
              <w:t>ния по годам</w:t>
            </w:r>
          </w:p>
        </w:tc>
        <w:tc>
          <w:tcPr>
            <w:tcW w:w="1302" w:type="dxa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</w:p>
        </w:tc>
      </w:tr>
      <w:tr w:rsidR="00917180" w:rsidRPr="00F0303B" w:rsidTr="00030DBF">
        <w:trPr>
          <w:tblHeader/>
        </w:trPr>
        <w:tc>
          <w:tcPr>
            <w:tcW w:w="541" w:type="dxa"/>
            <w:vMerge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3253" w:type="dxa"/>
            <w:vMerge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917180" w:rsidRPr="00F0303B" w:rsidRDefault="00917180" w:rsidP="00DC3D5D">
            <w:pPr>
              <w:spacing w:line="240" w:lineRule="auto"/>
              <w:ind w:firstLine="0"/>
              <w:jc w:val="center"/>
            </w:pPr>
            <w:r w:rsidRPr="00F0303B">
              <w:t>201</w:t>
            </w:r>
            <w:r w:rsidR="00DC3D5D">
              <w:t>5</w:t>
            </w:r>
            <w:r w:rsidRPr="00F0303B">
              <w:t xml:space="preserve"> г.</w:t>
            </w:r>
          </w:p>
        </w:tc>
        <w:tc>
          <w:tcPr>
            <w:tcW w:w="1134" w:type="dxa"/>
            <w:vAlign w:val="center"/>
          </w:tcPr>
          <w:p w:rsidR="00917180" w:rsidRPr="00F0303B" w:rsidRDefault="00917180" w:rsidP="00DC3D5D">
            <w:pPr>
              <w:spacing w:line="240" w:lineRule="auto"/>
              <w:ind w:firstLine="0"/>
              <w:jc w:val="center"/>
            </w:pPr>
            <w:r w:rsidRPr="00F0303B">
              <w:t>201</w:t>
            </w:r>
            <w:r w:rsidR="00DC3D5D">
              <w:t>6</w:t>
            </w:r>
            <w:r w:rsidRPr="00F0303B">
              <w:t xml:space="preserve"> г.</w:t>
            </w:r>
          </w:p>
        </w:tc>
        <w:tc>
          <w:tcPr>
            <w:tcW w:w="1134" w:type="dxa"/>
            <w:vAlign w:val="center"/>
          </w:tcPr>
          <w:p w:rsidR="00917180" w:rsidRPr="00F0303B" w:rsidRDefault="00917180" w:rsidP="00DC3D5D">
            <w:pPr>
              <w:spacing w:line="240" w:lineRule="auto"/>
              <w:ind w:firstLine="0"/>
              <w:jc w:val="center"/>
            </w:pPr>
            <w:r w:rsidRPr="00F0303B">
              <w:t>201</w:t>
            </w:r>
            <w:r w:rsidR="00DC3D5D">
              <w:t>7</w:t>
            </w:r>
            <w:r w:rsidRPr="00F0303B">
              <w:t>г.</w:t>
            </w:r>
          </w:p>
        </w:tc>
        <w:tc>
          <w:tcPr>
            <w:tcW w:w="992" w:type="dxa"/>
            <w:vAlign w:val="center"/>
          </w:tcPr>
          <w:p w:rsidR="00917180" w:rsidRPr="00F0303B" w:rsidRDefault="00917180" w:rsidP="00DC3D5D">
            <w:pPr>
              <w:spacing w:line="240" w:lineRule="auto"/>
              <w:ind w:firstLine="0"/>
              <w:jc w:val="center"/>
            </w:pPr>
            <w:r w:rsidRPr="00F0303B">
              <w:t>201</w:t>
            </w:r>
            <w:r w:rsidR="00DC3D5D">
              <w:t>8</w:t>
            </w:r>
            <w:r w:rsidRPr="00F0303B">
              <w:t xml:space="preserve"> г.</w:t>
            </w:r>
          </w:p>
        </w:tc>
        <w:tc>
          <w:tcPr>
            <w:tcW w:w="1302" w:type="dxa"/>
          </w:tcPr>
          <w:p w:rsidR="00917180" w:rsidRPr="00F0303B" w:rsidRDefault="00DC3D5D" w:rsidP="00F0303B">
            <w:pPr>
              <w:spacing w:line="240" w:lineRule="auto"/>
              <w:ind w:firstLine="0"/>
              <w:jc w:val="center"/>
            </w:pPr>
            <w:r>
              <w:t>2019</w:t>
            </w:r>
          </w:p>
        </w:tc>
      </w:tr>
      <w:tr w:rsidR="00917180" w:rsidRPr="00F0303B" w:rsidTr="00030DBF">
        <w:trPr>
          <w:tblHeader/>
        </w:trPr>
        <w:tc>
          <w:tcPr>
            <w:tcW w:w="541" w:type="dxa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  <w:r w:rsidRPr="00F0303B">
              <w:t>1</w:t>
            </w:r>
          </w:p>
        </w:tc>
        <w:tc>
          <w:tcPr>
            <w:tcW w:w="3253" w:type="dxa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  <w:r w:rsidRPr="00F0303B">
              <w:t>2</w:t>
            </w:r>
          </w:p>
        </w:tc>
        <w:tc>
          <w:tcPr>
            <w:tcW w:w="4252" w:type="dxa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  <w:r w:rsidRPr="00F0303B">
              <w:t>3</w:t>
            </w:r>
          </w:p>
        </w:tc>
        <w:tc>
          <w:tcPr>
            <w:tcW w:w="1418" w:type="dxa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  <w:r w:rsidRPr="00F0303B">
              <w:t>4</w:t>
            </w:r>
          </w:p>
        </w:tc>
        <w:tc>
          <w:tcPr>
            <w:tcW w:w="992" w:type="dxa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  <w:r w:rsidRPr="00F0303B">
              <w:t>5</w:t>
            </w:r>
          </w:p>
        </w:tc>
        <w:tc>
          <w:tcPr>
            <w:tcW w:w="1134" w:type="dxa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  <w:r w:rsidRPr="00F0303B">
              <w:t>6</w:t>
            </w:r>
          </w:p>
        </w:tc>
        <w:tc>
          <w:tcPr>
            <w:tcW w:w="1134" w:type="dxa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  <w:r w:rsidRPr="00F0303B">
              <w:t>7</w:t>
            </w:r>
          </w:p>
        </w:tc>
        <w:tc>
          <w:tcPr>
            <w:tcW w:w="992" w:type="dxa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  <w:r w:rsidRPr="00F0303B">
              <w:t>8</w:t>
            </w:r>
          </w:p>
        </w:tc>
        <w:tc>
          <w:tcPr>
            <w:tcW w:w="1302" w:type="dxa"/>
          </w:tcPr>
          <w:p w:rsidR="00917180" w:rsidRPr="00F0303B" w:rsidRDefault="00DC3D5D" w:rsidP="00F0303B">
            <w:pPr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917180" w:rsidRPr="00F0303B" w:rsidTr="00030DBF">
        <w:tc>
          <w:tcPr>
            <w:tcW w:w="541" w:type="dxa"/>
            <w:shd w:val="clear" w:color="auto" w:fill="auto"/>
            <w:vAlign w:val="center"/>
          </w:tcPr>
          <w:p w:rsidR="00917180" w:rsidRPr="00F0303B" w:rsidRDefault="00917180" w:rsidP="008E2010">
            <w:pPr>
              <w:spacing w:line="240" w:lineRule="auto"/>
              <w:ind w:firstLine="0"/>
              <w:jc w:val="center"/>
            </w:pPr>
            <w:r w:rsidRPr="00F0303B">
              <w:t>2.</w:t>
            </w:r>
            <w:r w:rsidR="008E2010">
              <w:t>1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030DBF" w:rsidRDefault="00917180" w:rsidP="00030DBF">
            <w:pPr>
              <w:spacing w:line="240" w:lineRule="auto"/>
              <w:ind w:firstLine="0"/>
              <w:jc w:val="center"/>
            </w:pPr>
            <w:r w:rsidRPr="00F0303B">
              <w:t>Ввод в систему водоснабж</w:t>
            </w:r>
            <w:r w:rsidRPr="00F0303B">
              <w:t>е</w:t>
            </w:r>
            <w:r w:rsidRPr="00F0303B">
              <w:t xml:space="preserve">ния п. </w:t>
            </w:r>
            <w:r w:rsidR="00030DBF">
              <w:t>Октябрьский</w:t>
            </w:r>
            <w:r w:rsidRPr="00F0303B">
              <w:t xml:space="preserve"> устан</w:t>
            </w:r>
            <w:r w:rsidRPr="00F0303B">
              <w:t>о</w:t>
            </w:r>
            <w:r w:rsidRPr="00F0303B">
              <w:t>вок умягчения питьевой</w:t>
            </w:r>
          </w:p>
          <w:p w:rsidR="00917180" w:rsidRPr="00F0303B" w:rsidRDefault="00917180" w:rsidP="00030DBF">
            <w:pPr>
              <w:spacing w:line="240" w:lineRule="auto"/>
              <w:ind w:firstLine="0"/>
              <w:jc w:val="center"/>
            </w:pPr>
            <w:r w:rsidRPr="00F0303B">
              <w:t xml:space="preserve"> воды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  <w:r w:rsidRPr="00F0303B">
              <w:t>Установка нового  оборудования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180" w:rsidRPr="00F0303B" w:rsidRDefault="00030DBF" w:rsidP="00F0303B">
            <w:pPr>
              <w:spacing w:line="240" w:lineRule="auto"/>
              <w:ind w:firstLine="0"/>
              <w:jc w:val="center"/>
            </w:pPr>
            <w:r>
              <w:t>1100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917180" w:rsidRPr="00F0303B" w:rsidRDefault="005C273D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180" w:rsidRPr="00F0303B" w:rsidRDefault="00030DBF" w:rsidP="00F0303B">
            <w:pPr>
              <w:spacing w:line="240" w:lineRule="auto"/>
              <w:ind w:firstLine="0"/>
              <w:jc w:val="center"/>
            </w:pPr>
            <w:r>
              <w:t>1100</w:t>
            </w:r>
            <w:r w:rsidR="00917180" w:rsidRPr="00F0303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1302" w:type="dxa"/>
          </w:tcPr>
          <w:p w:rsidR="00030DBF" w:rsidRDefault="00030DBF" w:rsidP="00F0303B">
            <w:pPr>
              <w:spacing w:line="240" w:lineRule="auto"/>
              <w:ind w:firstLine="0"/>
              <w:jc w:val="center"/>
            </w:pPr>
          </w:p>
          <w:p w:rsidR="00917180" w:rsidRPr="00030DBF" w:rsidRDefault="005C273D" w:rsidP="005C273D">
            <w:r>
              <w:t>-</w:t>
            </w:r>
          </w:p>
        </w:tc>
      </w:tr>
      <w:tr w:rsidR="00917180" w:rsidRPr="00F0303B" w:rsidTr="00030DBF">
        <w:tc>
          <w:tcPr>
            <w:tcW w:w="541" w:type="dxa"/>
            <w:shd w:val="clear" w:color="auto" w:fill="auto"/>
            <w:vAlign w:val="center"/>
          </w:tcPr>
          <w:p w:rsidR="00917180" w:rsidRPr="00F0303B" w:rsidRDefault="00917180" w:rsidP="008E2010">
            <w:pPr>
              <w:spacing w:line="240" w:lineRule="auto"/>
              <w:ind w:firstLine="0"/>
              <w:jc w:val="center"/>
            </w:pPr>
            <w:r w:rsidRPr="00F0303B">
              <w:t>2.</w:t>
            </w:r>
            <w:r w:rsidR="008E2010">
              <w:t>2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917180" w:rsidRPr="00F0303B" w:rsidRDefault="00917180" w:rsidP="00030DBF">
            <w:pPr>
              <w:spacing w:line="240" w:lineRule="auto"/>
              <w:ind w:firstLine="0"/>
              <w:jc w:val="center"/>
            </w:pPr>
            <w:r w:rsidRPr="00F0303B">
              <w:t>Ввод в систему водоснабж</w:t>
            </w:r>
            <w:r w:rsidRPr="00F0303B">
              <w:t>е</w:t>
            </w:r>
            <w:r w:rsidRPr="00F0303B">
              <w:t xml:space="preserve">ния п. </w:t>
            </w:r>
            <w:r w:rsidR="00030DBF">
              <w:t>Лукново</w:t>
            </w:r>
            <w:r w:rsidRPr="00F0303B">
              <w:t xml:space="preserve"> установок умягчения питьевой воды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  <w:r w:rsidRPr="00F0303B">
              <w:t>Установка нового  оборудования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180" w:rsidRPr="00F0303B" w:rsidRDefault="00030DBF" w:rsidP="00F0303B">
            <w:pPr>
              <w:spacing w:line="240" w:lineRule="auto"/>
              <w:ind w:firstLine="0"/>
              <w:jc w:val="center"/>
            </w:pPr>
            <w:r>
              <w:t>1100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17180" w:rsidRPr="00F0303B" w:rsidRDefault="005C273D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180" w:rsidRPr="00F0303B" w:rsidRDefault="00030DBF" w:rsidP="00F0303B">
            <w:pPr>
              <w:spacing w:line="240" w:lineRule="auto"/>
              <w:ind w:firstLine="0"/>
              <w:jc w:val="center"/>
            </w:pPr>
            <w:r>
              <w:t>1100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1302" w:type="dxa"/>
          </w:tcPr>
          <w:p w:rsidR="00917180" w:rsidRDefault="00917180" w:rsidP="00F0303B">
            <w:pPr>
              <w:spacing w:line="240" w:lineRule="auto"/>
              <w:ind w:firstLine="0"/>
              <w:jc w:val="center"/>
            </w:pPr>
          </w:p>
          <w:p w:rsidR="005C273D" w:rsidRPr="00F0303B" w:rsidRDefault="005C273D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917180" w:rsidRPr="00F0303B" w:rsidTr="00030DBF">
        <w:tc>
          <w:tcPr>
            <w:tcW w:w="541" w:type="dxa"/>
            <w:shd w:val="clear" w:color="auto" w:fill="auto"/>
            <w:vAlign w:val="center"/>
          </w:tcPr>
          <w:p w:rsidR="00917180" w:rsidRPr="00F0303B" w:rsidRDefault="008E2010" w:rsidP="00F0303B">
            <w:pPr>
              <w:spacing w:line="240" w:lineRule="auto"/>
              <w:ind w:firstLine="0"/>
              <w:jc w:val="center"/>
            </w:pPr>
            <w:r>
              <w:t>2.3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  <w:r w:rsidRPr="00F0303B">
              <w:t>Ввод в систему водоснабж</w:t>
            </w:r>
            <w:r w:rsidRPr="00F0303B">
              <w:t>е</w:t>
            </w:r>
            <w:r w:rsidRPr="00F0303B">
              <w:t>ния д. Серково установок умягчения питьевой воды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  <w:r w:rsidRPr="00F0303B">
              <w:t>Установка нового  оборудования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  <w:r w:rsidRPr="00F0303B"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17180" w:rsidRPr="00F0303B" w:rsidRDefault="005C273D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7180" w:rsidRPr="00F0303B" w:rsidRDefault="00030DBF" w:rsidP="00F0303B">
            <w:pPr>
              <w:spacing w:line="240" w:lineRule="auto"/>
              <w:ind w:firstLine="0"/>
              <w:jc w:val="center"/>
            </w:pPr>
            <w:r w:rsidRPr="00F0303B">
              <w:t>400</w:t>
            </w:r>
          </w:p>
        </w:tc>
        <w:tc>
          <w:tcPr>
            <w:tcW w:w="1302" w:type="dxa"/>
          </w:tcPr>
          <w:p w:rsidR="00917180" w:rsidRDefault="00917180" w:rsidP="00F0303B">
            <w:pPr>
              <w:spacing w:line="240" w:lineRule="auto"/>
              <w:ind w:firstLine="0"/>
              <w:jc w:val="center"/>
            </w:pPr>
          </w:p>
          <w:p w:rsidR="005C273D" w:rsidRPr="00F0303B" w:rsidRDefault="005C273D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917180" w:rsidRPr="00F0303B" w:rsidTr="00030DBF">
        <w:tc>
          <w:tcPr>
            <w:tcW w:w="541" w:type="dxa"/>
            <w:vAlign w:val="center"/>
          </w:tcPr>
          <w:p w:rsidR="00917180" w:rsidRPr="00F0303B" w:rsidRDefault="008E2010" w:rsidP="00F0303B">
            <w:pPr>
              <w:spacing w:line="240" w:lineRule="auto"/>
              <w:ind w:firstLine="0"/>
              <w:jc w:val="center"/>
            </w:pPr>
            <w:r>
              <w:t>2.4</w:t>
            </w:r>
          </w:p>
        </w:tc>
        <w:tc>
          <w:tcPr>
            <w:tcW w:w="3253" w:type="dxa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  <w:r w:rsidRPr="00F0303B">
              <w:t>Ввод в систему водоснабж</w:t>
            </w:r>
            <w:r w:rsidRPr="00F0303B">
              <w:t>е</w:t>
            </w:r>
            <w:r w:rsidRPr="00F0303B">
              <w:t>ния д. Большевысоково установок умягчения пить</w:t>
            </w:r>
            <w:r w:rsidRPr="00F0303B">
              <w:t>е</w:t>
            </w:r>
            <w:r w:rsidRPr="00F0303B">
              <w:t>вой воды</w:t>
            </w:r>
          </w:p>
        </w:tc>
        <w:tc>
          <w:tcPr>
            <w:tcW w:w="4252" w:type="dxa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  <w:r w:rsidRPr="00F0303B">
              <w:t>Установка нового  оборудования</w:t>
            </w:r>
          </w:p>
        </w:tc>
        <w:tc>
          <w:tcPr>
            <w:tcW w:w="1418" w:type="dxa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  <w:r w:rsidRPr="00F0303B">
              <w:t>400</w:t>
            </w:r>
          </w:p>
        </w:tc>
        <w:tc>
          <w:tcPr>
            <w:tcW w:w="992" w:type="dxa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1134" w:type="dxa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1134" w:type="dxa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1302" w:type="dxa"/>
            <w:shd w:val="clear" w:color="auto" w:fill="FFFF00"/>
          </w:tcPr>
          <w:p w:rsidR="00030DBF" w:rsidRDefault="00030DBF" w:rsidP="00F0303B">
            <w:pPr>
              <w:spacing w:line="240" w:lineRule="auto"/>
              <w:ind w:firstLine="0"/>
              <w:jc w:val="center"/>
            </w:pPr>
          </w:p>
          <w:p w:rsidR="00030DBF" w:rsidRDefault="00030DBF" w:rsidP="00F0303B">
            <w:pPr>
              <w:spacing w:line="240" w:lineRule="auto"/>
              <w:ind w:firstLine="0"/>
              <w:jc w:val="center"/>
            </w:pPr>
          </w:p>
          <w:p w:rsidR="00917180" w:rsidRPr="00F0303B" w:rsidRDefault="00030DBF" w:rsidP="00F0303B">
            <w:pPr>
              <w:spacing w:line="240" w:lineRule="auto"/>
              <w:ind w:firstLine="0"/>
              <w:jc w:val="center"/>
            </w:pPr>
            <w:r w:rsidRPr="00F0303B">
              <w:t>400</w:t>
            </w:r>
          </w:p>
        </w:tc>
      </w:tr>
      <w:tr w:rsidR="00917180" w:rsidRPr="00F0303B" w:rsidTr="00030DBF">
        <w:tc>
          <w:tcPr>
            <w:tcW w:w="541" w:type="dxa"/>
            <w:vAlign w:val="center"/>
          </w:tcPr>
          <w:p w:rsidR="00917180" w:rsidRPr="00F0303B" w:rsidRDefault="008E2010" w:rsidP="00F0303B">
            <w:pPr>
              <w:spacing w:line="240" w:lineRule="auto"/>
              <w:ind w:firstLine="0"/>
              <w:jc w:val="center"/>
            </w:pPr>
            <w:r>
              <w:t>2.5</w:t>
            </w:r>
          </w:p>
        </w:tc>
        <w:tc>
          <w:tcPr>
            <w:tcW w:w="3253" w:type="dxa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  <w:r w:rsidRPr="00F0303B">
              <w:t>Установка частотных прео</w:t>
            </w:r>
            <w:r w:rsidRPr="00F0303B">
              <w:t>б</w:t>
            </w:r>
            <w:r w:rsidRPr="00F0303B">
              <w:t>разователей в д. Серково,                  д. Большевысоково</w:t>
            </w:r>
          </w:p>
        </w:tc>
        <w:tc>
          <w:tcPr>
            <w:tcW w:w="4252" w:type="dxa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  <w:r w:rsidRPr="00F0303B">
              <w:t>Установка нового  оборудования</w:t>
            </w:r>
          </w:p>
        </w:tc>
        <w:tc>
          <w:tcPr>
            <w:tcW w:w="1418" w:type="dxa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  <w:r w:rsidRPr="00F0303B">
              <w:t>200</w:t>
            </w:r>
          </w:p>
        </w:tc>
        <w:tc>
          <w:tcPr>
            <w:tcW w:w="992" w:type="dxa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  <w:r w:rsidRPr="00F0303B">
              <w:t>200</w:t>
            </w:r>
          </w:p>
        </w:tc>
        <w:tc>
          <w:tcPr>
            <w:tcW w:w="1134" w:type="dxa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1302" w:type="dxa"/>
            <w:shd w:val="clear" w:color="auto" w:fill="FFFF00"/>
          </w:tcPr>
          <w:p w:rsidR="00917180" w:rsidRPr="00F0303B" w:rsidRDefault="00917180" w:rsidP="00F0303B">
            <w:pPr>
              <w:spacing w:line="240" w:lineRule="auto"/>
              <w:ind w:firstLine="0"/>
              <w:jc w:val="center"/>
            </w:pPr>
          </w:p>
        </w:tc>
      </w:tr>
      <w:tr w:rsidR="00030DBF" w:rsidRPr="00F0303B" w:rsidTr="00030DBF">
        <w:tc>
          <w:tcPr>
            <w:tcW w:w="541" w:type="dxa"/>
            <w:vAlign w:val="center"/>
          </w:tcPr>
          <w:p w:rsidR="00030DBF" w:rsidRPr="00F0303B" w:rsidRDefault="008E2010" w:rsidP="00F0303B">
            <w:pPr>
              <w:spacing w:line="240" w:lineRule="auto"/>
              <w:ind w:firstLine="0"/>
              <w:jc w:val="center"/>
            </w:pPr>
            <w:r>
              <w:t>2.6</w:t>
            </w:r>
          </w:p>
        </w:tc>
        <w:tc>
          <w:tcPr>
            <w:tcW w:w="3253" w:type="dxa"/>
            <w:vAlign w:val="center"/>
          </w:tcPr>
          <w:p w:rsidR="00030DBF" w:rsidRPr="00AD4326" w:rsidRDefault="00030DBF" w:rsidP="00A44935">
            <w:pPr>
              <w:pStyle w:val="afb"/>
              <w:jc w:val="center"/>
            </w:pPr>
            <w:r>
              <w:t>Строительство</w:t>
            </w:r>
            <w:r w:rsidRPr="00AD4326">
              <w:t xml:space="preserve"> </w:t>
            </w:r>
            <w:proofErr w:type="gramStart"/>
            <w:r w:rsidRPr="00AD4326">
              <w:t>очистных</w:t>
            </w:r>
            <w:proofErr w:type="gramEnd"/>
            <w:r w:rsidRPr="00AD4326">
              <w:t xml:space="preserve"> </w:t>
            </w:r>
            <w:proofErr w:type="spellStart"/>
            <w:r w:rsidRPr="00AD4326">
              <w:t>с</w:t>
            </w:r>
            <w:r w:rsidRPr="00AD4326">
              <w:t>о</w:t>
            </w:r>
            <w:r w:rsidRPr="00AD4326">
              <w:t>оружений</w:t>
            </w:r>
            <w:r>
              <w:t>в</w:t>
            </w:r>
            <w:proofErr w:type="spellEnd"/>
            <w:r>
              <w:t xml:space="preserve"> п</w:t>
            </w:r>
            <w:r w:rsidRPr="00AD4326">
              <w:t>. Октябрьский</w:t>
            </w:r>
          </w:p>
        </w:tc>
        <w:tc>
          <w:tcPr>
            <w:tcW w:w="4252" w:type="dxa"/>
            <w:vAlign w:val="center"/>
          </w:tcPr>
          <w:p w:rsidR="00030DBF" w:rsidRDefault="00030DBF" w:rsidP="00A44935">
            <w:pPr>
              <w:pStyle w:val="afb"/>
              <w:jc w:val="center"/>
            </w:pPr>
            <w:r>
              <w:t>Оформление документации;</w:t>
            </w:r>
          </w:p>
          <w:p w:rsidR="00030DBF" w:rsidRPr="00AD4326" w:rsidRDefault="00030DBF" w:rsidP="00A44935">
            <w:pPr>
              <w:pStyle w:val="afb"/>
              <w:jc w:val="center"/>
            </w:pPr>
            <w:r>
              <w:t>строительно-монтажные работы</w:t>
            </w:r>
          </w:p>
        </w:tc>
        <w:tc>
          <w:tcPr>
            <w:tcW w:w="1418" w:type="dxa"/>
            <w:vAlign w:val="center"/>
          </w:tcPr>
          <w:p w:rsidR="00030DBF" w:rsidRPr="00F0303B" w:rsidRDefault="005D0866" w:rsidP="00F0303B">
            <w:pPr>
              <w:spacing w:line="240" w:lineRule="auto"/>
              <w:ind w:firstLine="0"/>
              <w:jc w:val="center"/>
            </w:pPr>
            <w:r>
              <w:t>17500</w:t>
            </w:r>
          </w:p>
        </w:tc>
        <w:tc>
          <w:tcPr>
            <w:tcW w:w="992" w:type="dxa"/>
            <w:vAlign w:val="center"/>
          </w:tcPr>
          <w:p w:rsidR="00030DBF" w:rsidRPr="00F0303B" w:rsidRDefault="00030DBF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030DBF" w:rsidRPr="00F0303B" w:rsidRDefault="00030DBF" w:rsidP="00F0303B">
            <w:pPr>
              <w:spacing w:line="240" w:lineRule="auto"/>
              <w:ind w:firstLine="0"/>
              <w:jc w:val="center"/>
            </w:pPr>
            <w:r>
              <w:t>17500</w:t>
            </w:r>
          </w:p>
        </w:tc>
        <w:tc>
          <w:tcPr>
            <w:tcW w:w="1134" w:type="dxa"/>
            <w:vAlign w:val="center"/>
          </w:tcPr>
          <w:p w:rsidR="00030DBF" w:rsidRPr="00F0303B" w:rsidRDefault="00030DBF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30DBF" w:rsidRPr="00F0303B" w:rsidRDefault="00030DBF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1302" w:type="dxa"/>
            <w:shd w:val="clear" w:color="auto" w:fill="FFFF00"/>
          </w:tcPr>
          <w:p w:rsidR="00030DBF" w:rsidRPr="00F0303B" w:rsidRDefault="00030DBF" w:rsidP="00F0303B">
            <w:pPr>
              <w:spacing w:line="240" w:lineRule="auto"/>
              <w:ind w:firstLine="0"/>
              <w:jc w:val="center"/>
            </w:pPr>
          </w:p>
        </w:tc>
      </w:tr>
      <w:tr w:rsidR="00030DBF" w:rsidRPr="00F0303B" w:rsidTr="00030DBF">
        <w:tc>
          <w:tcPr>
            <w:tcW w:w="541" w:type="dxa"/>
            <w:vAlign w:val="center"/>
          </w:tcPr>
          <w:p w:rsidR="00030DBF" w:rsidRPr="00F0303B" w:rsidRDefault="008E2010" w:rsidP="00F0303B">
            <w:pPr>
              <w:spacing w:line="240" w:lineRule="auto"/>
              <w:ind w:firstLine="0"/>
              <w:jc w:val="center"/>
            </w:pPr>
            <w:r>
              <w:t>2.7</w:t>
            </w:r>
          </w:p>
        </w:tc>
        <w:tc>
          <w:tcPr>
            <w:tcW w:w="3253" w:type="dxa"/>
            <w:vAlign w:val="center"/>
          </w:tcPr>
          <w:p w:rsidR="00030DBF" w:rsidRPr="00AD4326" w:rsidRDefault="00030DBF" w:rsidP="00030DBF">
            <w:pPr>
              <w:pStyle w:val="afb"/>
              <w:jc w:val="center"/>
            </w:pPr>
            <w:r>
              <w:t>Строительство</w:t>
            </w:r>
            <w:r w:rsidRPr="00AD4326">
              <w:t xml:space="preserve"> </w:t>
            </w:r>
            <w:proofErr w:type="gramStart"/>
            <w:r w:rsidRPr="00AD4326">
              <w:t>очистных</w:t>
            </w:r>
            <w:proofErr w:type="gramEnd"/>
            <w:r w:rsidRPr="00AD4326">
              <w:t xml:space="preserve"> </w:t>
            </w:r>
            <w:proofErr w:type="spellStart"/>
            <w:r w:rsidRPr="00AD4326">
              <w:t>с</w:t>
            </w:r>
            <w:r w:rsidRPr="00AD4326">
              <w:t>о</w:t>
            </w:r>
            <w:r w:rsidRPr="00AD4326">
              <w:t>оружений</w:t>
            </w:r>
            <w:r>
              <w:t>в</w:t>
            </w:r>
            <w:proofErr w:type="spellEnd"/>
            <w:r>
              <w:t xml:space="preserve"> п</w:t>
            </w:r>
            <w:r w:rsidRPr="00AD4326">
              <w:t xml:space="preserve">. </w:t>
            </w:r>
            <w:r>
              <w:t>Лукново</w:t>
            </w:r>
          </w:p>
        </w:tc>
        <w:tc>
          <w:tcPr>
            <w:tcW w:w="4252" w:type="dxa"/>
            <w:vAlign w:val="center"/>
          </w:tcPr>
          <w:p w:rsidR="00030DBF" w:rsidRDefault="00030DBF" w:rsidP="00A44935">
            <w:pPr>
              <w:pStyle w:val="afb"/>
              <w:jc w:val="center"/>
            </w:pPr>
            <w:r>
              <w:t>Оформление документации;</w:t>
            </w:r>
          </w:p>
          <w:p w:rsidR="00030DBF" w:rsidRPr="00AD4326" w:rsidRDefault="00030DBF" w:rsidP="00A44935">
            <w:pPr>
              <w:pStyle w:val="afb"/>
              <w:jc w:val="center"/>
            </w:pPr>
            <w:r>
              <w:t>строительно-монтажные работы</w:t>
            </w:r>
          </w:p>
        </w:tc>
        <w:tc>
          <w:tcPr>
            <w:tcW w:w="1418" w:type="dxa"/>
            <w:vAlign w:val="center"/>
          </w:tcPr>
          <w:p w:rsidR="00030DBF" w:rsidRPr="00F0303B" w:rsidRDefault="005D0866" w:rsidP="00F0303B">
            <w:pPr>
              <w:spacing w:line="240" w:lineRule="auto"/>
              <w:ind w:firstLine="0"/>
              <w:jc w:val="center"/>
            </w:pPr>
            <w:r>
              <w:t>17500</w:t>
            </w:r>
          </w:p>
        </w:tc>
        <w:tc>
          <w:tcPr>
            <w:tcW w:w="992" w:type="dxa"/>
            <w:vAlign w:val="center"/>
          </w:tcPr>
          <w:p w:rsidR="00030DBF" w:rsidRPr="00F0303B" w:rsidRDefault="00030DBF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030DBF" w:rsidRDefault="00030DBF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030DBF" w:rsidRPr="00F0303B" w:rsidRDefault="00030DBF" w:rsidP="00F0303B">
            <w:pPr>
              <w:spacing w:line="240" w:lineRule="auto"/>
              <w:ind w:firstLine="0"/>
              <w:jc w:val="center"/>
            </w:pPr>
            <w:r>
              <w:t>17500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030DBF" w:rsidRPr="00F0303B" w:rsidRDefault="00030DBF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1302" w:type="dxa"/>
            <w:shd w:val="clear" w:color="auto" w:fill="FFFF00"/>
          </w:tcPr>
          <w:p w:rsidR="00030DBF" w:rsidRPr="00F0303B" w:rsidRDefault="00030DBF" w:rsidP="00F0303B">
            <w:pPr>
              <w:spacing w:line="240" w:lineRule="auto"/>
              <w:ind w:firstLine="0"/>
              <w:jc w:val="center"/>
            </w:pPr>
          </w:p>
        </w:tc>
      </w:tr>
      <w:tr w:rsidR="00030DBF" w:rsidRPr="00F0303B" w:rsidTr="00030DBF">
        <w:tc>
          <w:tcPr>
            <w:tcW w:w="541" w:type="dxa"/>
            <w:vAlign w:val="center"/>
          </w:tcPr>
          <w:p w:rsidR="00030DBF" w:rsidRPr="00F0303B" w:rsidRDefault="00030DBF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253" w:type="dxa"/>
            <w:vAlign w:val="center"/>
          </w:tcPr>
          <w:p w:rsidR="00030DBF" w:rsidRPr="00F0303B" w:rsidRDefault="00030DBF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Итого</w:t>
            </w:r>
          </w:p>
        </w:tc>
        <w:tc>
          <w:tcPr>
            <w:tcW w:w="4252" w:type="dxa"/>
            <w:vAlign w:val="center"/>
          </w:tcPr>
          <w:p w:rsidR="00030DBF" w:rsidRPr="00F0303B" w:rsidRDefault="00030DBF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030DBF" w:rsidRPr="00F0303B" w:rsidRDefault="005D086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38200</w:t>
            </w:r>
          </w:p>
        </w:tc>
        <w:tc>
          <w:tcPr>
            <w:tcW w:w="992" w:type="dxa"/>
            <w:vAlign w:val="center"/>
          </w:tcPr>
          <w:p w:rsidR="00030DBF" w:rsidRPr="00F0303B" w:rsidRDefault="00030DBF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200</w:t>
            </w:r>
          </w:p>
        </w:tc>
        <w:tc>
          <w:tcPr>
            <w:tcW w:w="1134" w:type="dxa"/>
            <w:vAlign w:val="center"/>
          </w:tcPr>
          <w:p w:rsidR="00030DBF" w:rsidRPr="00F0303B" w:rsidRDefault="005D086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18600</w:t>
            </w:r>
          </w:p>
        </w:tc>
        <w:tc>
          <w:tcPr>
            <w:tcW w:w="1134" w:type="dxa"/>
            <w:vAlign w:val="center"/>
          </w:tcPr>
          <w:p w:rsidR="00030DBF" w:rsidRPr="00F0303B" w:rsidRDefault="005D086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18600</w:t>
            </w:r>
          </w:p>
        </w:tc>
        <w:tc>
          <w:tcPr>
            <w:tcW w:w="992" w:type="dxa"/>
            <w:vAlign w:val="center"/>
          </w:tcPr>
          <w:p w:rsidR="00030DBF" w:rsidRPr="00F0303B" w:rsidRDefault="00030DBF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400</w:t>
            </w:r>
          </w:p>
        </w:tc>
        <w:tc>
          <w:tcPr>
            <w:tcW w:w="1302" w:type="dxa"/>
          </w:tcPr>
          <w:p w:rsidR="00030DBF" w:rsidRPr="00F0303B" w:rsidRDefault="00030DBF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</w:tbl>
    <w:p w:rsidR="00F0303B" w:rsidRPr="00F0303B" w:rsidRDefault="00F0303B" w:rsidP="00F0303B">
      <w:pPr>
        <w:spacing w:line="240" w:lineRule="auto"/>
        <w:ind w:firstLine="0"/>
        <w:jc w:val="right"/>
      </w:pPr>
    </w:p>
    <w:p w:rsidR="00F0303B" w:rsidRPr="00F0303B" w:rsidRDefault="00F0303B" w:rsidP="00F0303B">
      <w:pPr>
        <w:spacing w:line="240" w:lineRule="auto"/>
        <w:ind w:firstLine="0"/>
        <w:jc w:val="right"/>
      </w:pPr>
    </w:p>
    <w:p w:rsidR="008E2010" w:rsidRDefault="008E2010" w:rsidP="00F0303B">
      <w:pPr>
        <w:spacing w:line="240" w:lineRule="auto"/>
        <w:ind w:firstLine="0"/>
        <w:jc w:val="right"/>
      </w:pPr>
    </w:p>
    <w:p w:rsidR="008E2010" w:rsidRDefault="008E2010" w:rsidP="00F0303B">
      <w:pPr>
        <w:spacing w:line="240" w:lineRule="auto"/>
        <w:ind w:firstLine="0"/>
        <w:jc w:val="right"/>
      </w:pPr>
    </w:p>
    <w:p w:rsidR="008E2010" w:rsidRDefault="008E2010" w:rsidP="00F0303B">
      <w:pPr>
        <w:spacing w:line="240" w:lineRule="auto"/>
        <w:ind w:firstLine="0"/>
        <w:jc w:val="right"/>
      </w:pPr>
    </w:p>
    <w:p w:rsidR="008E2010" w:rsidRDefault="008E2010" w:rsidP="00F0303B">
      <w:pPr>
        <w:spacing w:line="240" w:lineRule="auto"/>
        <w:ind w:firstLine="0"/>
        <w:jc w:val="right"/>
      </w:pPr>
    </w:p>
    <w:p w:rsidR="00F0303B" w:rsidRPr="00F0303B" w:rsidRDefault="00F0303B" w:rsidP="00F0303B">
      <w:pPr>
        <w:spacing w:line="240" w:lineRule="auto"/>
        <w:ind w:firstLine="0"/>
        <w:jc w:val="right"/>
      </w:pPr>
      <w:r w:rsidRPr="00F0303B">
        <w:t>Таблица 23. План проведения мероприятий по развитию системы электроснабжения МО  Октябрьское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813"/>
        <w:gridCol w:w="2693"/>
        <w:gridCol w:w="1418"/>
        <w:gridCol w:w="992"/>
        <w:gridCol w:w="1134"/>
        <w:gridCol w:w="1134"/>
        <w:gridCol w:w="992"/>
        <w:gridCol w:w="1302"/>
      </w:tblGrid>
      <w:tr w:rsidR="005D0866" w:rsidRPr="00F0303B" w:rsidTr="005D0866">
        <w:trPr>
          <w:tblHeader/>
        </w:trPr>
        <w:tc>
          <w:tcPr>
            <w:tcW w:w="540" w:type="dxa"/>
            <w:vMerge w:val="restart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 xml:space="preserve">№ </w:t>
            </w:r>
            <w:proofErr w:type="gramStart"/>
            <w:r w:rsidRPr="00F0303B">
              <w:t>п</w:t>
            </w:r>
            <w:proofErr w:type="gramEnd"/>
            <w:r w:rsidRPr="00F0303B">
              <w:t>/п</w:t>
            </w:r>
          </w:p>
        </w:tc>
        <w:tc>
          <w:tcPr>
            <w:tcW w:w="4813" w:type="dxa"/>
            <w:vMerge w:val="restart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Наименование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Объемы работ, план</w:t>
            </w:r>
            <w:r w:rsidRPr="00F0303B">
              <w:t>и</w:t>
            </w:r>
            <w:r w:rsidRPr="00F0303B">
              <w:t xml:space="preserve">руемых </w:t>
            </w:r>
            <w:r w:rsidRPr="00F0303B">
              <w:br/>
              <w:t>к выполнению</w:t>
            </w:r>
          </w:p>
        </w:tc>
        <w:tc>
          <w:tcPr>
            <w:tcW w:w="1418" w:type="dxa"/>
            <w:vMerge w:val="restart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Стоимость, тыс. руб.</w:t>
            </w:r>
          </w:p>
        </w:tc>
        <w:tc>
          <w:tcPr>
            <w:tcW w:w="4252" w:type="dxa"/>
            <w:gridSpan w:val="4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Прогнозируемый объём финансиров</w:t>
            </w:r>
            <w:r w:rsidRPr="00F0303B">
              <w:t>а</w:t>
            </w:r>
            <w:r w:rsidRPr="00F0303B">
              <w:t>ния по годам</w:t>
            </w:r>
          </w:p>
        </w:tc>
        <w:tc>
          <w:tcPr>
            <w:tcW w:w="1302" w:type="dxa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</w:p>
        </w:tc>
      </w:tr>
      <w:tr w:rsidR="005D0866" w:rsidRPr="00F0303B" w:rsidTr="005D0866">
        <w:trPr>
          <w:tblHeader/>
        </w:trPr>
        <w:tc>
          <w:tcPr>
            <w:tcW w:w="540" w:type="dxa"/>
            <w:vMerge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4813" w:type="dxa"/>
            <w:vMerge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5D0866" w:rsidRPr="00F0303B" w:rsidRDefault="005D0866" w:rsidP="005D0866">
            <w:pPr>
              <w:spacing w:line="240" w:lineRule="auto"/>
              <w:ind w:firstLine="0"/>
              <w:jc w:val="center"/>
            </w:pPr>
            <w:r w:rsidRPr="00F0303B">
              <w:t>201</w:t>
            </w:r>
            <w:r>
              <w:t>5</w:t>
            </w:r>
            <w:r w:rsidRPr="00F0303B">
              <w:t xml:space="preserve"> г.</w:t>
            </w:r>
          </w:p>
        </w:tc>
        <w:tc>
          <w:tcPr>
            <w:tcW w:w="1134" w:type="dxa"/>
            <w:vAlign w:val="center"/>
          </w:tcPr>
          <w:p w:rsidR="005D0866" w:rsidRPr="00F0303B" w:rsidRDefault="005D0866" w:rsidP="005D0866">
            <w:pPr>
              <w:spacing w:line="240" w:lineRule="auto"/>
              <w:ind w:firstLine="0"/>
              <w:jc w:val="center"/>
            </w:pPr>
            <w:r w:rsidRPr="00F0303B">
              <w:t>201</w:t>
            </w:r>
            <w:r>
              <w:t>6</w:t>
            </w:r>
            <w:r w:rsidRPr="00F0303B">
              <w:t xml:space="preserve"> г.</w:t>
            </w:r>
          </w:p>
        </w:tc>
        <w:tc>
          <w:tcPr>
            <w:tcW w:w="1134" w:type="dxa"/>
            <w:vAlign w:val="center"/>
          </w:tcPr>
          <w:p w:rsidR="005D0866" w:rsidRPr="00F0303B" w:rsidRDefault="005D0866" w:rsidP="005D0866">
            <w:pPr>
              <w:spacing w:line="240" w:lineRule="auto"/>
              <w:ind w:firstLine="0"/>
              <w:jc w:val="center"/>
            </w:pPr>
            <w:r w:rsidRPr="00F0303B">
              <w:t>201</w:t>
            </w:r>
            <w:r>
              <w:t>7</w:t>
            </w:r>
            <w:r w:rsidRPr="00F0303B">
              <w:t>г.</w:t>
            </w:r>
          </w:p>
        </w:tc>
        <w:tc>
          <w:tcPr>
            <w:tcW w:w="992" w:type="dxa"/>
            <w:vAlign w:val="center"/>
          </w:tcPr>
          <w:p w:rsidR="005D0866" w:rsidRPr="00F0303B" w:rsidRDefault="005D0866" w:rsidP="005D0866">
            <w:pPr>
              <w:spacing w:line="240" w:lineRule="auto"/>
              <w:ind w:firstLine="0"/>
              <w:jc w:val="center"/>
            </w:pPr>
            <w:r w:rsidRPr="00F0303B">
              <w:t>201</w:t>
            </w:r>
            <w:r>
              <w:t>8</w:t>
            </w:r>
            <w:r w:rsidRPr="00F0303B">
              <w:t xml:space="preserve"> г.</w:t>
            </w:r>
          </w:p>
        </w:tc>
        <w:tc>
          <w:tcPr>
            <w:tcW w:w="1302" w:type="dxa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>
              <w:t>2019</w:t>
            </w:r>
          </w:p>
        </w:tc>
      </w:tr>
      <w:tr w:rsidR="005D0866" w:rsidRPr="00F0303B" w:rsidTr="005D0866">
        <w:trPr>
          <w:tblHeader/>
        </w:trPr>
        <w:tc>
          <w:tcPr>
            <w:tcW w:w="540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1</w:t>
            </w:r>
          </w:p>
        </w:tc>
        <w:tc>
          <w:tcPr>
            <w:tcW w:w="4813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2</w:t>
            </w:r>
          </w:p>
        </w:tc>
        <w:tc>
          <w:tcPr>
            <w:tcW w:w="2693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3</w:t>
            </w:r>
          </w:p>
        </w:tc>
        <w:tc>
          <w:tcPr>
            <w:tcW w:w="1418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4</w:t>
            </w:r>
          </w:p>
        </w:tc>
        <w:tc>
          <w:tcPr>
            <w:tcW w:w="992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5</w:t>
            </w:r>
          </w:p>
        </w:tc>
        <w:tc>
          <w:tcPr>
            <w:tcW w:w="1134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6</w:t>
            </w:r>
          </w:p>
        </w:tc>
        <w:tc>
          <w:tcPr>
            <w:tcW w:w="1134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7</w:t>
            </w:r>
          </w:p>
        </w:tc>
        <w:tc>
          <w:tcPr>
            <w:tcW w:w="992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8</w:t>
            </w:r>
          </w:p>
        </w:tc>
        <w:tc>
          <w:tcPr>
            <w:tcW w:w="1302" w:type="dxa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5D0866" w:rsidRPr="00F0303B" w:rsidTr="005D0866">
        <w:tc>
          <w:tcPr>
            <w:tcW w:w="540" w:type="dxa"/>
            <w:vAlign w:val="center"/>
          </w:tcPr>
          <w:p w:rsidR="005D0866" w:rsidRPr="00F0303B" w:rsidRDefault="008E2010" w:rsidP="00F0303B">
            <w:pPr>
              <w:spacing w:line="240" w:lineRule="auto"/>
              <w:ind w:firstLine="0"/>
              <w:jc w:val="center"/>
            </w:pPr>
            <w:r>
              <w:t>3.1</w:t>
            </w:r>
          </w:p>
        </w:tc>
        <w:tc>
          <w:tcPr>
            <w:tcW w:w="4813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 xml:space="preserve">Замена деревянных опор на </w:t>
            </w:r>
            <w:proofErr w:type="gramStart"/>
            <w:r w:rsidRPr="00F0303B">
              <w:t>железобето</w:t>
            </w:r>
            <w:r w:rsidRPr="00F0303B">
              <w:t>н</w:t>
            </w:r>
            <w:r w:rsidRPr="00F0303B">
              <w:t>ные</w:t>
            </w:r>
            <w:proofErr w:type="gramEnd"/>
            <w:r w:rsidRPr="00F0303B">
              <w:t>, замена неизолированных проводов на изолированные (СИП)</w:t>
            </w:r>
          </w:p>
        </w:tc>
        <w:tc>
          <w:tcPr>
            <w:tcW w:w="2693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Замена оборудования</w:t>
            </w:r>
          </w:p>
        </w:tc>
        <w:tc>
          <w:tcPr>
            <w:tcW w:w="1418" w:type="dxa"/>
            <w:vAlign w:val="center"/>
          </w:tcPr>
          <w:p w:rsidR="005D0866" w:rsidRPr="00F0303B" w:rsidRDefault="004A2561" w:rsidP="00F0303B">
            <w:pPr>
              <w:spacing w:line="240" w:lineRule="auto"/>
              <w:ind w:firstLine="0"/>
              <w:jc w:val="center"/>
            </w:pPr>
            <w:r>
              <w:t>750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150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150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150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150</w:t>
            </w:r>
          </w:p>
        </w:tc>
        <w:tc>
          <w:tcPr>
            <w:tcW w:w="1302" w:type="dxa"/>
            <w:shd w:val="clear" w:color="auto" w:fill="FFFF00"/>
          </w:tcPr>
          <w:p w:rsidR="005D0866" w:rsidRDefault="005D0866" w:rsidP="00F0303B">
            <w:pPr>
              <w:spacing w:line="240" w:lineRule="auto"/>
              <w:ind w:firstLine="0"/>
              <w:jc w:val="center"/>
            </w:pPr>
          </w:p>
          <w:p w:rsidR="005D0866" w:rsidRDefault="005D0866" w:rsidP="00F0303B">
            <w:pPr>
              <w:spacing w:line="240" w:lineRule="auto"/>
              <w:ind w:firstLine="0"/>
              <w:jc w:val="center"/>
            </w:pPr>
          </w:p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>
              <w:t>150</w:t>
            </w:r>
          </w:p>
        </w:tc>
      </w:tr>
      <w:tr w:rsidR="005D0866" w:rsidRPr="00F0303B" w:rsidTr="005D0866">
        <w:tc>
          <w:tcPr>
            <w:tcW w:w="540" w:type="dxa"/>
            <w:vAlign w:val="center"/>
          </w:tcPr>
          <w:p w:rsidR="005D0866" w:rsidRPr="00F0303B" w:rsidRDefault="008E2010" w:rsidP="00F0303B">
            <w:pPr>
              <w:spacing w:line="240" w:lineRule="auto"/>
              <w:ind w:firstLine="0"/>
              <w:jc w:val="center"/>
            </w:pPr>
            <w:r>
              <w:t>3.2</w:t>
            </w:r>
          </w:p>
        </w:tc>
        <w:tc>
          <w:tcPr>
            <w:tcW w:w="4813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Установка новых и  замена морально уст</w:t>
            </w:r>
            <w:r w:rsidRPr="00F0303B">
              <w:t>а</w:t>
            </w:r>
            <w:r w:rsidRPr="00F0303B">
              <w:t xml:space="preserve">ревших светильников, на </w:t>
            </w:r>
            <w:proofErr w:type="gramStart"/>
            <w:r w:rsidRPr="00F0303B">
              <w:t>современные</w:t>
            </w:r>
            <w:proofErr w:type="gramEnd"/>
            <w:r w:rsidRPr="00F0303B">
              <w:t xml:space="preserve"> энергосберегающие</w:t>
            </w:r>
          </w:p>
        </w:tc>
        <w:tc>
          <w:tcPr>
            <w:tcW w:w="2693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Замена оборудования</w:t>
            </w:r>
          </w:p>
        </w:tc>
        <w:tc>
          <w:tcPr>
            <w:tcW w:w="1418" w:type="dxa"/>
            <w:vAlign w:val="center"/>
          </w:tcPr>
          <w:p w:rsidR="005D0866" w:rsidRPr="00F0303B" w:rsidRDefault="004A2561" w:rsidP="00F0303B">
            <w:pPr>
              <w:spacing w:line="240" w:lineRule="auto"/>
              <w:ind w:firstLine="0"/>
              <w:jc w:val="center"/>
            </w:pPr>
            <w:r>
              <w:t>500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100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100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100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100</w:t>
            </w:r>
          </w:p>
        </w:tc>
        <w:tc>
          <w:tcPr>
            <w:tcW w:w="1302" w:type="dxa"/>
            <w:shd w:val="clear" w:color="auto" w:fill="FFFF00"/>
          </w:tcPr>
          <w:p w:rsidR="005D0866" w:rsidRDefault="005D0866" w:rsidP="00F0303B">
            <w:pPr>
              <w:spacing w:line="240" w:lineRule="auto"/>
              <w:ind w:firstLine="0"/>
              <w:jc w:val="center"/>
            </w:pPr>
          </w:p>
          <w:p w:rsidR="005D0866" w:rsidRDefault="005D0866" w:rsidP="00F0303B">
            <w:pPr>
              <w:spacing w:line="240" w:lineRule="auto"/>
              <w:ind w:firstLine="0"/>
              <w:jc w:val="center"/>
            </w:pPr>
          </w:p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</w:tr>
      <w:tr w:rsidR="005D0866" w:rsidRPr="00F0303B" w:rsidTr="005D0866">
        <w:tc>
          <w:tcPr>
            <w:tcW w:w="540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813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Итого</w:t>
            </w:r>
          </w:p>
        </w:tc>
        <w:tc>
          <w:tcPr>
            <w:tcW w:w="2693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5D0866" w:rsidRPr="00F0303B" w:rsidRDefault="004A2561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1250</w:t>
            </w:r>
          </w:p>
        </w:tc>
        <w:tc>
          <w:tcPr>
            <w:tcW w:w="992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250</w:t>
            </w:r>
          </w:p>
        </w:tc>
        <w:tc>
          <w:tcPr>
            <w:tcW w:w="1134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250</w:t>
            </w:r>
          </w:p>
        </w:tc>
        <w:tc>
          <w:tcPr>
            <w:tcW w:w="1134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250</w:t>
            </w:r>
          </w:p>
        </w:tc>
        <w:tc>
          <w:tcPr>
            <w:tcW w:w="992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250</w:t>
            </w:r>
          </w:p>
        </w:tc>
        <w:tc>
          <w:tcPr>
            <w:tcW w:w="1302" w:type="dxa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</w:tbl>
    <w:p w:rsidR="00F0303B" w:rsidRPr="00F0303B" w:rsidRDefault="00F0303B" w:rsidP="00F0303B">
      <w:pPr>
        <w:spacing w:line="240" w:lineRule="auto"/>
        <w:ind w:firstLine="0"/>
        <w:jc w:val="right"/>
      </w:pPr>
    </w:p>
    <w:p w:rsidR="00F0303B" w:rsidRPr="00F0303B" w:rsidRDefault="00F0303B" w:rsidP="00F0303B">
      <w:pPr>
        <w:spacing w:line="240" w:lineRule="auto"/>
        <w:ind w:firstLine="0"/>
        <w:jc w:val="right"/>
      </w:pPr>
      <w:r w:rsidRPr="00F0303B">
        <w:t xml:space="preserve">Таблица 24. План проведения мероприятий по развитию системы утилизации ТБО в МО  Октябрьское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811"/>
        <w:gridCol w:w="2693"/>
        <w:gridCol w:w="1418"/>
        <w:gridCol w:w="992"/>
        <w:gridCol w:w="1134"/>
        <w:gridCol w:w="1134"/>
        <w:gridCol w:w="1134"/>
        <w:gridCol w:w="1160"/>
      </w:tblGrid>
      <w:tr w:rsidR="005D0866" w:rsidRPr="00F0303B" w:rsidTr="004A2561">
        <w:trPr>
          <w:tblHeader/>
        </w:trPr>
        <w:tc>
          <w:tcPr>
            <w:tcW w:w="542" w:type="dxa"/>
            <w:vMerge w:val="restart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 xml:space="preserve">№ </w:t>
            </w:r>
            <w:proofErr w:type="gramStart"/>
            <w:r w:rsidRPr="00F0303B">
              <w:t>п</w:t>
            </w:r>
            <w:proofErr w:type="gramEnd"/>
            <w:r w:rsidRPr="00F0303B">
              <w:t>/п</w:t>
            </w:r>
          </w:p>
        </w:tc>
        <w:tc>
          <w:tcPr>
            <w:tcW w:w="4811" w:type="dxa"/>
            <w:vMerge w:val="restart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Наименование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Объемы работ, план</w:t>
            </w:r>
            <w:r w:rsidRPr="00F0303B">
              <w:t>и</w:t>
            </w:r>
            <w:r w:rsidRPr="00F0303B">
              <w:t xml:space="preserve">руемых </w:t>
            </w:r>
            <w:r w:rsidRPr="00F0303B">
              <w:br/>
              <w:t>к выполнению</w:t>
            </w:r>
          </w:p>
        </w:tc>
        <w:tc>
          <w:tcPr>
            <w:tcW w:w="1418" w:type="dxa"/>
            <w:vMerge w:val="restart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Стоимость, тыс. руб.</w:t>
            </w:r>
          </w:p>
        </w:tc>
        <w:tc>
          <w:tcPr>
            <w:tcW w:w="4394" w:type="dxa"/>
            <w:gridSpan w:val="4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Прогнозируемый объём финансиров</w:t>
            </w:r>
            <w:r w:rsidRPr="00F0303B">
              <w:t>а</w:t>
            </w:r>
            <w:r w:rsidRPr="00F0303B">
              <w:t>ния по годам</w:t>
            </w:r>
          </w:p>
        </w:tc>
        <w:tc>
          <w:tcPr>
            <w:tcW w:w="1160" w:type="dxa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</w:p>
        </w:tc>
      </w:tr>
      <w:tr w:rsidR="005D0866" w:rsidRPr="00F0303B" w:rsidTr="004A2561">
        <w:trPr>
          <w:tblHeader/>
        </w:trPr>
        <w:tc>
          <w:tcPr>
            <w:tcW w:w="542" w:type="dxa"/>
            <w:vMerge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4811" w:type="dxa"/>
            <w:vMerge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2013 г.</w:t>
            </w:r>
          </w:p>
        </w:tc>
        <w:tc>
          <w:tcPr>
            <w:tcW w:w="1134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2014 г.</w:t>
            </w:r>
          </w:p>
        </w:tc>
        <w:tc>
          <w:tcPr>
            <w:tcW w:w="1134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2015 г.</w:t>
            </w:r>
          </w:p>
        </w:tc>
        <w:tc>
          <w:tcPr>
            <w:tcW w:w="1134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2016 г.</w:t>
            </w:r>
          </w:p>
        </w:tc>
        <w:tc>
          <w:tcPr>
            <w:tcW w:w="1160" w:type="dxa"/>
          </w:tcPr>
          <w:p w:rsidR="005D0866" w:rsidRPr="00F0303B" w:rsidRDefault="004A2561" w:rsidP="00F0303B">
            <w:pPr>
              <w:spacing w:line="240" w:lineRule="auto"/>
              <w:ind w:firstLine="0"/>
              <w:jc w:val="center"/>
            </w:pPr>
            <w:r>
              <w:t>2019</w:t>
            </w:r>
          </w:p>
        </w:tc>
      </w:tr>
      <w:tr w:rsidR="005D0866" w:rsidRPr="00F0303B" w:rsidTr="004A2561">
        <w:trPr>
          <w:tblHeader/>
        </w:trPr>
        <w:tc>
          <w:tcPr>
            <w:tcW w:w="542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1</w:t>
            </w:r>
          </w:p>
        </w:tc>
        <w:tc>
          <w:tcPr>
            <w:tcW w:w="4811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2</w:t>
            </w:r>
          </w:p>
        </w:tc>
        <w:tc>
          <w:tcPr>
            <w:tcW w:w="2693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3</w:t>
            </w:r>
          </w:p>
        </w:tc>
        <w:tc>
          <w:tcPr>
            <w:tcW w:w="1418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4</w:t>
            </w:r>
          </w:p>
        </w:tc>
        <w:tc>
          <w:tcPr>
            <w:tcW w:w="992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5</w:t>
            </w:r>
          </w:p>
        </w:tc>
        <w:tc>
          <w:tcPr>
            <w:tcW w:w="1134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6</w:t>
            </w:r>
          </w:p>
        </w:tc>
        <w:tc>
          <w:tcPr>
            <w:tcW w:w="1134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7</w:t>
            </w:r>
          </w:p>
        </w:tc>
        <w:tc>
          <w:tcPr>
            <w:tcW w:w="1134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8</w:t>
            </w:r>
          </w:p>
        </w:tc>
        <w:tc>
          <w:tcPr>
            <w:tcW w:w="1160" w:type="dxa"/>
          </w:tcPr>
          <w:p w:rsidR="005D0866" w:rsidRPr="00F0303B" w:rsidRDefault="004A2561" w:rsidP="00F0303B">
            <w:pPr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5D0866" w:rsidRPr="00F0303B" w:rsidTr="004A2561">
        <w:tc>
          <w:tcPr>
            <w:tcW w:w="542" w:type="dxa"/>
            <w:vAlign w:val="center"/>
          </w:tcPr>
          <w:p w:rsidR="005D0866" w:rsidRPr="00F0303B" w:rsidRDefault="008E2010" w:rsidP="00F0303B">
            <w:pPr>
              <w:spacing w:line="240" w:lineRule="auto"/>
              <w:ind w:firstLine="0"/>
              <w:jc w:val="center"/>
            </w:pPr>
            <w:r>
              <w:t>4.1</w:t>
            </w:r>
          </w:p>
        </w:tc>
        <w:tc>
          <w:tcPr>
            <w:tcW w:w="4811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Оборудование площадок по временному хранению крупногабаритного мусора и твердых бытовых отходов</w:t>
            </w:r>
          </w:p>
        </w:tc>
        <w:tc>
          <w:tcPr>
            <w:tcW w:w="2693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Устройство площадок</w:t>
            </w:r>
          </w:p>
        </w:tc>
        <w:tc>
          <w:tcPr>
            <w:tcW w:w="1418" w:type="dxa"/>
            <w:vAlign w:val="center"/>
          </w:tcPr>
          <w:p w:rsidR="005D0866" w:rsidRPr="00F0303B" w:rsidRDefault="004A2561" w:rsidP="00F0303B">
            <w:pPr>
              <w:spacing w:line="240" w:lineRule="auto"/>
              <w:ind w:firstLine="0"/>
              <w:jc w:val="center"/>
            </w:pPr>
            <w:r>
              <w:t>500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100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100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100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</w:pPr>
            <w:r w:rsidRPr="00F0303B">
              <w:t>100</w:t>
            </w:r>
          </w:p>
        </w:tc>
        <w:tc>
          <w:tcPr>
            <w:tcW w:w="1160" w:type="dxa"/>
            <w:shd w:val="clear" w:color="auto" w:fill="FFFF00"/>
          </w:tcPr>
          <w:p w:rsidR="005D0866" w:rsidRDefault="005D0866" w:rsidP="00F0303B">
            <w:pPr>
              <w:spacing w:line="240" w:lineRule="auto"/>
              <w:ind w:firstLine="0"/>
              <w:jc w:val="center"/>
            </w:pPr>
          </w:p>
          <w:p w:rsidR="004A2561" w:rsidRPr="00F0303B" w:rsidRDefault="004A2561" w:rsidP="00F0303B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</w:tr>
      <w:tr w:rsidR="005D0866" w:rsidRPr="00F0303B" w:rsidTr="004A2561">
        <w:tc>
          <w:tcPr>
            <w:tcW w:w="542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811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Итого</w:t>
            </w:r>
          </w:p>
        </w:tc>
        <w:tc>
          <w:tcPr>
            <w:tcW w:w="2693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5D0866" w:rsidRPr="00F0303B" w:rsidRDefault="004A2561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992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 w:rsidR="005D0866" w:rsidRPr="00F0303B" w:rsidRDefault="005D086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100</w:t>
            </w:r>
          </w:p>
        </w:tc>
        <w:tc>
          <w:tcPr>
            <w:tcW w:w="1160" w:type="dxa"/>
          </w:tcPr>
          <w:p w:rsidR="005D0866" w:rsidRPr="00F0303B" w:rsidRDefault="004A2561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F0303B" w:rsidRPr="00F0303B" w:rsidRDefault="00F0303B" w:rsidP="00F0303B">
      <w:pPr>
        <w:spacing w:line="240" w:lineRule="auto"/>
        <w:ind w:firstLine="0"/>
        <w:jc w:val="right"/>
      </w:pPr>
    </w:p>
    <w:p w:rsidR="00F0303B" w:rsidRPr="00F0303B" w:rsidRDefault="00F0303B" w:rsidP="00F0303B">
      <w:pPr>
        <w:spacing w:line="240" w:lineRule="auto"/>
        <w:ind w:firstLine="0"/>
        <w:jc w:val="right"/>
      </w:pPr>
    </w:p>
    <w:p w:rsidR="00F0303B" w:rsidRPr="00F0303B" w:rsidRDefault="00F0303B" w:rsidP="00F0303B">
      <w:pPr>
        <w:spacing w:line="240" w:lineRule="auto"/>
        <w:ind w:firstLine="0"/>
        <w:contextualSpacing w:val="0"/>
        <w:jc w:val="left"/>
      </w:pPr>
      <w:r w:rsidRPr="00F0303B">
        <w:br w:type="page"/>
      </w:r>
    </w:p>
    <w:p w:rsidR="00F0303B" w:rsidRPr="00F0303B" w:rsidRDefault="00F0303B" w:rsidP="00F0303B">
      <w:pPr>
        <w:spacing w:line="240" w:lineRule="auto"/>
        <w:ind w:firstLine="0"/>
        <w:jc w:val="right"/>
      </w:pPr>
      <w:r w:rsidRPr="00F0303B">
        <w:lastRenderedPageBreak/>
        <w:t>Таблица 25. План проведения мероприятий по развитию систем коммунальной инф</w:t>
      </w:r>
      <w:r w:rsidR="00B17306">
        <w:t>раструктуры МО Октябрьское (2015</w:t>
      </w:r>
      <w:r w:rsidRPr="00F0303B">
        <w:t xml:space="preserve">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791"/>
        <w:gridCol w:w="1716"/>
        <w:gridCol w:w="2241"/>
        <w:gridCol w:w="1621"/>
        <w:gridCol w:w="1910"/>
        <w:gridCol w:w="2199"/>
      </w:tblGrid>
      <w:tr w:rsidR="00F0303B" w:rsidRPr="00F0303B" w:rsidTr="00F0303B">
        <w:trPr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 xml:space="preserve">№ </w:t>
            </w:r>
            <w:proofErr w:type="gramStart"/>
            <w:r w:rsidRPr="00F0303B">
              <w:t>п</w:t>
            </w:r>
            <w:proofErr w:type="gramEnd"/>
            <w:r w:rsidRPr="00F0303B">
              <w:t>/п</w:t>
            </w:r>
          </w:p>
        </w:tc>
        <w:tc>
          <w:tcPr>
            <w:tcW w:w="4791" w:type="dxa"/>
            <w:vMerge w:val="restart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Наименование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Стоимость, тыс. руб.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Прогнозируемый объём финансирования по годам</w:t>
            </w:r>
          </w:p>
        </w:tc>
      </w:tr>
      <w:tr w:rsidR="00F0303B" w:rsidRPr="00F0303B" w:rsidTr="00F0303B">
        <w:trPr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4791" w:type="dxa"/>
            <w:vMerge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Муниципальный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Внебюджетные источники</w:t>
            </w:r>
          </w:p>
        </w:tc>
      </w:tr>
      <w:tr w:rsidR="00F0303B" w:rsidRPr="00F0303B" w:rsidTr="00F0303B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1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8</w:t>
            </w:r>
          </w:p>
        </w:tc>
      </w:tr>
      <w:tr w:rsidR="00F0303B" w:rsidRPr="00F0303B" w:rsidTr="00F0303B">
        <w:trPr>
          <w:trHeight w:val="70"/>
        </w:trPr>
        <w:tc>
          <w:tcPr>
            <w:tcW w:w="15018" w:type="dxa"/>
            <w:gridSpan w:val="7"/>
            <w:shd w:val="clear" w:color="auto" w:fill="808080" w:themeFill="background1" w:themeFillShade="80"/>
            <w:vAlign w:val="center"/>
          </w:tcPr>
          <w:p w:rsidR="00F0303B" w:rsidRPr="00F0303B" w:rsidRDefault="00A44935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F0303B" w:rsidRPr="00F0303B">
              <w:rPr>
                <w:b/>
              </w:rPr>
              <w:t xml:space="preserve"> г.</w:t>
            </w:r>
          </w:p>
        </w:tc>
      </w:tr>
      <w:tr w:rsidR="00F0303B" w:rsidRPr="00F0303B" w:rsidTr="00F0303B">
        <w:trPr>
          <w:trHeight w:val="70"/>
        </w:trPr>
        <w:tc>
          <w:tcPr>
            <w:tcW w:w="15018" w:type="dxa"/>
            <w:gridSpan w:val="7"/>
            <w:shd w:val="clear" w:color="auto" w:fill="009900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Система теплоснабжения</w:t>
            </w:r>
          </w:p>
        </w:tc>
      </w:tr>
      <w:tr w:rsidR="00F0303B" w:rsidRPr="00F0303B" w:rsidTr="00F0303B">
        <w:tc>
          <w:tcPr>
            <w:tcW w:w="540" w:type="dxa"/>
            <w:shd w:val="clear" w:color="auto" w:fill="auto"/>
            <w:vAlign w:val="center"/>
          </w:tcPr>
          <w:p w:rsidR="00F0303B" w:rsidRPr="00F0303B" w:rsidRDefault="00CF5D58" w:rsidP="00F0303B">
            <w:pPr>
              <w:spacing w:line="240" w:lineRule="auto"/>
              <w:ind w:firstLine="0"/>
              <w:jc w:val="center"/>
            </w:pPr>
            <w:r>
              <w:t>1.1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 xml:space="preserve">Демонтаж тепловых сетей котельной </w:t>
            </w:r>
            <w:r w:rsidRPr="00F0303B">
              <w:br/>
              <w:t>п. Лукново (Лукново-2)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300</w:t>
            </w:r>
          </w:p>
        </w:tc>
      </w:tr>
      <w:tr w:rsidR="00CF5D58" w:rsidRPr="00F0303B" w:rsidTr="00F0303B">
        <w:tc>
          <w:tcPr>
            <w:tcW w:w="540" w:type="dxa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</w:pPr>
            <w:r>
              <w:t>1.</w:t>
            </w:r>
            <w:r w:rsidR="00FD474C">
              <w:t>2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CF5D58" w:rsidRPr="00F0303B" w:rsidRDefault="00CF5D58" w:rsidP="00197C85">
            <w:pPr>
              <w:spacing w:line="240" w:lineRule="auto"/>
              <w:ind w:firstLine="0"/>
              <w:jc w:val="center"/>
            </w:pPr>
            <w:r w:rsidRPr="00F0303B">
              <w:t xml:space="preserve">Демонтаж тепловых сетей от котельной </w:t>
            </w:r>
            <w:r w:rsidRPr="00F0303B">
              <w:br/>
              <w:t>п. Лукново (Лукново-1)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FD474C" w:rsidP="00F0303B">
            <w:pPr>
              <w:spacing w:line="240" w:lineRule="auto"/>
              <w:ind w:firstLine="0"/>
              <w:jc w:val="center"/>
            </w:pPr>
            <w:r>
              <w:t>275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FD474C" w:rsidP="00F0303B">
            <w:pPr>
              <w:spacing w:line="240" w:lineRule="auto"/>
              <w:ind w:firstLine="0"/>
              <w:jc w:val="center"/>
            </w:pPr>
            <w:r>
              <w:t>275</w:t>
            </w:r>
          </w:p>
        </w:tc>
      </w:tr>
      <w:tr w:rsidR="00CF5D58" w:rsidRPr="00F0303B" w:rsidTr="00F0303B">
        <w:tc>
          <w:tcPr>
            <w:tcW w:w="540" w:type="dxa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</w:pPr>
            <w:r>
              <w:t>1.</w:t>
            </w:r>
            <w:r w:rsidR="00FD474C">
              <w:t>3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CF5D58" w:rsidRPr="00F0303B" w:rsidRDefault="00CF5D58" w:rsidP="00197C85">
            <w:pPr>
              <w:spacing w:line="240" w:lineRule="auto"/>
              <w:ind w:firstLine="0"/>
              <w:jc w:val="center"/>
            </w:pPr>
            <w:r w:rsidRPr="00F0303B">
              <w:t xml:space="preserve">Модернизация котельной, на другой вид топлива </w:t>
            </w:r>
          </w:p>
          <w:p w:rsidR="00CF5D58" w:rsidRPr="00F0303B" w:rsidRDefault="00CF5D58" w:rsidP="00197C85">
            <w:pPr>
              <w:spacing w:line="240" w:lineRule="auto"/>
              <w:ind w:firstLine="0"/>
              <w:jc w:val="center"/>
            </w:pPr>
            <w:r w:rsidRPr="00F0303B">
              <w:t>д. Большевысоково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197C85">
            <w:pPr>
              <w:spacing w:line="240" w:lineRule="auto"/>
              <w:ind w:firstLine="0"/>
              <w:jc w:val="center"/>
            </w:pPr>
            <w:r w:rsidRPr="00F0303B">
              <w:t>5500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197C85">
            <w:pPr>
              <w:spacing w:line="240" w:lineRule="auto"/>
              <w:ind w:firstLine="0"/>
              <w:jc w:val="center"/>
            </w:pPr>
            <w:r w:rsidRPr="00F0303B">
              <w:t>5500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</w:pPr>
          </w:p>
        </w:tc>
      </w:tr>
      <w:tr w:rsidR="00CF5D58" w:rsidRPr="00F0303B" w:rsidTr="00F0303B">
        <w:tc>
          <w:tcPr>
            <w:tcW w:w="540" w:type="dxa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Итого по системе теплоснабжения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FD474C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6075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FD474C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FD474C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575</w:t>
            </w:r>
          </w:p>
        </w:tc>
      </w:tr>
      <w:tr w:rsidR="00CF5D58" w:rsidRPr="00F0303B" w:rsidTr="00F0303B">
        <w:tc>
          <w:tcPr>
            <w:tcW w:w="15018" w:type="dxa"/>
            <w:gridSpan w:val="7"/>
            <w:shd w:val="clear" w:color="auto" w:fill="009900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Система водоснабжения и водоотведения</w:t>
            </w:r>
          </w:p>
        </w:tc>
      </w:tr>
      <w:tr w:rsidR="00CF5D58" w:rsidRPr="00F0303B" w:rsidTr="00F0303B">
        <w:tc>
          <w:tcPr>
            <w:tcW w:w="540" w:type="dxa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</w:pPr>
            <w:r w:rsidRPr="00F0303B">
              <w:t>2</w:t>
            </w:r>
            <w:r w:rsidR="00BE55E7">
              <w:t>.1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</w:pPr>
            <w:r w:rsidRPr="00F0303B">
              <w:t xml:space="preserve">Установка частотных преобразователей в д. Серково,                  д. Большевысоково            </w:t>
            </w:r>
            <w:proofErr w:type="gramStart"/>
            <w:r w:rsidRPr="00F0303B">
              <w:t xml:space="preserve">( </w:t>
            </w:r>
            <w:proofErr w:type="gramEnd"/>
            <w:r w:rsidRPr="00F0303B">
              <w:t>осуществляется организацией ООО «В</w:t>
            </w:r>
            <w:r w:rsidRPr="00F0303B">
              <w:t>о</w:t>
            </w:r>
            <w:r w:rsidRPr="00F0303B">
              <w:t>доканал Вязниковского района»)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</w:pPr>
            <w:r w:rsidRPr="00F0303B"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FD474C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FD474C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FD474C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</w:pPr>
            <w:r w:rsidRPr="00F0303B">
              <w:t>200</w:t>
            </w:r>
          </w:p>
        </w:tc>
      </w:tr>
      <w:tr w:rsidR="00CF5D58" w:rsidRPr="00F0303B" w:rsidTr="00F0303B">
        <w:tc>
          <w:tcPr>
            <w:tcW w:w="540" w:type="dxa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Итого по системе водоснабжения и вод</w:t>
            </w:r>
            <w:r w:rsidRPr="00F0303B">
              <w:rPr>
                <w:b/>
              </w:rPr>
              <w:t>о</w:t>
            </w:r>
            <w:r w:rsidRPr="00F0303B">
              <w:rPr>
                <w:b/>
              </w:rPr>
              <w:t>отведения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FD474C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FD474C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FD474C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CF5D58" w:rsidRPr="00F0303B" w:rsidTr="00F0303B">
        <w:tc>
          <w:tcPr>
            <w:tcW w:w="15018" w:type="dxa"/>
            <w:gridSpan w:val="7"/>
            <w:shd w:val="clear" w:color="auto" w:fill="009900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Система электроснабжения</w:t>
            </w:r>
          </w:p>
        </w:tc>
      </w:tr>
      <w:tr w:rsidR="00CF5D58" w:rsidRPr="00F0303B" w:rsidTr="00F0303B">
        <w:tc>
          <w:tcPr>
            <w:tcW w:w="540" w:type="dxa"/>
            <w:shd w:val="clear" w:color="auto" w:fill="auto"/>
            <w:vAlign w:val="center"/>
          </w:tcPr>
          <w:p w:rsidR="00CF5D58" w:rsidRPr="00F0303B" w:rsidRDefault="00BE55E7" w:rsidP="00F0303B">
            <w:pPr>
              <w:spacing w:line="240" w:lineRule="auto"/>
              <w:ind w:firstLine="0"/>
              <w:jc w:val="center"/>
            </w:pPr>
            <w:r>
              <w:t>3.1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</w:pPr>
            <w:r w:rsidRPr="00F0303B">
              <w:t>Замена деревянных опор на железобето</w:t>
            </w:r>
            <w:r w:rsidRPr="00F0303B">
              <w:t>н</w:t>
            </w:r>
            <w:r w:rsidRPr="00F0303B">
              <w:t xml:space="preserve">ные, замена неизолированных проводов на изолированные (СИП)                     </w:t>
            </w:r>
            <w:proofErr w:type="gramStart"/>
            <w:r w:rsidRPr="00F0303B">
              <w:t xml:space="preserve">( </w:t>
            </w:r>
            <w:proofErr w:type="gramEnd"/>
            <w:r w:rsidRPr="00F0303B">
              <w:t>ос</w:t>
            </w:r>
            <w:r w:rsidRPr="00F0303B">
              <w:t>у</w:t>
            </w:r>
            <w:r w:rsidRPr="00F0303B">
              <w:t xml:space="preserve">ществляется организациями «Вязниковские районные электрические сети» и ООО  « Вязниковская </w:t>
            </w:r>
            <w:proofErr w:type="spellStart"/>
            <w:r w:rsidRPr="00F0303B">
              <w:t>Горэлектросеть</w:t>
            </w:r>
            <w:proofErr w:type="spellEnd"/>
            <w:r w:rsidRPr="00F0303B">
              <w:t>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</w:pPr>
            <w:r w:rsidRPr="00F0303B"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</w:pPr>
            <w:r w:rsidRPr="00F0303B">
              <w:t>150</w:t>
            </w:r>
          </w:p>
        </w:tc>
      </w:tr>
      <w:tr w:rsidR="00CF5D58" w:rsidRPr="00F0303B" w:rsidTr="00F0303B">
        <w:tc>
          <w:tcPr>
            <w:tcW w:w="540" w:type="dxa"/>
            <w:shd w:val="clear" w:color="auto" w:fill="auto"/>
            <w:vAlign w:val="center"/>
          </w:tcPr>
          <w:p w:rsidR="00CF5D58" w:rsidRPr="00F0303B" w:rsidRDefault="00BE55E7" w:rsidP="00F0303B">
            <w:pPr>
              <w:spacing w:line="240" w:lineRule="auto"/>
              <w:ind w:firstLine="0"/>
              <w:jc w:val="center"/>
            </w:pPr>
            <w:r>
              <w:t>3.2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</w:pPr>
            <w:r w:rsidRPr="00F0303B">
              <w:t>Установка новых и  замена морально уст</w:t>
            </w:r>
            <w:r w:rsidRPr="00F0303B">
              <w:t>а</w:t>
            </w:r>
            <w:r w:rsidRPr="00F0303B">
              <w:t xml:space="preserve">ревших светильников, на </w:t>
            </w:r>
            <w:proofErr w:type="gramStart"/>
            <w:r w:rsidRPr="00F0303B">
              <w:t>современные</w:t>
            </w:r>
            <w:proofErr w:type="gramEnd"/>
            <w:r w:rsidRPr="00F0303B">
              <w:t xml:space="preserve"> энергосберегающие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</w:pPr>
            <w:r w:rsidRPr="00F0303B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7E77F9" w:rsidP="00F0303B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7E77F9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CF5D58" w:rsidRPr="00F0303B" w:rsidTr="00F0303B">
        <w:tc>
          <w:tcPr>
            <w:tcW w:w="540" w:type="dxa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Итого по системе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AA4F0D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7E77F9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CF5D58" w:rsidRPr="00F0303B" w:rsidTr="00F0303B">
        <w:tc>
          <w:tcPr>
            <w:tcW w:w="15018" w:type="dxa"/>
            <w:gridSpan w:val="7"/>
            <w:shd w:val="clear" w:color="auto" w:fill="009900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Система утилизации ТБО</w:t>
            </w:r>
          </w:p>
        </w:tc>
      </w:tr>
      <w:tr w:rsidR="00CF5D58" w:rsidRPr="00F0303B" w:rsidTr="00F0303B">
        <w:tc>
          <w:tcPr>
            <w:tcW w:w="540" w:type="dxa"/>
            <w:shd w:val="clear" w:color="auto" w:fill="auto"/>
            <w:vAlign w:val="center"/>
          </w:tcPr>
          <w:p w:rsidR="00CF5D58" w:rsidRPr="00F0303B" w:rsidRDefault="00BE55E7" w:rsidP="00F0303B">
            <w:pPr>
              <w:spacing w:line="240" w:lineRule="auto"/>
              <w:ind w:firstLine="0"/>
              <w:jc w:val="center"/>
            </w:pPr>
            <w:r>
              <w:t>4.1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</w:pPr>
            <w:r w:rsidRPr="00F0303B">
              <w:t>Оборудование площадок по временному хранению крупногабаритного мусора и твердых бытовых отходов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</w:pPr>
            <w:r w:rsidRPr="00F0303B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</w:pPr>
            <w:r w:rsidRPr="00F0303B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</w:tr>
      <w:tr w:rsidR="00CF5D58" w:rsidRPr="00F0303B" w:rsidTr="00F0303B">
        <w:tc>
          <w:tcPr>
            <w:tcW w:w="540" w:type="dxa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Итого по системе утилизации ТБО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</w:tr>
      <w:tr w:rsidR="00CF5D58" w:rsidRPr="00F0303B" w:rsidTr="00F0303B">
        <w:tc>
          <w:tcPr>
            <w:tcW w:w="540" w:type="dxa"/>
            <w:shd w:val="clear" w:color="auto" w:fill="C0504D" w:themeFill="accent2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791" w:type="dxa"/>
            <w:shd w:val="clear" w:color="auto" w:fill="C0504D" w:themeFill="accent2"/>
            <w:vAlign w:val="center"/>
          </w:tcPr>
          <w:p w:rsidR="00CF5D58" w:rsidRPr="00F0303B" w:rsidRDefault="005C273D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Итого по 2015</w:t>
            </w:r>
            <w:r w:rsidR="00CF5D58" w:rsidRPr="00F0303B">
              <w:rPr>
                <w:b/>
              </w:rPr>
              <w:t xml:space="preserve"> г.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CF5D58" w:rsidRPr="00F0303B" w:rsidRDefault="00BE55E7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6625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CF5D58" w:rsidRPr="00F0303B" w:rsidRDefault="00BE55E7" w:rsidP="007E77F9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E77F9">
              <w:rPr>
                <w:b/>
              </w:rPr>
              <w:t>7</w:t>
            </w:r>
            <w:r>
              <w:rPr>
                <w:b/>
              </w:rPr>
              <w:t>00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CF5D58" w:rsidRPr="00F0303B" w:rsidRDefault="00CF5D58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CF5D58" w:rsidRPr="00F0303B" w:rsidRDefault="007E77F9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925</w:t>
            </w:r>
          </w:p>
        </w:tc>
      </w:tr>
    </w:tbl>
    <w:p w:rsidR="00F0303B" w:rsidRPr="00F0303B" w:rsidRDefault="00F0303B" w:rsidP="00F0303B">
      <w:pPr>
        <w:spacing w:line="240" w:lineRule="auto"/>
        <w:ind w:firstLine="0"/>
        <w:jc w:val="right"/>
      </w:pPr>
    </w:p>
    <w:p w:rsidR="00F0303B" w:rsidRPr="00F0303B" w:rsidRDefault="00F0303B" w:rsidP="00F0303B">
      <w:pPr>
        <w:spacing w:line="240" w:lineRule="auto"/>
        <w:ind w:firstLine="0"/>
        <w:jc w:val="right"/>
      </w:pPr>
      <w:r w:rsidRPr="00F0303B">
        <w:t>Таблица 26. План проведения мероприятий по развитию систем коммунальной инфра</w:t>
      </w:r>
      <w:r w:rsidR="00B17306">
        <w:t>структуры МО  Октябрьское  (2016</w:t>
      </w:r>
      <w:r w:rsidRPr="00F0303B">
        <w:t xml:space="preserve">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791"/>
        <w:gridCol w:w="1709"/>
        <w:gridCol w:w="2234"/>
        <w:gridCol w:w="1614"/>
        <w:gridCol w:w="1903"/>
        <w:gridCol w:w="2191"/>
      </w:tblGrid>
      <w:tr w:rsidR="00F0303B" w:rsidRPr="00F0303B" w:rsidTr="00BE55E7">
        <w:trPr>
          <w:tblHeader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br w:type="page"/>
            </w:r>
            <w:r w:rsidRPr="00F0303B">
              <w:br w:type="page"/>
              <w:t xml:space="preserve">№ </w:t>
            </w:r>
            <w:proofErr w:type="gramStart"/>
            <w:r w:rsidRPr="00F0303B">
              <w:t>п</w:t>
            </w:r>
            <w:proofErr w:type="gramEnd"/>
            <w:r w:rsidRPr="00F0303B">
              <w:t>/п</w:t>
            </w:r>
          </w:p>
        </w:tc>
        <w:tc>
          <w:tcPr>
            <w:tcW w:w="4791" w:type="dxa"/>
            <w:vMerge w:val="restart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Наименование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Стоимость, тыс. руб.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Прогнозируемый объём финансирования по годам</w:t>
            </w:r>
          </w:p>
        </w:tc>
      </w:tr>
      <w:tr w:rsidR="00F0303B" w:rsidRPr="00F0303B" w:rsidTr="00BE55E7">
        <w:trPr>
          <w:tblHeader/>
        </w:trPr>
        <w:tc>
          <w:tcPr>
            <w:tcW w:w="576" w:type="dxa"/>
            <w:vMerge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4791" w:type="dxa"/>
            <w:vMerge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Муниципальный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Внебюджетные источники</w:t>
            </w:r>
          </w:p>
        </w:tc>
      </w:tr>
      <w:tr w:rsidR="00F0303B" w:rsidRPr="00F0303B" w:rsidTr="00BE55E7">
        <w:trPr>
          <w:tblHeader/>
        </w:trPr>
        <w:tc>
          <w:tcPr>
            <w:tcW w:w="576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1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8</w:t>
            </w:r>
          </w:p>
        </w:tc>
      </w:tr>
      <w:tr w:rsidR="00F0303B" w:rsidRPr="00F0303B" w:rsidTr="00F0303B">
        <w:trPr>
          <w:trHeight w:val="70"/>
        </w:trPr>
        <w:tc>
          <w:tcPr>
            <w:tcW w:w="15018" w:type="dxa"/>
            <w:gridSpan w:val="7"/>
            <w:shd w:val="clear" w:color="auto" w:fill="808080" w:themeFill="background1" w:themeFillShade="80"/>
            <w:vAlign w:val="center"/>
          </w:tcPr>
          <w:p w:rsidR="00F0303B" w:rsidRPr="00F0303B" w:rsidRDefault="00BE55E7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F0303B" w:rsidRPr="00F0303B">
              <w:rPr>
                <w:b/>
              </w:rPr>
              <w:t xml:space="preserve"> г.</w:t>
            </w:r>
          </w:p>
        </w:tc>
      </w:tr>
      <w:tr w:rsidR="00F0303B" w:rsidRPr="00F0303B" w:rsidTr="00F0303B">
        <w:trPr>
          <w:trHeight w:val="70"/>
        </w:trPr>
        <w:tc>
          <w:tcPr>
            <w:tcW w:w="15018" w:type="dxa"/>
            <w:gridSpan w:val="7"/>
            <w:shd w:val="clear" w:color="auto" w:fill="009900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Система теплоснабжения</w:t>
            </w:r>
          </w:p>
        </w:tc>
      </w:tr>
      <w:tr w:rsidR="00F0303B" w:rsidRPr="00F0303B" w:rsidTr="00BE55E7">
        <w:trPr>
          <w:trHeight w:val="70"/>
        </w:trPr>
        <w:tc>
          <w:tcPr>
            <w:tcW w:w="576" w:type="dxa"/>
            <w:shd w:val="clear" w:color="auto" w:fill="auto"/>
            <w:vAlign w:val="center"/>
          </w:tcPr>
          <w:p w:rsidR="00F0303B" w:rsidRPr="00F0303B" w:rsidRDefault="00BE55E7" w:rsidP="00F0303B">
            <w:pPr>
              <w:spacing w:line="240" w:lineRule="auto"/>
              <w:ind w:firstLine="0"/>
              <w:jc w:val="center"/>
            </w:pPr>
            <w:r>
              <w:t>1..1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Демонтаж котельной п. Лукново</w:t>
            </w:r>
            <w:r w:rsidRPr="00F0303B">
              <w:br/>
              <w:t>(Лукново-1)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BE55E7" w:rsidP="00F0303B">
            <w:pPr>
              <w:spacing w:line="240" w:lineRule="auto"/>
              <w:ind w:firstLine="0"/>
              <w:jc w:val="center"/>
            </w:pPr>
            <w:r>
              <w:t>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BE55E7" w:rsidP="00F0303B">
            <w:pPr>
              <w:spacing w:line="240" w:lineRule="auto"/>
              <w:ind w:firstLine="0"/>
              <w:jc w:val="center"/>
            </w:pPr>
            <w:r>
              <w:t>900</w:t>
            </w:r>
          </w:p>
        </w:tc>
      </w:tr>
      <w:tr w:rsidR="00F0303B" w:rsidRPr="00F0303B" w:rsidTr="00BE55E7">
        <w:tc>
          <w:tcPr>
            <w:tcW w:w="576" w:type="dxa"/>
            <w:shd w:val="clear" w:color="auto" w:fill="auto"/>
            <w:vAlign w:val="center"/>
          </w:tcPr>
          <w:p w:rsidR="00F0303B" w:rsidRPr="00F0303B" w:rsidRDefault="00BE55E7" w:rsidP="00F0303B">
            <w:pPr>
              <w:spacing w:line="240" w:lineRule="auto"/>
              <w:ind w:firstLine="0"/>
              <w:jc w:val="center"/>
            </w:pPr>
            <w:r>
              <w:t>1.2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 xml:space="preserve">Демонтаж тепловых сетей от котельной </w:t>
            </w:r>
            <w:r w:rsidRPr="00F0303B">
              <w:br/>
              <w:t>п. Лукново (Лукново-1)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BE55E7" w:rsidP="00F0303B">
            <w:pPr>
              <w:spacing w:line="240" w:lineRule="auto"/>
              <w:ind w:firstLine="0"/>
              <w:jc w:val="center"/>
            </w:pPr>
            <w:r>
              <w:t>275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BE55E7" w:rsidP="00F0303B">
            <w:pPr>
              <w:spacing w:line="240" w:lineRule="auto"/>
              <w:ind w:firstLine="0"/>
              <w:jc w:val="center"/>
            </w:pPr>
            <w:r>
              <w:t>275</w:t>
            </w:r>
          </w:p>
        </w:tc>
      </w:tr>
      <w:tr w:rsidR="00F0303B" w:rsidRPr="00F0303B" w:rsidTr="00BE55E7">
        <w:tc>
          <w:tcPr>
            <w:tcW w:w="576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Итого по системе теплоснабжения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BE55E7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1175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BE55E7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1175</w:t>
            </w:r>
          </w:p>
        </w:tc>
      </w:tr>
      <w:tr w:rsidR="00F0303B" w:rsidRPr="00F0303B" w:rsidTr="00F0303B">
        <w:tc>
          <w:tcPr>
            <w:tcW w:w="15018" w:type="dxa"/>
            <w:gridSpan w:val="7"/>
            <w:shd w:val="clear" w:color="auto" w:fill="009900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Система водоснабжения и водоотведения</w:t>
            </w:r>
          </w:p>
        </w:tc>
      </w:tr>
      <w:tr w:rsidR="00F0303B" w:rsidRPr="00F0303B" w:rsidTr="00BE55E7">
        <w:tc>
          <w:tcPr>
            <w:tcW w:w="576" w:type="dxa"/>
            <w:shd w:val="clear" w:color="auto" w:fill="auto"/>
            <w:vAlign w:val="center"/>
          </w:tcPr>
          <w:p w:rsidR="00F0303B" w:rsidRPr="00F0303B" w:rsidRDefault="00BE55E7" w:rsidP="00F0303B">
            <w:pPr>
              <w:spacing w:line="240" w:lineRule="auto"/>
              <w:ind w:firstLine="0"/>
              <w:jc w:val="center"/>
            </w:pPr>
            <w:r>
              <w:t>2.1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 xml:space="preserve">Ввод в систему водоснабжения </w:t>
            </w:r>
            <w:r w:rsidRPr="00F0303B">
              <w:br/>
              <w:t>п. Октябрьский установок умягчения пить</w:t>
            </w:r>
            <w:r w:rsidRPr="00F0303B">
              <w:t>е</w:t>
            </w:r>
            <w:r w:rsidRPr="00F0303B">
              <w:t>вой воды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BE55E7" w:rsidP="00F0303B">
            <w:pPr>
              <w:spacing w:line="240" w:lineRule="auto"/>
              <w:ind w:firstLine="0"/>
              <w:jc w:val="center"/>
            </w:pPr>
            <w:r>
              <w:t>1100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BE55E7" w:rsidP="00F0303B">
            <w:pPr>
              <w:spacing w:line="240" w:lineRule="auto"/>
              <w:ind w:firstLine="0"/>
              <w:jc w:val="center"/>
            </w:pPr>
            <w:r>
              <w:t>1100</w:t>
            </w:r>
          </w:p>
        </w:tc>
      </w:tr>
      <w:tr w:rsidR="00BE55E7" w:rsidRPr="00F0303B" w:rsidTr="00BE55E7">
        <w:tc>
          <w:tcPr>
            <w:tcW w:w="576" w:type="dxa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BE55E7" w:rsidRPr="00F0303B" w:rsidRDefault="00BE55E7" w:rsidP="00197C85">
            <w:pPr>
              <w:spacing w:line="240" w:lineRule="auto"/>
              <w:ind w:firstLine="0"/>
              <w:jc w:val="center"/>
            </w:pPr>
            <w:r w:rsidRPr="00F0303B">
              <w:t>Строительство очистных сооружений</w:t>
            </w:r>
            <w:r w:rsidRPr="00F0303B">
              <w:br/>
              <w:t xml:space="preserve">в п. </w:t>
            </w:r>
            <w:proofErr w:type="gramStart"/>
            <w:r w:rsidRPr="00F0303B">
              <w:t>Октябрьский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BE55E7" w:rsidP="00197C85">
            <w:pPr>
              <w:spacing w:line="240" w:lineRule="auto"/>
              <w:ind w:firstLine="0"/>
              <w:jc w:val="center"/>
            </w:pPr>
            <w:r>
              <w:t>17500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472BA0" w:rsidP="00197C85">
            <w:pPr>
              <w:spacing w:line="240" w:lineRule="auto"/>
              <w:ind w:firstLine="0"/>
              <w:jc w:val="center"/>
            </w:pPr>
            <w:r>
              <w:t>4</w:t>
            </w:r>
            <w:r w:rsidR="00BE55E7" w:rsidRPr="00F0303B"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472BA0" w:rsidP="00197C85">
            <w:pPr>
              <w:spacing w:line="240" w:lineRule="auto"/>
              <w:ind w:firstLine="0"/>
              <w:jc w:val="center"/>
            </w:pPr>
            <w:r>
              <w:t>4</w:t>
            </w:r>
            <w:r w:rsidR="00BE55E7" w:rsidRPr="00F0303B"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BE55E7" w:rsidP="00197C85">
            <w:pPr>
              <w:spacing w:line="240" w:lineRule="auto"/>
              <w:ind w:firstLine="0"/>
              <w:jc w:val="center"/>
            </w:pPr>
            <w:r>
              <w:t>2700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472BA0" w:rsidP="00197C85">
            <w:pPr>
              <w:spacing w:line="240" w:lineRule="auto"/>
              <w:ind w:firstLine="0"/>
              <w:jc w:val="center"/>
            </w:pPr>
            <w:r>
              <w:t>6800</w:t>
            </w:r>
          </w:p>
        </w:tc>
      </w:tr>
      <w:tr w:rsidR="00472BA0" w:rsidRPr="00F0303B" w:rsidTr="00BE55E7">
        <w:tc>
          <w:tcPr>
            <w:tcW w:w="576" w:type="dxa"/>
            <w:shd w:val="clear" w:color="auto" w:fill="auto"/>
            <w:vAlign w:val="center"/>
          </w:tcPr>
          <w:p w:rsidR="00472BA0" w:rsidRPr="00F0303B" w:rsidRDefault="00472BA0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472BA0" w:rsidRPr="00F0303B" w:rsidRDefault="00472BA0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Итого по системе водоснабжения и вод</w:t>
            </w:r>
            <w:r w:rsidRPr="00F0303B">
              <w:rPr>
                <w:b/>
              </w:rPr>
              <w:t>о</w:t>
            </w:r>
            <w:r w:rsidRPr="00F0303B">
              <w:rPr>
                <w:b/>
              </w:rPr>
              <w:t>отведения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2BA0" w:rsidRPr="00F0303B" w:rsidRDefault="00472BA0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18600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2BA0" w:rsidRPr="00F0303B" w:rsidRDefault="00472BA0" w:rsidP="00197C85">
            <w:pPr>
              <w:spacing w:line="240" w:lineRule="auto"/>
              <w:ind w:firstLine="0"/>
              <w:jc w:val="center"/>
            </w:pPr>
            <w:r>
              <w:t>4</w:t>
            </w:r>
            <w:r w:rsidRPr="00F0303B"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2BA0" w:rsidRPr="00F0303B" w:rsidRDefault="00472BA0" w:rsidP="00197C85">
            <w:pPr>
              <w:spacing w:line="240" w:lineRule="auto"/>
              <w:ind w:firstLine="0"/>
              <w:jc w:val="center"/>
            </w:pPr>
            <w:r>
              <w:t>4</w:t>
            </w:r>
            <w:r w:rsidRPr="00F0303B"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2BA0" w:rsidRPr="00F0303B" w:rsidRDefault="00472BA0" w:rsidP="00197C85">
            <w:pPr>
              <w:spacing w:line="240" w:lineRule="auto"/>
              <w:ind w:firstLine="0"/>
              <w:jc w:val="center"/>
            </w:pPr>
            <w:r>
              <w:t>2700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2BA0" w:rsidRPr="00F0303B" w:rsidRDefault="00472BA0" w:rsidP="00197C85">
            <w:pPr>
              <w:spacing w:line="240" w:lineRule="auto"/>
              <w:ind w:firstLine="0"/>
              <w:jc w:val="center"/>
            </w:pPr>
            <w:r>
              <w:t>7900</w:t>
            </w:r>
          </w:p>
        </w:tc>
      </w:tr>
      <w:tr w:rsidR="00BE55E7" w:rsidRPr="00F0303B" w:rsidTr="00F0303B">
        <w:tc>
          <w:tcPr>
            <w:tcW w:w="15018" w:type="dxa"/>
            <w:gridSpan w:val="7"/>
            <w:shd w:val="clear" w:color="auto" w:fill="009900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lastRenderedPageBreak/>
              <w:t>Система газоснабжения</w:t>
            </w:r>
          </w:p>
        </w:tc>
      </w:tr>
      <w:tr w:rsidR="00BE55E7" w:rsidRPr="00F0303B" w:rsidTr="00BE55E7">
        <w:tc>
          <w:tcPr>
            <w:tcW w:w="576" w:type="dxa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Итого по системе газоснабжения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</w:tr>
      <w:tr w:rsidR="00BE55E7" w:rsidRPr="00F0303B" w:rsidTr="00F0303B">
        <w:tc>
          <w:tcPr>
            <w:tcW w:w="15018" w:type="dxa"/>
            <w:gridSpan w:val="7"/>
            <w:shd w:val="clear" w:color="auto" w:fill="009900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Система электроснабжения</w:t>
            </w:r>
          </w:p>
        </w:tc>
      </w:tr>
      <w:tr w:rsidR="00BE55E7" w:rsidRPr="00F0303B" w:rsidTr="00BE55E7">
        <w:tc>
          <w:tcPr>
            <w:tcW w:w="576" w:type="dxa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</w:pPr>
            <w:r w:rsidRPr="00F0303B">
              <w:t>4.1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</w:pPr>
            <w:r w:rsidRPr="00F0303B">
              <w:t>Замена деревянных опор на железобето</w:t>
            </w:r>
            <w:r w:rsidRPr="00F0303B">
              <w:t>н</w:t>
            </w:r>
            <w:r w:rsidRPr="00F0303B">
              <w:t xml:space="preserve">ные, замена неизолированных проводов на изолированные (СИП)                      </w:t>
            </w:r>
            <w:proofErr w:type="gramStart"/>
            <w:r w:rsidRPr="00F0303B">
              <w:t xml:space="preserve">( </w:t>
            </w:r>
            <w:proofErr w:type="gramEnd"/>
            <w:r w:rsidRPr="00F0303B">
              <w:t>ос</w:t>
            </w:r>
            <w:r w:rsidRPr="00F0303B">
              <w:t>у</w:t>
            </w:r>
            <w:r w:rsidRPr="00F0303B">
              <w:t xml:space="preserve">ществляется организациями «Вязниковские районные электрические сети» и ООО  « Вязниковская </w:t>
            </w:r>
            <w:proofErr w:type="spellStart"/>
            <w:r w:rsidRPr="00F0303B">
              <w:t>Горэлектросеть</w:t>
            </w:r>
            <w:proofErr w:type="spellEnd"/>
            <w:r w:rsidRPr="00F0303B">
              <w:t>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</w:pPr>
            <w:r w:rsidRPr="00F0303B"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</w:pPr>
            <w:r w:rsidRPr="00F0303B">
              <w:t>150</w:t>
            </w:r>
          </w:p>
        </w:tc>
      </w:tr>
      <w:tr w:rsidR="00BE55E7" w:rsidRPr="00F0303B" w:rsidTr="00BE55E7">
        <w:tc>
          <w:tcPr>
            <w:tcW w:w="576" w:type="dxa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</w:pPr>
            <w:r w:rsidRPr="00F0303B">
              <w:t>4.2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</w:pPr>
            <w:r w:rsidRPr="00F0303B">
              <w:t>Установка новых и  замена морально уст</w:t>
            </w:r>
            <w:r w:rsidRPr="00F0303B">
              <w:t>а</w:t>
            </w:r>
            <w:r w:rsidRPr="00F0303B">
              <w:t xml:space="preserve">ревших светильников, на </w:t>
            </w:r>
            <w:proofErr w:type="gramStart"/>
            <w:r w:rsidRPr="00F0303B">
              <w:t>современные</w:t>
            </w:r>
            <w:proofErr w:type="gramEnd"/>
            <w:r w:rsidRPr="00F0303B">
              <w:t xml:space="preserve"> энергосберегающие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</w:pPr>
            <w:r w:rsidRPr="00F0303B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7E77F9" w:rsidP="00F0303B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</w:pPr>
          </w:p>
        </w:tc>
      </w:tr>
      <w:tr w:rsidR="00BE55E7" w:rsidRPr="00F0303B" w:rsidTr="00BE55E7">
        <w:tc>
          <w:tcPr>
            <w:tcW w:w="576" w:type="dxa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Итого по системе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7E77F9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7E77F9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BE55E7" w:rsidRPr="00F0303B" w:rsidTr="00F0303B">
        <w:tc>
          <w:tcPr>
            <w:tcW w:w="15018" w:type="dxa"/>
            <w:gridSpan w:val="7"/>
            <w:shd w:val="clear" w:color="auto" w:fill="009900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Система утилизации ТБО</w:t>
            </w:r>
          </w:p>
        </w:tc>
      </w:tr>
      <w:tr w:rsidR="00BE55E7" w:rsidRPr="00F0303B" w:rsidTr="00BE55E7">
        <w:tc>
          <w:tcPr>
            <w:tcW w:w="576" w:type="dxa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</w:pPr>
            <w:r w:rsidRPr="00F0303B">
              <w:t>5.1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</w:pPr>
            <w:r w:rsidRPr="00F0303B">
              <w:t>Оборудование площадок по временному хранению крупногабаритного мусора  и твердых бытовых отходов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</w:pPr>
            <w:r w:rsidRPr="00F0303B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</w:pPr>
            <w:r w:rsidRPr="00F0303B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</w:tr>
      <w:tr w:rsidR="00BE55E7" w:rsidRPr="00F0303B" w:rsidTr="00BE55E7">
        <w:tc>
          <w:tcPr>
            <w:tcW w:w="576" w:type="dxa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Итого по системе утилизации ТБО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</w:tr>
      <w:tr w:rsidR="00BE55E7" w:rsidRPr="00F0303B" w:rsidTr="00BE55E7">
        <w:tc>
          <w:tcPr>
            <w:tcW w:w="576" w:type="dxa"/>
            <w:shd w:val="clear" w:color="auto" w:fill="C0504D" w:themeFill="accent2"/>
            <w:vAlign w:val="center"/>
          </w:tcPr>
          <w:p w:rsidR="00BE55E7" w:rsidRPr="00F0303B" w:rsidRDefault="00BE55E7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791" w:type="dxa"/>
            <w:shd w:val="clear" w:color="auto" w:fill="C0504D" w:themeFill="accent2"/>
            <w:vAlign w:val="center"/>
          </w:tcPr>
          <w:p w:rsidR="00BE55E7" w:rsidRPr="00F0303B" w:rsidRDefault="005C273D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Итого по 2016</w:t>
            </w:r>
            <w:r w:rsidR="00BE55E7" w:rsidRPr="00F0303B">
              <w:rPr>
                <w:b/>
              </w:rPr>
              <w:t xml:space="preserve"> г.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BE55E7" w:rsidRPr="00F0303B" w:rsidRDefault="00A23632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20125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BE55E7" w:rsidRPr="00F0303B" w:rsidRDefault="007E77F9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4200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BE55E7" w:rsidRPr="00F0303B" w:rsidRDefault="007E77F9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BE55E7" w:rsidRPr="00F0303B" w:rsidRDefault="007E77F9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2700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BE55E7" w:rsidRPr="00F0303B" w:rsidRDefault="007E77F9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9225</w:t>
            </w:r>
          </w:p>
        </w:tc>
      </w:tr>
    </w:tbl>
    <w:p w:rsidR="00F0303B" w:rsidRPr="00F0303B" w:rsidRDefault="00F0303B" w:rsidP="00F0303B">
      <w:pPr>
        <w:spacing w:line="240" w:lineRule="auto"/>
        <w:ind w:firstLine="0"/>
        <w:jc w:val="right"/>
      </w:pPr>
    </w:p>
    <w:p w:rsidR="00F0303B" w:rsidRPr="00F0303B" w:rsidRDefault="00F0303B" w:rsidP="00F0303B">
      <w:pPr>
        <w:spacing w:line="240" w:lineRule="auto"/>
        <w:ind w:firstLine="0"/>
        <w:jc w:val="right"/>
      </w:pPr>
      <w:r w:rsidRPr="00F0303B">
        <w:t>Таблица 27. План проведения мероприятий по развитию систем коммунальной инфр</w:t>
      </w:r>
      <w:r w:rsidR="00B17306">
        <w:t>аструктуры МО  Октябрьское (2017</w:t>
      </w:r>
      <w:r w:rsidRPr="00F0303B">
        <w:t xml:space="preserve">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791"/>
        <w:gridCol w:w="1716"/>
        <w:gridCol w:w="2241"/>
        <w:gridCol w:w="1621"/>
        <w:gridCol w:w="1910"/>
        <w:gridCol w:w="2199"/>
      </w:tblGrid>
      <w:tr w:rsidR="00F0303B" w:rsidRPr="00F0303B" w:rsidTr="00F0303B">
        <w:trPr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 xml:space="preserve">№ </w:t>
            </w:r>
            <w:proofErr w:type="gramStart"/>
            <w:r w:rsidRPr="00F0303B">
              <w:t>п</w:t>
            </w:r>
            <w:proofErr w:type="gramEnd"/>
            <w:r w:rsidRPr="00F0303B">
              <w:t>/п</w:t>
            </w:r>
          </w:p>
        </w:tc>
        <w:tc>
          <w:tcPr>
            <w:tcW w:w="4791" w:type="dxa"/>
            <w:vMerge w:val="restart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Наименование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Стоимость, тыс. руб.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Прогнозируемый объём финансирования по годам</w:t>
            </w:r>
          </w:p>
        </w:tc>
      </w:tr>
      <w:tr w:rsidR="00F0303B" w:rsidRPr="00F0303B" w:rsidTr="00F0303B">
        <w:trPr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4791" w:type="dxa"/>
            <w:vMerge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Муниципальный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Внебюджетные источники</w:t>
            </w:r>
          </w:p>
        </w:tc>
      </w:tr>
      <w:tr w:rsidR="00F0303B" w:rsidRPr="00F0303B" w:rsidTr="00F0303B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1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8</w:t>
            </w:r>
          </w:p>
        </w:tc>
      </w:tr>
      <w:tr w:rsidR="00F0303B" w:rsidRPr="00F0303B" w:rsidTr="00F0303B">
        <w:trPr>
          <w:trHeight w:val="70"/>
        </w:trPr>
        <w:tc>
          <w:tcPr>
            <w:tcW w:w="15018" w:type="dxa"/>
            <w:gridSpan w:val="7"/>
            <w:shd w:val="clear" w:color="auto" w:fill="808080" w:themeFill="background1" w:themeFillShade="80"/>
            <w:vAlign w:val="center"/>
          </w:tcPr>
          <w:p w:rsidR="00F0303B" w:rsidRPr="00F0303B" w:rsidRDefault="00F0303B" w:rsidP="00FB2534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20</w:t>
            </w:r>
            <w:r w:rsidR="00FB2534">
              <w:rPr>
                <w:b/>
              </w:rPr>
              <w:t>17</w:t>
            </w:r>
            <w:r w:rsidRPr="00F0303B">
              <w:rPr>
                <w:b/>
              </w:rPr>
              <w:t xml:space="preserve"> г.</w:t>
            </w:r>
          </w:p>
        </w:tc>
      </w:tr>
      <w:tr w:rsidR="00F0303B" w:rsidRPr="00F0303B" w:rsidTr="00F0303B">
        <w:trPr>
          <w:trHeight w:val="70"/>
        </w:trPr>
        <w:tc>
          <w:tcPr>
            <w:tcW w:w="15018" w:type="dxa"/>
            <w:gridSpan w:val="7"/>
            <w:shd w:val="clear" w:color="auto" w:fill="009900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Система теплоснабжения</w:t>
            </w:r>
          </w:p>
        </w:tc>
      </w:tr>
      <w:tr w:rsidR="00F0303B" w:rsidRPr="00F0303B" w:rsidTr="00F0303B">
        <w:tc>
          <w:tcPr>
            <w:tcW w:w="540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Итого по системе теплоснабжения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</w:tr>
      <w:tr w:rsidR="00FB2534" w:rsidRPr="00F0303B" w:rsidTr="00F0303B">
        <w:tc>
          <w:tcPr>
            <w:tcW w:w="540" w:type="dxa"/>
            <w:shd w:val="clear" w:color="auto" w:fill="auto"/>
            <w:vAlign w:val="center"/>
          </w:tcPr>
          <w:p w:rsidR="00FB2534" w:rsidRPr="00F0303B" w:rsidRDefault="00FB2534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FB2534" w:rsidRPr="00F0303B" w:rsidRDefault="00FB2534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2534" w:rsidRPr="00F0303B" w:rsidRDefault="00FB2534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2534" w:rsidRPr="00F0303B" w:rsidRDefault="00FB2534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2534" w:rsidRPr="00F0303B" w:rsidRDefault="00FB2534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2534" w:rsidRPr="00F0303B" w:rsidRDefault="00FB2534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2534" w:rsidRPr="00F0303B" w:rsidRDefault="00FB2534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F0303B" w:rsidRPr="00F0303B" w:rsidTr="00F0303B">
        <w:tc>
          <w:tcPr>
            <w:tcW w:w="15018" w:type="dxa"/>
            <w:gridSpan w:val="7"/>
            <w:shd w:val="clear" w:color="auto" w:fill="009900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Система водоснабжения и водоотведения</w:t>
            </w:r>
          </w:p>
        </w:tc>
      </w:tr>
      <w:tr w:rsidR="00FB2534" w:rsidRPr="00F0303B" w:rsidTr="00F0303B">
        <w:tc>
          <w:tcPr>
            <w:tcW w:w="540" w:type="dxa"/>
            <w:shd w:val="clear" w:color="auto" w:fill="auto"/>
            <w:vAlign w:val="center"/>
          </w:tcPr>
          <w:p w:rsidR="00FB2534" w:rsidRPr="00F0303B" w:rsidRDefault="00FB2534" w:rsidP="00F0303B">
            <w:pPr>
              <w:spacing w:line="240" w:lineRule="auto"/>
              <w:ind w:firstLine="0"/>
              <w:jc w:val="center"/>
            </w:pPr>
            <w:r w:rsidRPr="00F0303B">
              <w:t>2.1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B2534" w:rsidRPr="00F0303B" w:rsidRDefault="00FB2534" w:rsidP="00FB2534">
            <w:pPr>
              <w:spacing w:line="240" w:lineRule="auto"/>
              <w:ind w:firstLine="0"/>
              <w:jc w:val="center"/>
            </w:pPr>
            <w:r w:rsidRPr="00F0303B">
              <w:t>Строительство очистных сооружений</w:t>
            </w:r>
            <w:r w:rsidRPr="00F0303B">
              <w:br/>
              <w:t xml:space="preserve">в п. </w:t>
            </w:r>
            <w:r>
              <w:t>Лукново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2534" w:rsidRPr="00F0303B" w:rsidRDefault="00FB2534" w:rsidP="00197C85">
            <w:pPr>
              <w:spacing w:line="240" w:lineRule="auto"/>
              <w:ind w:firstLine="0"/>
              <w:jc w:val="center"/>
            </w:pPr>
            <w:r>
              <w:t>17500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2534" w:rsidRPr="00F0303B" w:rsidRDefault="00FB2534" w:rsidP="00197C85">
            <w:pPr>
              <w:spacing w:line="240" w:lineRule="auto"/>
              <w:ind w:firstLine="0"/>
              <w:jc w:val="center"/>
            </w:pPr>
            <w:r>
              <w:t>4</w:t>
            </w:r>
            <w:r w:rsidRPr="00F0303B"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2534" w:rsidRPr="00F0303B" w:rsidRDefault="00FB2534" w:rsidP="00197C85">
            <w:pPr>
              <w:spacing w:line="240" w:lineRule="auto"/>
              <w:ind w:firstLine="0"/>
              <w:jc w:val="center"/>
            </w:pPr>
            <w:r>
              <w:t>4</w:t>
            </w:r>
            <w:r w:rsidRPr="00F0303B"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2534" w:rsidRPr="00F0303B" w:rsidRDefault="00FB2534" w:rsidP="00197C85">
            <w:pPr>
              <w:spacing w:line="240" w:lineRule="auto"/>
              <w:ind w:firstLine="0"/>
              <w:jc w:val="center"/>
            </w:pPr>
            <w:r>
              <w:t>2700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2534" w:rsidRPr="00F0303B" w:rsidRDefault="00FB2534" w:rsidP="00197C85">
            <w:pPr>
              <w:spacing w:line="240" w:lineRule="auto"/>
              <w:ind w:firstLine="0"/>
              <w:jc w:val="center"/>
            </w:pPr>
            <w:r>
              <w:t>6800</w:t>
            </w:r>
          </w:p>
        </w:tc>
      </w:tr>
      <w:tr w:rsidR="00F0303B" w:rsidRPr="00F0303B" w:rsidTr="00F0303B">
        <w:tc>
          <w:tcPr>
            <w:tcW w:w="540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2.7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0303B" w:rsidRPr="00F0303B" w:rsidRDefault="00F0303B" w:rsidP="00FB2534">
            <w:pPr>
              <w:spacing w:line="240" w:lineRule="auto"/>
              <w:ind w:firstLine="0"/>
              <w:jc w:val="center"/>
            </w:pPr>
            <w:r w:rsidRPr="00F0303B">
              <w:t xml:space="preserve">Ввод в систему водоснабжения </w:t>
            </w:r>
            <w:proofErr w:type="spellStart"/>
            <w:r w:rsidR="00B17306">
              <w:t>п</w:t>
            </w:r>
            <w:proofErr w:type="gramStart"/>
            <w:r w:rsidR="00B17306">
              <w:t>.</w:t>
            </w:r>
            <w:r w:rsidR="00FB2534">
              <w:t>Л</w:t>
            </w:r>
            <w:proofErr w:type="gramEnd"/>
            <w:r w:rsidR="00FB2534">
              <w:t>укново</w:t>
            </w:r>
            <w:proofErr w:type="spellEnd"/>
            <w:r w:rsidRPr="00F0303B">
              <w:t xml:space="preserve"> установок умягчения питьевой воды                    ( осуществляется организацией ООО «В</w:t>
            </w:r>
            <w:r w:rsidRPr="00F0303B">
              <w:t>о</w:t>
            </w:r>
            <w:r w:rsidRPr="00F0303B">
              <w:t>доканал Вязниковского района»)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B17306" w:rsidP="00F0303B">
            <w:pPr>
              <w:spacing w:line="240" w:lineRule="auto"/>
              <w:ind w:firstLine="0"/>
              <w:jc w:val="center"/>
            </w:pPr>
            <w:r>
              <w:t>1100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B17306" w:rsidP="00F0303B">
            <w:pPr>
              <w:spacing w:line="240" w:lineRule="auto"/>
              <w:ind w:firstLine="0"/>
              <w:jc w:val="center"/>
            </w:pPr>
            <w:r>
              <w:t>1100</w:t>
            </w:r>
          </w:p>
        </w:tc>
      </w:tr>
      <w:tr w:rsidR="00B17306" w:rsidRPr="00F0303B" w:rsidTr="00F0303B">
        <w:tc>
          <w:tcPr>
            <w:tcW w:w="540" w:type="dxa"/>
            <w:shd w:val="clear" w:color="auto" w:fill="auto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Итого по системе водоснабжения и вод</w:t>
            </w:r>
            <w:r w:rsidRPr="00F0303B">
              <w:rPr>
                <w:b/>
              </w:rPr>
              <w:t>о</w:t>
            </w:r>
            <w:r w:rsidRPr="00F0303B">
              <w:rPr>
                <w:b/>
              </w:rPr>
              <w:t>отведения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18600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>
              <w:t>4</w:t>
            </w:r>
            <w:r w:rsidRPr="00F0303B"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>
              <w:t>4</w:t>
            </w:r>
            <w:r w:rsidRPr="00F0303B"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>
              <w:t>2700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>
              <w:t>7900</w:t>
            </w:r>
          </w:p>
        </w:tc>
      </w:tr>
      <w:tr w:rsidR="00F0303B" w:rsidRPr="00F0303B" w:rsidTr="00F0303B">
        <w:tc>
          <w:tcPr>
            <w:tcW w:w="15018" w:type="dxa"/>
            <w:gridSpan w:val="7"/>
            <w:shd w:val="clear" w:color="auto" w:fill="009900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Система газоснабжения</w:t>
            </w:r>
          </w:p>
        </w:tc>
      </w:tr>
      <w:tr w:rsidR="00F0303B" w:rsidRPr="00F0303B" w:rsidTr="00F0303B">
        <w:tc>
          <w:tcPr>
            <w:tcW w:w="540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Итого по системе газоснабжения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</w:tr>
      <w:tr w:rsidR="00F0303B" w:rsidRPr="00F0303B" w:rsidTr="00F0303B">
        <w:tc>
          <w:tcPr>
            <w:tcW w:w="15018" w:type="dxa"/>
            <w:gridSpan w:val="7"/>
            <w:shd w:val="clear" w:color="auto" w:fill="009900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Система электроснабжения</w:t>
            </w:r>
          </w:p>
        </w:tc>
      </w:tr>
      <w:tr w:rsidR="00F0303B" w:rsidRPr="00F0303B" w:rsidTr="00F0303B">
        <w:tc>
          <w:tcPr>
            <w:tcW w:w="540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4.1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Замена деревянных опор на железобето</w:t>
            </w:r>
            <w:r w:rsidRPr="00F0303B">
              <w:t>н</w:t>
            </w:r>
            <w:r w:rsidRPr="00F0303B">
              <w:t xml:space="preserve">ные, замена неизолированных проводов на изолированные (СИП)                     </w:t>
            </w:r>
            <w:proofErr w:type="gramStart"/>
            <w:r w:rsidRPr="00F0303B">
              <w:t xml:space="preserve">( </w:t>
            </w:r>
            <w:proofErr w:type="gramEnd"/>
            <w:r w:rsidRPr="00F0303B">
              <w:t>ос</w:t>
            </w:r>
            <w:r w:rsidRPr="00F0303B">
              <w:t>у</w:t>
            </w:r>
            <w:r w:rsidRPr="00F0303B">
              <w:t xml:space="preserve">ществляется организациями «Вязниковские районные электрические сети» и ООО  « Вязниковская </w:t>
            </w:r>
            <w:proofErr w:type="spellStart"/>
            <w:r w:rsidRPr="00F0303B">
              <w:t>Горэлектросеть</w:t>
            </w:r>
            <w:proofErr w:type="spellEnd"/>
            <w:r w:rsidRPr="00F0303B">
              <w:t>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150</w:t>
            </w:r>
          </w:p>
        </w:tc>
      </w:tr>
      <w:tr w:rsidR="00F0303B" w:rsidRPr="00F0303B" w:rsidTr="00F0303B">
        <w:tc>
          <w:tcPr>
            <w:tcW w:w="540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4.2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Установка новых и  замена морально уст</w:t>
            </w:r>
            <w:r w:rsidRPr="00F0303B">
              <w:t>а</w:t>
            </w:r>
            <w:r w:rsidRPr="00F0303B">
              <w:t xml:space="preserve">ревших светильников, на </w:t>
            </w:r>
            <w:proofErr w:type="gramStart"/>
            <w:r w:rsidRPr="00F0303B">
              <w:t>современные</w:t>
            </w:r>
            <w:proofErr w:type="gramEnd"/>
            <w:r w:rsidRPr="00F0303B">
              <w:t xml:space="preserve"> энергосберегающие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7E77F9" w:rsidP="00F0303B">
            <w:pPr>
              <w:spacing w:line="240" w:lineRule="auto"/>
              <w:ind w:firstLine="0"/>
              <w:jc w:val="center"/>
            </w:pPr>
            <w:r w:rsidRPr="00F0303B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7E77F9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F0303B" w:rsidRPr="00F0303B" w:rsidTr="00F0303B">
        <w:tc>
          <w:tcPr>
            <w:tcW w:w="540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Итого по системе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AA4F0D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AA4F0D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F0303B" w:rsidRPr="00F0303B" w:rsidTr="00F0303B">
        <w:tc>
          <w:tcPr>
            <w:tcW w:w="15018" w:type="dxa"/>
            <w:gridSpan w:val="7"/>
            <w:shd w:val="clear" w:color="auto" w:fill="009900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Система утилизации ТБО</w:t>
            </w:r>
          </w:p>
        </w:tc>
      </w:tr>
      <w:tr w:rsidR="00F0303B" w:rsidRPr="00F0303B" w:rsidTr="00F0303B">
        <w:tc>
          <w:tcPr>
            <w:tcW w:w="540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4.3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t>Оборудование площадок по временному хранению крупногабаритного мусора  и твердых бытовых отходов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</w:tr>
      <w:tr w:rsidR="00F0303B" w:rsidRPr="00F0303B" w:rsidTr="00F0303B">
        <w:tc>
          <w:tcPr>
            <w:tcW w:w="540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Итого по системе утилизации ТБО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F0303B" w:rsidRPr="00F0303B" w:rsidTr="00F0303B">
        <w:tc>
          <w:tcPr>
            <w:tcW w:w="540" w:type="dxa"/>
            <w:shd w:val="clear" w:color="auto" w:fill="C0504D" w:themeFill="accent2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791" w:type="dxa"/>
            <w:shd w:val="clear" w:color="auto" w:fill="C0504D" w:themeFill="accent2"/>
            <w:vAlign w:val="center"/>
          </w:tcPr>
          <w:p w:rsidR="00F0303B" w:rsidRPr="00F0303B" w:rsidRDefault="00A23632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Итого по 2017</w:t>
            </w:r>
            <w:r w:rsidR="00F0303B" w:rsidRPr="00F0303B">
              <w:rPr>
                <w:b/>
              </w:rPr>
              <w:t xml:space="preserve"> г.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F0303B" w:rsidRPr="00F0303B" w:rsidRDefault="00AA4F0D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18950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F0303B" w:rsidRPr="00F0303B" w:rsidRDefault="00AA4F0D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4200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F0303B" w:rsidRPr="00F0303B" w:rsidRDefault="00AA4F0D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F0303B" w:rsidRPr="00F0303B" w:rsidRDefault="00AA4F0D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2700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F0303B" w:rsidRPr="00F0303B" w:rsidRDefault="00AA4F0D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8050</w:t>
            </w:r>
          </w:p>
        </w:tc>
      </w:tr>
    </w:tbl>
    <w:p w:rsidR="00F0303B" w:rsidRPr="00F0303B" w:rsidRDefault="00F0303B" w:rsidP="00F0303B">
      <w:pPr>
        <w:spacing w:line="240" w:lineRule="auto"/>
        <w:ind w:firstLine="0"/>
        <w:jc w:val="right"/>
      </w:pPr>
    </w:p>
    <w:p w:rsidR="00F0303B" w:rsidRPr="00F0303B" w:rsidRDefault="00F0303B" w:rsidP="00F0303B">
      <w:pPr>
        <w:spacing w:line="240" w:lineRule="auto"/>
        <w:ind w:firstLine="0"/>
        <w:jc w:val="right"/>
      </w:pPr>
      <w:r w:rsidRPr="00F0303B">
        <w:t>Таблица 28. План проведения мероприятий по развитию систем коммунальной инфраструктуры МО  Октябрьское  (201</w:t>
      </w:r>
      <w:r w:rsidR="00B17306">
        <w:t>8</w:t>
      </w:r>
      <w:r w:rsidRPr="00F0303B">
        <w:t>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791"/>
        <w:gridCol w:w="1697"/>
        <w:gridCol w:w="2223"/>
        <w:gridCol w:w="1603"/>
        <w:gridCol w:w="1892"/>
        <w:gridCol w:w="2176"/>
      </w:tblGrid>
      <w:tr w:rsidR="00F0303B" w:rsidRPr="00F0303B" w:rsidTr="00F0303B">
        <w:trPr>
          <w:tblHeader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br w:type="page"/>
              <w:t xml:space="preserve">№ </w:t>
            </w:r>
            <w:proofErr w:type="gramStart"/>
            <w:r w:rsidRPr="00F0303B">
              <w:t>п</w:t>
            </w:r>
            <w:proofErr w:type="gramEnd"/>
            <w:r w:rsidRPr="00F0303B">
              <w:t>/п</w:t>
            </w:r>
          </w:p>
        </w:tc>
        <w:tc>
          <w:tcPr>
            <w:tcW w:w="4791" w:type="dxa"/>
            <w:vMerge w:val="restart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Наименование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Стоимость, тыс. руб.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Прогнозируемый объём финансирования по годам</w:t>
            </w:r>
          </w:p>
        </w:tc>
      </w:tr>
      <w:tr w:rsidR="00F0303B" w:rsidRPr="00F0303B" w:rsidTr="00F0303B">
        <w:trPr>
          <w:tblHeader/>
        </w:trPr>
        <w:tc>
          <w:tcPr>
            <w:tcW w:w="636" w:type="dxa"/>
            <w:vMerge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4791" w:type="dxa"/>
            <w:vMerge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Муниципальный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Внебюджетные источники</w:t>
            </w:r>
          </w:p>
        </w:tc>
      </w:tr>
      <w:tr w:rsidR="00F0303B" w:rsidRPr="00F0303B" w:rsidTr="00F0303B">
        <w:trPr>
          <w:tblHeader/>
        </w:trPr>
        <w:tc>
          <w:tcPr>
            <w:tcW w:w="636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1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8</w:t>
            </w:r>
          </w:p>
        </w:tc>
      </w:tr>
      <w:tr w:rsidR="00F0303B" w:rsidRPr="00F0303B" w:rsidTr="00F0303B">
        <w:trPr>
          <w:trHeight w:val="70"/>
        </w:trPr>
        <w:tc>
          <w:tcPr>
            <w:tcW w:w="15018" w:type="dxa"/>
            <w:gridSpan w:val="7"/>
            <w:shd w:val="clear" w:color="auto" w:fill="808080" w:themeFill="background1" w:themeFillShade="80"/>
            <w:vAlign w:val="center"/>
          </w:tcPr>
          <w:p w:rsidR="00F0303B" w:rsidRPr="00F0303B" w:rsidRDefault="00B1730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F0303B" w:rsidRPr="00F0303B">
              <w:rPr>
                <w:b/>
              </w:rPr>
              <w:t>г.</w:t>
            </w:r>
          </w:p>
        </w:tc>
      </w:tr>
      <w:tr w:rsidR="00F0303B" w:rsidRPr="00F0303B" w:rsidTr="00F0303B">
        <w:trPr>
          <w:trHeight w:val="70"/>
        </w:trPr>
        <w:tc>
          <w:tcPr>
            <w:tcW w:w="15018" w:type="dxa"/>
            <w:gridSpan w:val="7"/>
            <w:shd w:val="clear" w:color="auto" w:fill="009900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Система теплоснабжения</w:t>
            </w:r>
          </w:p>
        </w:tc>
      </w:tr>
      <w:tr w:rsidR="00F0303B" w:rsidRPr="00F0303B" w:rsidTr="00F0303B">
        <w:tc>
          <w:tcPr>
            <w:tcW w:w="636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Итого по системе теплоснабжения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B1730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B1730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</w:tr>
      <w:tr w:rsidR="00F0303B" w:rsidRPr="00F0303B" w:rsidTr="00F0303B">
        <w:tc>
          <w:tcPr>
            <w:tcW w:w="15018" w:type="dxa"/>
            <w:gridSpan w:val="7"/>
            <w:shd w:val="clear" w:color="auto" w:fill="009900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Система водоснабжения и водоотведения</w:t>
            </w:r>
          </w:p>
        </w:tc>
      </w:tr>
      <w:tr w:rsidR="00F0303B" w:rsidRPr="00F0303B" w:rsidTr="00F0303B">
        <w:tc>
          <w:tcPr>
            <w:tcW w:w="636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2.8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0303B" w:rsidRPr="00F0303B" w:rsidRDefault="00F0303B" w:rsidP="00B17306">
            <w:pPr>
              <w:spacing w:line="240" w:lineRule="auto"/>
              <w:ind w:firstLine="0"/>
              <w:jc w:val="center"/>
            </w:pPr>
            <w:r w:rsidRPr="00F0303B">
              <w:t xml:space="preserve">Ввод в систему водоснабжения                          д. </w:t>
            </w:r>
            <w:r w:rsidR="00B17306">
              <w:t xml:space="preserve">Серково </w:t>
            </w:r>
            <w:r w:rsidRPr="00F0303B">
              <w:t xml:space="preserve">установок умягчения питьевой воды                                                        </w:t>
            </w:r>
            <w:proofErr w:type="gramStart"/>
            <w:r w:rsidRPr="00F0303B">
              <w:t xml:space="preserve">( </w:t>
            </w:r>
            <w:proofErr w:type="gramEnd"/>
            <w:r w:rsidRPr="00F0303B">
              <w:t>ос</w:t>
            </w:r>
            <w:r w:rsidRPr="00F0303B">
              <w:t>у</w:t>
            </w:r>
            <w:r w:rsidRPr="00F0303B">
              <w:t>ществляется организацией ООО «Водок</w:t>
            </w:r>
            <w:r w:rsidRPr="00F0303B">
              <w:t>а</w:t>
            </w:r>
            <w:r w:rsidRPr="00F0303B">
              <w:t>нал Вязниковского района»)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400</w:t>
            </w:r>
          </w:p>
        </w:tc>
      </w:tr>
      <w:tr w:rsidR="00F0303B" w:rsidRPr="00F0303B" w:rsidTr="00F0303B">
        <w:tc>
          <w:tcPr>
            <w:tcW w:w="636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Итого по системе водоснабжения и вод</w:t>
            </w:r>
            <w:r w:rsidRPr="00F0303B">
              <w:rPr>
                <w:b/>
              </w:rPr>
              <w:t>о</w:t>
            </w:r>
            <w:r w:rsidRPr="00F0303B">
              <w:rPr>
                <w:b/>
              </w:rPr>
              <w:t>отведения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400</w:t>
            </w:r>
          </w:p>
        </w:tc>
      </w:tr>
      <w:tr w:rsidR="00F0303B" w:rsidRPr="00F0303B" w:rsidTr="00F0303B">
        <w:tc>
          <w:tcPr>
            <w:tcW w:w="15018" w:type="dxa"/>
            <w:gridSpan w:val="7"/>
            <w:shd w:val="clear" w:color="auto" w:fill="009900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Система газоснабжения</w:t>
            </w:r>
          </w:p>
        </w:tc>
      </w:tr>
      <w:tr w:rsidR="00F0303B" w:rsidRPr="00F0303B" w:rsidTr="00F0303B">
        <w:tc>
          <w:tcPr>
            <w:tcW w:w="636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Итого по системе газоснабжения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</w:tr>
      <w:tr w:rsidR="00F0303B" w:rsidRPr="00F0303B" w:rsidTr="00F0303B">
        <w:tc>
          <w:tcPr>
            <w:tcW w:w="15018" w:type="dxa"/>
            <w:gridSpan w:val="7"/>
            <w:shd w:val="clear" w:color="auto" w:fill="009900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Система электроснабжения</w:t>
            </w:r>
          </w:p>
        </w:tc>
      </w:tr>
      <w:tr w:rsidR="00F0303B" w:rsidRPr="00F0303B" w:rsidTr="00F0303B">
        <w:tc>
          <w:tcPr>
            <w:tcW w:w="636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4.1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Замена деревянных опор на железобето</w:t>
            </w:r>
            <w:r w:rsidRPr="00F0303B">
              <w:t>н</w:t>
            </w:r>
            <w:r w:rsidRPr="00F0303B">
              <w:t xml:space="preserve">ные, замена неизолированных проводов на изолированные (СИП)                   </w:t>
            </w:r>
            <w:proofErr w:type="gramStart"/>
            <w:r w:rsidRPr="00F0303B">
              <w:t xml:space="preserve">( </w:t>
            </w:r>
            <w:proofErr w:type="gramEnd"/>
            <w:r w:rsidRPr="00F0303B">
              <w:t>ос</w:t>
            </w:r>
            <w:r w:rsidRPr="00F0303B">
              <w:t>у</w:t>
            </w:r>
            <w:r w:rsidRPr="00F0303B">
              <w:t xml:space="preserve">ществляется организациями «Вязниковские районные электрические сети» и ООО  « Вязниковская </w:t>
            </w:r>
            <w:proofErr w:type="spellStart"/>
            <w:r w:rsidRPr="00F0303B">
              <w:t>Горэлектросеть</w:t>
            </w:r>
            <w:proofErr w:type="spellEnd"/>
            <w:r w:rsidRPr="00F0303B">
              <w:t>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AA4F0D" w:rsidP="00F0303B">
            <w:pPr>
              <w:spacing w:line="240" w:lineRule="auto"/>
              <w:ind w:firstLine="0"/>
              <w:jc w:val="center"/>
            </w:pPr>
            <w: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AA4F0D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AA4F0D" w:rsidP="00F0303B">
            <w:pPr>
              <w:spacing w:line="240" w:lineRule="auto"/>
              <w:ind w:firstLine="0"/>
              <w:jc w:val="center"/>
            </w:pPr>
            <w:r>
              <w:t>150</w:t>
            </w:r>
          </w:p>
        </w:tc>
      </w:tr>
      <w:tr w:rsidR="00F0303B" w:rsidRPr="00F0303B" w:rsidTr="00F0303B">
        <w:tc>
          <w:tcPr>
            <w:tcW w:w="636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4.2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Установка новых и  замена морально уст</w:t>
            </w:r>
            <w:r w:rsidRPr="00F0303B">
              <w:t>а</w:t>
            </w:r>
            <w:r w:rsidRPr="00F0303B">
              <w:lastRenderedPageBreak/>
              <w:t xml:space="preserve">ревших светильников, на </w:t>
            </w:r>
            <w:proofErr w:type="gramStart"/>
            <w:r w:rsidRPr="00F0303B">
              <w:t>современные</w:t>
            </w:r>
            <w:proofErr w:type="gramEnd"/>
            <w:r w:rsidRPr="00F0303B">
              <w:t xml:space="preserve"> энергосберегающие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AA4F0D" w:rsidP="00F0303B">
            <w:pPr>
              <w:spacing w:line="240" w:lineRule="auto"/>
              <w:ind w:firstLine="0"/>
              <w:jc w:val="center"/>
            </w:pPr>
            <w:r>
              <w:lastRenderedPageBreak/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AA4F0D" w:rsidP="00F0303B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AA4F0D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F0303B" w:rsidRPr="00F0303B" w:rsidTr="00F0303B">
        <w:tc>
          <w:tcPr>
            <w:tcW w:w="636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Итого по системе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AA4F0D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AA4F0D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F0303B" w:rsidRPr="00F0303B" w:rsidTr="00F0303B">
        <w:tc>
          <w:tcPr>
            <w:tcW w:w="15018" w:type="dxa"/>
            <w:gridSpan w:val="7"/>
            <w:shd w:val="clear" w:color="auto" w:fill="009900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Система утилизации ТБО</w:t>
            </w:r>
          </w:p>
        </w:tc>
      </w:tr>
      <w:tr w:rsidR="00F0303B" w:rsidRPr="00F0303B" w:rsidTr="00F0303B">
        <w:tc>
          <w:tcPr>
            <w:tcW w:w="636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4.3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t>Оборудование площадок по временному хранению крупногабаритного мусора  и твердых бытовых отходов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</w:pPr>
            <w:r w:rsidRPr="00F0303B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F0303B" w:rsidRPr="00F0303B" w:rsidTr="00F0303B">
        <w:tc>
          <w:tcPr>
            <w:tcW w:w="636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Итого по системе утилизации ТБО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</w:tr>
      <w:tr w:rsidR="00F0303B" w:rsidRPr="00F0303B" w:rsidTr="00F0303B">
        <w:tc>
          <w:tcPr>
            <w:tcW w:w="636" w:type="dxa"/>
            <w:shd w:val="clear" w:color="auto" w:fill="C0504D" w:themeFill="accent2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791" w:type="dxa"/>
            <w:shd w:val="clear" w:color="auto" w:fill="C0504D" w:themeFill="accent2"/>
            <w:vAlign w:val="center"/>
          </w:tcPr>
          <w:p w:rsidR="00F0303B" w:rsidRPr="00F0303B" w:rsidRDefault="00AA4F0D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Итого по 2018</w:t>
            </w:r>
            <w:r w:rsidR="00F0303B" w:rsidRPr="00F0303B">
              <w:rPr>
                <w:b/>
              </w:rPr>
              <w:t xml:space="preserve"> г.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F0303B" w:rsidRPr="00F0303B" w:rsidRDefault="00AA4F0D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F0303B" w:rsidRPr="00F0303B" w:rsidRDefault="00AA4F0D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F0303B" w:rsidRPr="00F0303B" w:rsidRDefault="00F0303B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F0303B" w:rsidRPr="00F0303B" w:rsidRDefault="00AA4F0D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</w:tr>
    </w:tbl>
    <w:p w:rsidR="00F0303B" w:rsidRPr="00F0303B" w:rsidRDefault="00F0303B" w:rsidP="00F0303B">
      <w:pPr>
        <w:spacing w:line="240" w:lineRule="auto"/>
        <w:ind w:firstLine="0"/>
        <w:jc w:val="right"/>
      </w:pPr>
    </w:p>
    <w:p w:rsidR="00F0303B" w:rsidRPr="00F0303B" w:rsidRDefault="00F0303B" w:rsidP="00F0303B">
      <w:pPr>
        <w:spacing w:line="360" w:lineRule="auto"/>
      </w:pPr>
    </w:p>
    <w:p w:rsidR="00F0303B" w:rsidRPr="00F0303B" w:rsidRDefault="00F0303B" w:rsidP="00F0303B">
      <w:pPr>
        <w:spacing w:line="360" w:lineRule="auto"/>
      </w:pPr>
    </w:p>
    <w:p w:rsidR="00B17306" w:rsidRPr="00F0303B" w:rsidRDefault="00B17306" w:rsidP="00B17306">
      <w:pPr>
        <w:spacing w:line="240" w:lineRule="auto"/>
        <w:ind w:firstLine="0"/>
        <w:jc w:val="right"/>
      </w:pPr>
      <w:r w:rsidRPr="00F0303B">
        <w:t>Таблица 28. План проведения мероприятий по развитию систем коммунальной инфраструктуры МО  Октябрьское  (201</w:t>
      </w:r>
      <w:r>
        <w:t>9</w:t>
      </w:r>
      <w:r w:rsidRPr="00F0303B">
        <w:t>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791"/>
        <w:gridCol w:w="1697"/>
        <w:gridCol w:w="2223"/>
        <w:gridCol w:w="1603"/>
        <w:gridCol w:w="1892"/>
        <w:gridCol w:w="2176"/>
      </w:tblGrid>
      <w:tr w:rsidR="00B17306" w:rsidRPr="00F0303B" w:rsidTr="00197C85">
        <w:trPr>
          <w:tblHeader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 w:rsidRPr="00F0303B">
              <w:br w:type="page"/>
              <w:t xml:space="preserve">№ </w:t>
            </w:r>
            <w:proofErr w:type="gramStart"/>
            <w:r w:rsidRPr="00F0303B">
              <w:t>п</w:t>
            </w:r>
            <w:proofErr w:type="gramEnd"/>
            <w:r w:rsidRPr="00F0303B">
              <w:t>/п</w:t>
            </w:r>
          </w:p>
        </w:tc>
        <w:tc>
          <w:tcPr>
            <w:tcW w:w="4791" w:type="dxa"/>
            <w:vMerge w:val="restart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 w:rsidRPr="00F0303B">
              <w:t>Наименование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 w:rsidRPr="00F0303B">
              <w:t>Стоимость, тыс. руб.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 w:rsidRPr="00F0303B">
              <w:t>Прогнозируемый объём финансирования по годам</w:t>
            </w:r>
          </w:p>
        </w:tc>
      </w:tr>
      <w:tr w:rsidR="00B17306" w:rsidRPr="00F0303B" w:rsidTr="00197C85">
        <w:trPr>
          <w:tblHeader/>
        </w:trPr>
        <w:tc>
          <w:tcPr>
            <w:tcW w:w="636" w:type="dxa"/>
            <w:vMerge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</w:p>
        </w:tc>
        <w:tc>
          <w:tcPr>
            <w:tcW w:w="4791" w:type="dxa"/>
            <w:vMerge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 w:rsidRPr="00F0303B">
              <w:t>Муниципальный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 w:rsidRPr="00F0303B"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 w:rsidRPr="00F0303B"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 w:rsidRPr="00F0303B">
              <w:t>Внебюджетные источники</w:t>
            </w:r>
          </w:p>
        </w:tc>
      </w:tr>
      <w:tr w:rsidR="00B17306" w:rsidRPr="00F0303B" w:rsidTr="00197C85">
        <w:trPr>
          <w:tblHeader/>
        </w:trPr>
        <w:tc>
          <w:tcPr>
            <w:tcW w:w="636" w:type="dxa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 w:rsidRPr="00F0303B">
              <w:t>1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 w:rsidRPr="00F0303B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 w:rsidRPr="00F0303B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 w:rsidRPr="00F0303B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 w:rsidRPr="00F0303B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 w:rsidRPr="00F0303B"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 w:rsidRPr="00F0303B">
              <w:t>8</w:t>
            </w:r>
          </w:p>
        </w:tc>
      </w:tr>
      <w:tr w:rsidR="00B17306" w:rsidRPr="00F0303B" w:rsidTr="00197C85">
        <w:trPr>
          <w:trHeight w:val="70"/>
        </w:trPr>
        <w:tc>
          <w:tcPr>
            <w:tcW w:w="15018" w:type="dxa"/>
            <w:gridSpan w:val="7"/>
            <w:shd w:val="clear" w:color="auto" w:fill="808080" w:themeFill="background1" w:themeFillShade="80"/>
            <w:vAlign w:val="center"/>
          </w:tcPr>
          <w:p w:rsidR="00B17306" w:rsidRPr="00F0303B" w:rsidRDefault="00AA4F0D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B17306" w:rsidRPr="00F0303B">
              <w:rPr>
                <w:b/>
              </w:rPr>
              <w:t>г.</w:t>
            </w:r>
          </w:p>
        </w:tc>
      </w:tr>
      <w:tr w:rsidR="00B17306" w:rsidRPr="00F0303B" w:rsidTr="00197C85">
        <w:trPr>
          <w:trHeight w:val="70"/>
        </w:trPr>
        <w:tc>
          <w:tcPr>
            <w:tcW w:w="15018" w:type="dxa"/>
            <w:gridSpan w:val="7"/>
            <w:shd w:val="clear" w:color="auto" w:fill="009900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Система теплоснабжения</w:t>
            </w:r>
          </w:p>
        </w:tc>
      </w:tr>
      <w:tr w:rsidR="00B17306" w:rsidRPr="00F0303B" w:rsidTr="00197C85">
        <w:tc>
          <w:tcPr>
            <w:tcW w:w="636" w:type="dxa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Итого по системе теплоснабжения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</w:tr>
      <w:tr w:rsidR="00B17306" w:rsidRPr="00F0303B" w:rsidTr="00197C85">
        <w:tc>
          <w:tcPr>
            <w:tcW w:w="15018" w:type="dxa"/>
            <w:gridSpan w:val="7"/>
            <w:shd w:val="clear" w:color="auto" w:fill="009900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Система водоснабжения и водоотведения</w:t>
            </w:r>
          </w:p>
        </w:tc>
      </w:tr>
      <w:tr w:rsidR="00B17306" w:rsidRPr="00F0303B" w:rsidTr="00197C85">
        <w:tc>
          <w:tcPr>
            <w:tcW w:w="636" w:type="dxa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 w:rsidRPr="00F0303B">
              <w:t>2.8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B17306" w:rsidRPr="00F0303B" w:rsidRDefault="00B17306" w:rsidP="00B17306">
            <w:pPr>
              <w:spacing w:line="240" w:lineRule="auto"/>
              <w:ind w:firstLine="0"/>
              <w:jc w:val="center"/>
            </w:pPr>
            <w:r w:rsidRPr="00F0303B">
              <w:t xml:space="preserve">Ввод в систему водоснабжения                          д. </w:t>
            </w:r>
            <w:r>
              <w:t xml:space="preserve">Большевысоково </w:t>
            </w:r>
            <w:r w:rsidRPr="00F0303B">
              <w:t xml:space="preserve">установок умягчения питьевой воды                                                        </w:t>
            </w:r>
            <w:proofErr w:type="gramStart"/>
            <w:r w:rsidRPr="00F0303B">
              <w:t xml:space="preserve">( </w:t>
            </w:r>
            <w:proofErr w:type="gramEnd"/>
            <w:r w:rsidRPr="00F0303B">
              <w:t>осуществляется организацией ООО «В</w:t>
            </w:r>
            <w:r w:rsidRPr="00F0303B">
              <w:t>о</w:t>
            </w:r>
            <w:r w:rsidRPr="00F0303B">
              <w:t>доканал Вязниковского района»)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 w:rsidRPr="00F0303B"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 w:rsidRPr="00F0303B">
              <w:t>400</w:t>
            </w:r>
          </w:p>
        </w:tc>
      </w:tr>
      <w:tr w:rsidR="00B17306" w:rsidRPr="00F0303B" w:rsidTr="00197C85">
        <w:tc>
          <w:tcPr>
            <w:tcW w:w="636" w:type="dxa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Итого по системе водоснабжения и вод</w:t>
            </w:r>
            <w:r w:rsidRPr="00F0303B">
              <w:rPr>
                <w:b/>
              </w:rPr>
              <w:t>о</w:t>
            </w:r>
            <w:r w:rsidRPr="00F0303B">
              <w:rPr>
                <w:b/>
              </w:rPr>
              <w:lastRenderedPageBreak/>
              <w:t>отведения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lastRenderedPageBreak/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400</w:t>
            </w:r>
          </w:p>
        </w:tc>
      </w:tr>
      <w:tr w:rsidR="00B17306" w:rsidRPr="00F0303B" w:rsidTr="00197C85">
        <w:tc>
          <w:tcPr>
            <w:tcW w:w="15018" w:type="dxa"/>
            <w:gridSpan w:val="7"/>
            <w:shd w:val="clear" w:color="auto" w:fill="009900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lastRenderedPageBreak/>
              <w:t>Система газоснабжения</w:t>
            </w:r>
          </w:p>
        </w:tc>
      </w:tr>
      <w:tr w:rsidR="00B17306" w:rsidRPr="00F0303B" w:rsidTr="00197C85">
        <w:tc>
          <w:tcPr>
            <w:tcW w:w="636" w:type="dxa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Итого по системе газоснабжения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</w:tr>
      <w:tr w:rsidR="00B17306" w:rsidRPr="00F0303B" w:rsidTr="00197C85">
        <w:tc>
          <w:tcPr>
            <w:tcW w:w="15018" w:type="dxa"/>
            <w:gridSpan w:val="7"/>
            <w:shd w:val="clear" w:color="auto" w:fill="009900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Система электроснабжения</w:t>
            </w:r>
          </w:p>
        </w:tc>
      </w:tr>
      <w:tr w:rsidR="00B17306" w:rsidRPr="00F0303B" w:rsidTr="00197C85">
        <w:tc>
          <w:tcPr>
            <w:tcW w:w="636" w:type="dxa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 w:rsidRPr="00F0303B">
              <w:t>4.1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 w:rsidRPr="00F0303B">
              <w:t>Замена деревянных опор на железобето</w:t>
            </w:r>
            <w:r w:rsidRPr="00F0303B">
              <w:t>н</w:t>
            </w:r>
            <w:r w:rsidRPr="00F0303B">
              <w:t xml:space="preserve">ные, замена неизолированных проводов на изолированные (СИП)                   </w:t>
            </w:r>
            <w:proofErr w:type="gramStart"/>
            <w:r w:rsidRPr="00F0303B">
              <w:t xml:space="preserve">( </w:t>
            </w:r>
            <w:proofErr w:type="gramEnd"/>
            <w:r w:rsidRPr="00F0303B">
              <w:t>ос</w:t>
            </w:r>
            <w:r w:rsidRPr="00F0303B">
              <w:t>у</w:t>
            </w:r>
            <w:r w:rsidRPr="00F0303B">
              <w:t xml:space="preserve">ществляется организациями «Вязниковские районные электрические сети» и ООО  « Вязниковская </w:t>
            </w:r>
            <w:proofErr w:type="spellStart"/>
            <w:r w:rsidRPr="00F0303B">
              <w:t>Горэлектросеть</w:t>
            </w:r>
            <w:proofErr w:type="spellEnd"/>
            <w:r w:rsidRPr="00F0303B">
              <w:t>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AA4F0D" w:rsidP="00197C85">
            <w:pPr>
              <w:spacing w:line="240" w:lineRule="auto"/>
              <w:ind w:firstLine="0"/>
              <w:jc w:val="center"/>
            </w:pPr>
            <w: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AA4F0D" w:rsidP="00197C85">
            <w:pPr>
              <w:spacing w:line="240" w:lineRule="auto"/>
              <w:ind w:firstLine="0"/>
              <w:jc w:val="center"/>
            </w:pPr>
            <w:r>
              <w:t>150</w:t>
            </w:r>
          </w:p>
        </w:tc>
      </w:tr>
      <w:tr w:rsidR="00B17306" w:rsidRPr="00F0303B" w:rsidTr="00197C85">
        <w:tc>
          <w:tcPr>
            <w:tcW w:w="636" w:type="dxa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 w:rsidRPr="00F0303B">
              <w:t>4.2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 w:rsidRPr="00F0303B">
              <w:t>Установка новых и  замена морально уст</w:t>
            </w:r>
            <w:r w:rsidRPr="00F0303B">
              <w:t>а</w:t>
            </w:r>
            <w:r w:rsidRPr="00F0303B">
              <w:t xml:space="preserve">ревших светильников, на </w:t>
            </w:r>
            <w:proofErr w:type="gramStart"/>
            <w:r w:rsidRPr="00F0303B">
              <w:t>современные</w:t>
            </w:r>
            <w:proofErr w:type="gramEnd"/>
            <w:r w:rsidRPr="00F0303B">
              <w:t xml:space="preserve"> энергосберегающие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AA4F0D" w:rsidP="00197C8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AA4F0D" w:rsidP="00197C8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AA4F0D" w:rsidP="00197C85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B17306" w:rsidRPr="00F0303B" w:rsidTr="00197C85">
        <w:tc>
          <w:tcPr>
            <w:tcW w:w="636" w:type="dxa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Итого по системе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AA4F0D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AA4F0D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B17306" w:rsidRPr="00F0303B" w:rsidTr="00197C85">
        <w:tc>
          <w:tcPr>
            <w:tcW w:w="15018" w:type="dxa"/>
            <w:gridSpan w:val="7"/>
            <w:shd w:val="clear" w:color="auto" w:fill="009900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Система утилизации ТБО</w:t>
            </w:r>
          </w:p>
        </w:tc>
      </w:tr>
      <w:tr w:rsidR="00B17306" w:rsidRPr="00F0303B" w:rsidTr="00197C85">
        <w:tc>
          <w:tcPr>
            <w:tcW w:w="636" w:type="dxa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 w:rsidRPr="00F0303B">
              <w:t>4.3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t>Оборудование площадок по временному хранению крупногабаритного мусора  и твердых бытовых отходов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 w:rsidRPr="00F0303B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</w:pPr>
            <w:r w:rsidRPr="00F0303B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B17306" w:rsidRPr="00F0303B" w:rsidTr="00197C85">
        <w:tc>
          <w:tcPr>
            <w:tcW w:w="636" w:type="dxa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Итого по системе утилизации ТБО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</w:tr>
      <w:tr w:rsidR="00B17306" w:rsidRPr="00F0303B" w:rsidTr="00197C85">
        <w:tc>
          <w:tcPr>
            <w:tcW w:w="636" w:type="dxa"/>
            <w:shd w:val="clear" w:color="auto" w:fill="C0504D" w:themeFill="accent2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791" w:type="dxa"/>
            <w:shd w:val="clear" w:color="auto" w:fill="C0504D" w:themeFill="accent2"/>
            <w:vAlign w:val="center"/>
          </w:tcPr>
          <w:p w:rsidR="00B17306" w:rsidRPr="00F0303B" w:rsidRDefault="00AA4F0D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Итого по 2019</w:t>
            </w:r>
            <w:r w:rsidR="00B17306" w:rsidRPr="00F0303B">
              <w:rPr>
                <w:b/>
              </w:rPr>
              <w:t xml:space="preserve"> г.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B17306" w:rsidRPr="00F0303B" w:rsidRDefault="00AA4F0D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B17306" w:rsidRPr="00F0303B" w:rsidRDefault="00AA4F0D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B17306" w:rsidRPr="00F0303B" w:rsidRDefault="00B17306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B17306" w:rsidRPr="00F0303B" w:rsidRDefault="00AA4F0D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17306" w:rsidRPr="00F0303B">
              <w:rPr>
                <w:b/>
              </w:rPr>
              <w:t>50</w:t>
            </w:r>
          </w:p>
        </w:tc>
      </w:tr>
    </w:tbl>
    <w:p w:rsidR="00F0303B" w:rsidRPr="00F0303B" w:rsidRDefault="00F0303B" w:rsidP="00F0303B">
      <w:pPr>
        <w:spacing w:line="360" w:lineRule="auto"/>
      </w:pPr>
    </w:p>
    <w:p w:rsidR="00F0303B" w:rsidRPr="00F0303B" w:rsidRDefault="00F0303B" w:rsidP="00F0303B">
      <w:pPr>
        <w:spacing w:line="360" w:lineRule="auto"/>
      </w:pPr>
    </w:p>
    <w:p w:rsidR="00F0303B" w:rsidRPr="00F0303B" w:rsidRDefault="00F0303B" w:rsidP="00F0303B">
      <w:pPr>
        <w:spacing w:line="360" w:lineRule="auto"/>
      </w:pPr>
    </w:p>
    <w:p w:rsidR="00F0303B" w:rsidRPr="00F0303B" w:rsidRDefault="00F0303B" w:rsidP="00F0303B">
      <w:pPr>
        <w:spacing w:line="360" w:lineRule="auto"/>
      </w:pPr>
    </w:p>
    <w:p w:rsidR="00F0303B" w:rsidRPr="00F0303B" w:rsidRDefault="00F0303B" w:rsidP="00F0303B">
      <w:pPr>
        <w:spacing w:line="360" w:lineRule="auto"/>
      </w:pPr>
    </w:p>
    <w:p w:rsidR="00F0303B" w:rsidRPr="00F0303B" w:rsidRDefault="00F0303B" w:rsidP="00F0303B">
      <w:pPr>
        <w:spacing w:line="360" w:lineRule="auto"/>
      </w:pPr>
    </w:p>
    <w:p w:rsidR="00F0303B" w:rsidRPr="00F0303B" w:rsidRDefault="00F0303B" w:rsidP="00F0303B">
      <w:pPr>
        <w:spacing w:line="360" w:lineRule="auto"/>
      </w:pPr>
    </w:p>
    <w:p w:rsidR="00F0303B" w:rsidRPr="00F0303B" w:rsidRDefault="00F0303B" w:rsidP="00F0303B">
      <w:pPr>
        <w:spacing w:line="360" w:lineRule="auto"/>
        <w:jc w:val="right"/>
      </w:pPr>
      <w:r w:rsidRPr="00F0303B">
        <w:t>Таблица 29 – Дополнительные мероприятия</w:t>
      </w:r>
    </w:p>
    <w:tbl>
      <w:tblPr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  <w:gridCol w:w="1276"/>
        <w:gridCol w:w="1276"/>
        <w:gridCol w:w="1418"/>
        <w:gridCol w:w="1896"/>
      </w:tblGrid>
      <w:tr w:rsidR="00F0303B" w:rsidRPr="00F0303B" w:rsidTr="00B17306">
        <w:trPr>
          <w:trHeight w:val="328"/>
        </w:trPr>
        <w:tc>
          <w:tcPr>
            <w:tcW w:w="9038" w:type="dxa"/>
            <w:tcBorders>
              <w:bottom w:val="single" w:sz="4" w:space="0" w:color="auto"/>
              <w:right w:val="single" w:sz="12" w:space="0" w:color="auto"/>
            </w:tcBorders>
          </w:tcPr>
          <w:p w:rsidR="00F0303B" w:rsidRPr="00F0303B" w:rsidRDefault="00F0303B" w:rsidP="00F0303B">
            <w:pPr>
              <w:jc w:val="center"/>
              <w:rPr>
                <w:sz w:val="22"/>
                <w:szCs w:val="22"/>
              </w:rPr>
            </w:pPr>
            <w:r w:rsidRPr="00F0303B">
              <w:rPr>
                <w:sz w:val="22"/>
                <w:szCs w:val="22"/>
              </w:rPr>
              <w:t>Наименование мероприятия (ежегодно)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:rsidR="00F0303B" w:rsidRPr="00F0303B" w:rsidRDefault="00B17306" w:rsidP="00F0303B">
            <w:pPr>
              <w:ind w:firstLine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F0303B" w:rsidRPr="00F0303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:rsidR="00F0303B" w:rsidRPr="00F0303B" w:rsidRDefault="00F0303B" w:rsidP="00B17306">
            <w:pPr>
              <w:ind w:firstLine="269"/>
              <w:jc w:val="center"/>
              <w:rPr>
                <w:sz w:val="22"/>
                <w:szCs w:val="22"/>
              </w:rPr>
            </w:pPr>
            <w:r w:rsidRPr="00F0303B">
              <w:rPr>
                <w:sz w:val="22"/>
                <w:szCs w:val="22"/>
              </w:rPr>
              <w:t>201</w:t>
            </w:r>
            <w:r w:rsidR="00B17306">
              <w:rPr>
                <w:sz w:val="22"/>
                <w:szCs w:val="22"/>
              </w:rPr>
              <w:t>6</w:t>
            </w:r>
            <w:r w:rsidRPr="00F0303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</w:tcPr>
          <w:p w:rsidR="00F0303B" w:rsidRPr="00F0303B" w:rsidRDefault="00F0303B" w:rsidP="00B17306">
            <w:pPr>
              <w:ind w:firstLine="220"/>
              <w:jc w:val="center"/>
              <w:rPr>
                <w:sz w:val="22"/>
                <w:szCs w:val="22"/>
              </w:rPr>
            </w:pPr>
            <w:r w:rsidRPr="00F0303B">
              <w:rPr>
                <w:sz w:val="22"/>
                <w:szCs w:val="22"/>
              </w:rPr>
              <w:t>201</w:t>
            </w:r>
            <w:r w:rsidR="00B17306">
              <w:rPr>
                <w:sz w:val="22"/>
                <w:szCs w:val="22"/>
              </w:rPr>
              <w:t>7</w:t>
            </w:r>
            <w:r w:rsidRPr="00F0303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896" w:type="dxa"/>
            <w:tcBorders>
              <w:left w:val="single" w:sz="12" w:space="0" w:color="auto"/>
              <w:bottom w:val="single" w:sz="4" w:space="0" w:color="auto"/>
            </w:tcBorders>
          </w:tcPr>
          <w:p w:rsidR="00F0303B" w:rsidRPr="00F0303B" w:rsidRDefault="00F0303B" w:rsidP="00B17306">
            <w:pPr>
              <w:ind w:firstLine="0"/>
              <w:rPr>
                <w:sz w:val="22"/>
                <w:szCs w:val="22"/>
              </w:rPr>
            </w:pPr>
            <w:r w:rsidRPr="00F0303B">
              <w:rPr>
                <w:sz w:val="22"/>
                <w:szCs w:val="22"/>
              </w:rPr>
              <w:t>201</w:t>
            </w:r>
            <w:r w:rsidR="00B17306">
              <w:rPr>
                <w:sz w:val="22"/>
                <w:szCs w:val="22"/>
              </w:rPr>
              <w:t>8</w:t>
            </w:r>
            <w:r w:rsidRPr="00F0303B">
              <w:rPr>
                <w:sz w:val="22"/>
                <w:szCs w:val="22"/>
              </w:rPr>
              <w:t xml:space="preserve"> г</w:t>
            </w:r>
            <w:r w:rsidR="00B17306">
              <w:rPr>
                <w:sz w:val="22"/>
                <w:szCs w:val="22"/>
              </w:rPr>
              <w:t xml:space="preserve">     2019г</w:t>
            </w:r>
          </w:p>
        </w:tc>
      </w:tr>
      <w:tr w:rsidR="00F0303B" w:rsidRPr="00F0303B" w:rsidTr="00F0303B">
        <w:tc>
          <w:tcPr>
            <w:tcW w:w="14904" w:type="dxa"/>
            <w:gridSpan w:val="5"/>
            <w:shd w:val="clear" w:color="auto" w:fill="auto"/>
          </w:tcPr>
          <w:p w:rsidR="00F0303B" w:rsidRPr="00F0303B" w:rsidRDefault="00F0303B" w:rsidP="00F0303B">
            <w:pPr>
              <w:ind w:firstLine="142"/>
              <w:jc w:val="left"/>
              <w:rPr>
                <w:sz w:val="22"/>
                <w:szCs w:val="22"/>
              </w:rPr>
            </w:pPr>
          </w:p>
          <w:p w:rsidR="00F0303B" w:rsidRPr="00F0303B" w:rsidRDefault="00F0303B" w:rsidP="00F0303B">
            <w:pPr>
              <w:ind w:firstLine="142"/>
              <w:jc w:val="left"/>
              <w:rPr>
                <w:sz w:val="22"/>
                <w:szCs w:val="22"/>
              </w:rPr>
            </w:pPr>
            <w:r w:rsidRPr="00F0303B">
              <w:rPr>
                <w:sz w:val="22"/>
                <w:szCs w:val="22"/>
              </w:rPr>
              <w:t>Переселение граждан из жилищного фонда, признанного непригодным для проживания, или жилищного фонда с высоким уровнем износа (более 60 %)</w:t>
            </w:r>
          </w:p>
          <w:p w:rsidR="00F0303B" w:rsidRPr="00F0303B" w:rsidRDefault="00F0303B" w:rsidP="00F0303B">
            <w:pPr>
              <w:ind w:firstLine="142"/>
              <w:jc w:val="left"/>
              <w:rPr>
                <w:sz w:val="22"/>
                <w:szCs w:val="22"/>
              </w:rPr>
            </w:pPr>
          </w:p>
        </w:tc>
      </w:tr>
      <w:tr w:rsidR="00F0303B" w:rsidRPr="00F0303B" w:rsidTr="00F0303B">
        <w:tc>
          <w:tcPr>
            <w:tcW w:w="14904" w:type="dxa"/>
            <w:gridSpan w:val="5"/>
          </w:tcPr>
          <w:p w:rsidR="00F0303B" w:rsidRPr="00F0303B" w:rsidRDefault="00F0303B" w:rsidP="00F0303B">
            <w:pPr>
              <w:numPr>
                <w:ilvl w:val="0"/>
                <w:numId w:val="1"/>
              </w:numPr>
              <w:ind w:left="426"/>
              <w:rPr>
                <w:sz w:val="22"/>
                <w:szCs w:val="22"/>
              </w:rPr>
            </w:pPr>
            <w:r w:rsidRPr="00F0303B">
              <w:rPr>
                <w:sz w:val="22"/>
                <w:szCs w:val="22"/>
              </w:rPr>
              <w:t>Выявления и оценки размеров ветхого и аварийного жилищного фонда, подлежащего ликвидации (расселению);</w:t>
            </w:r>
          </w:p>
        </w:tc>
      </w:tr>
      <w:tr w:rsidR="00F0303B" w:rsidRPr="00F0303B" w:rsidTr="00F0303B">
        <w:tc>
          <w:tcPr>
            <w:tcW w:w="14904" w:type="dxa"/>
            <w:gridSpan w:val="5"/>
          </w:tcPr>
          <w:p w:rsidR="00F0303B" w:rsidRPr="00F0303B" w:rsidRDefault="00F0303B" w:rsidP="00F0303B">
            <w:pPr>
              <w:numPr>
                <w:ilvl w:val="0"/>
                <w:numId w:val="1"/>
              </w:numPr>
              <w:ind w:left="426"/>
              <w:rPr>
                <w:sz w:val="22"/>
                <w:szCs w:val="22"/>
              </w:rPr>
            </w:pPr>
            <w:r w:rsidRPr="00F0303B">
              <w:rPr>
                <w:sz w:val="22"/>
                <w:szCs w:val="22"/>
              </w:rPr>
              <w:t>Установления очередности сноса и (или) реконструкции жилищного фонда и, соответственно, очередности переселения граждан;</w:t>
            </w:r>
          </w:p>
        </w:tc>
      </w:tr>
      <w:tr w:rsidR="00F0303B" w:rsidRPr="00F0303B" w:rsidTr="00F0303B">
        <w:tc>
          <w:tcPr>
            <w:tcW w:w="14904" w:type="dxa"/>
            <w:gridSpan w:val="5"/>
          </w:tcPr>
          <w:p w:rsidR="00F0303B" w:rsidRPr="00F0303B" w:rsidRDefault="00F0303B" w:rsidP="00F0303B">
            <w:pPr>
              <w:numPr>
                <w:ilvl w:val="0"/>
                <w:numId w:val="1"/>
              </w:numPr>
              <w:ind w:left="426"/>
              <w:rPr>
                <w:sz w:val="22"/>
                <w:szCs w:val="22"/>
              </w:rPr>
            </w:pPr>
            <w:r w:rsidRPr="00F0303B">
              <w:rPr>
                <w:sz w:val="22"/>
                <w:szCs w:val="22"/>
              </w:rPr>
              <w:t>Привлечения и аккумулирования финансовых ресурсов для реализации мероприятий;</w:t>
            </w:r>
          </w:p>
        </w:tc>
      </w:tr>
      <w:tr w:rsidR="00F0303B" w:rsidRPr="00F0303B" w:rsidTr="00F0303B">
        <w:tc>
          <w:tcPr>
            <w:tcW w:w="14904" w:type="dxa"/>
            <w:gridSpan w:val="5"/>
          </w:tcPr>
          <w:p w:rsidR="00F0303B" w:rsidRPr="00F0303B" w:rsidRDefault="00F0303B" w:rsidP="00F0303B">
            <w:pPr>
              <w:numPr>
                <w:ilvl w:val="0"/>
                <w:numId w:val="1"/>
              </w:numPr>
              <w:ind w:left="426"/>
              <w:rPr>
                <w:sz w:val="22"/>
                <w:szCs w:val="22"/>
              </w:rPr>
            </w:pPr>
            <w:r w:rsidRPr="00F0303B">
              <w:rPr>
                <w:sz w:val="22"/>
                <w:szCs w:val="22"/>
              </w:rPr>
              <w:t>Формирования жилищного фонда для временного переселения граждан из домов, подлежащих реконструкции и капитальному ремонту;</w:t>
            </w:r>
          </w:p>
        </w:tc>
      </w:tr>
      <w:tr w:rsidR="00F0303B" w:rsidRPr="00F0303B" w:rsidTr="00F0303B">
        <w:tc>
          <w:tcPr>
            <w:tcW w:w="14904" w:type="dxa"/>
            <w:gridSpan w:val="5"/>
            <w:tcBorders>
              <w:bottom w:val="single" w:sz="4" w:space="0" w:color="auto"/>
            </w:tcBorders>
          </w:tcPr>
          <w:p w:rsidR="00F0303B" w:rsidRPr="00F0303B" w:rsidRDefault="00F0303B" w:rsidP="00F0303B">
            <w:pPr>
              <w:numPr>
                <w:ilvl w:val="0"/>
                <w:numId w:val="1"/>
              </w:numPr>
              <w:ind w:left="426"/>
              <w:rPr>
                <w:sz w:val="22"/>
                <w:szCs w:val="22"/>
              </w:rPr>
            </w:pPr>
            <w:r w:rsidRPr="00F0303B">
              <w:rPr>
                <w:sz w:val="22"/>
                <w:szCs w:val="22"/>
              </w:rPr>
              <w:t>Подготовки освобожденных земельных участков для новой застройки и их продажи на конкурсной основе.</w:t>
            </w:r>
          </w:p>
        </w:tc>
      </w:tr>
      <w:tr w:rsidR="00F0303B" w:rsidRPr="00F0303B" w:rsidTr="00F0303B">
        <w:tc>
          <w:tcPr>
            <w:tcW w:w="14904" w:type="dxa"/>
            <w:gridSpan w:val="5"/>
            <w:shd w:val="clear" w:color="auto" w:fill="auto"/>
          </w:tcPr>
          <w:p w:rsidR="00F0303B" w:rsidRPr="00F0303B" w:rsidRDefault="00F0303B" w:rsidP="00F0303B">
            <w:pPr>
              <w:jc w:val="center"/>
              <w:rPr>
                <w:sz w:val="22"/>
                <w:szCs w:val="22"/>
              </w:rPr>
            </w:pPr>
          </w:p>
          <w:p w:rsidR="00F0303B" w:rsidRPr="00F0303B" w:rsidRDefault="00F0303B" w:rsidP="00F0303B">
            <w:pPr>
              <w:jc w:val="center"/>
              <w:rPr>
                <w:sz w:val="22"/>
                <w:szCs w:val="22"/>
              </w:rPr>
            </w:pPr>
            <w:r w:rsidRPr="00F0303B">
              <w:rPr>
                <w:sz w:val="22"/>
                <w:szCs w:val="22"/>
              </w:rPr>
              <w:t xml:space="preserve">Развитие механизмов </w:t>
            </w:r>
            <w:proofErr w:type="spellStart"/>
            <w:r w:rsidRPr="00F0303B">
              <w:rPr>
                <w:sz w:val="22"/>
                <w:szCs w:val="22"/>
              </w:rPr>
              <w:t>частно</w:t>
            </w:r>
            <w:proofErr w:type="spellEnd"/>
            <w:r w:rsidRPr="00F0303B">
              <w:rPr>
                <w:sz w:val="22"/>
                <w:szCs w:val="22"/>
              </w:rPr>
              <w:t>-государственного партнерства в сфере предоставления ЖКУ</w:t>
            </w:r>
          </w:p>
          <w:p w:rsidR="00F0303B" w:rsidRPr="00F0303B" w:rsidRDefault="00F0303B" w:rsidP="00F0303B">
            <w:pPr>
              <w:jc w:val="center"/>
              <w:rPr>
                <w:sz w:val="22"/>
                <w:szCs w:val="22"/>
              </w:rPr>
            </w:pPr>
          </w:p>
        </w:tc>
      </w:tr>
      <w:tr w:rsidR="00F0303B" w:rsidRPr="00F0303B" w:rsidTr="00F0303B">
        <w:tc>
          <w:tcPr>
            <w:tcW w:w="14904" w:type="dxa"/>
            <w:gridSpan w:val="5"/>
          </w:tcPr>
          <w:p w:rsidR="00F0303B" w:rsidRPr="00F0303B" w:rsidRDefault="00F0303B" w:rsidP="00F0303B">
            <w:pPr>
              <w:numPr>
                <w:ilvl w:val="0"/>
                <w:numId w:val="2"/>
              </w:numPr>
              <w:ind w:left="426"/>
              <w:rPr>
                <w:sz w:val="22"/>
                <w:szCs w:val="22"/>
              </w:rPr>
            </w:pPr>
            <w:r w:rsidRPr="00F0303B">
              <w:rPr>
                <w:sz w:val="22"/>
                <w:szCs w:val="22"/>
              </w:rPr>
              <w:t>Формирование условий привлечения частных инвестиций в модернизацию коммунальной инфраструктуры</w:t>
            </w:r>
          </w:p>
        </w:tc>
      </w:tr>
      <w:tr w:rsidR="00F0303B" w:rsidRPr="00F0303B" w:rsidTr="00F0303B">
        <w:tc>
          <w:tcPr>
            <w:tcW w:w="14904" w:type="dxa"/>
            <w:gridSpan w:val="5"/>
            <w:tcBorders>
              <w:bottom w:val="single" w:sz="4" w:space="0" w:color="auto"/>
            </w:tcBorders>
          </w:tcPr>
          <w:p w:rsidR="00F0303B" w:rsidRPr="00F0303B" w:rsidRDefault="00F0303B" w:rsidP="00F0303B">
            <w:pPr>
              <w:numPr>
                <w:ilvl w:val="0"/>
                <w:numId w:val="2"/>
              </w:numPr>
              <w:ind w:left="426"/>
              <w:rPr>
                <w:sz w:val="22"/>
                <w:szCs w:val="22"/>
              </w:rPr>
            </w:pPr>
            <w:r w:rsidRPr="00F0303B">
              <w:rPr>
                <w:sz w:val="22"/>
                <w:szCs w:val="22"/>
              </w:rPr>
              <w:t>Организационная поддержка при реорганизации муниципальных унитарных  предприятий Ж</w:t>
            </w:r>
            <w:proofErr w:type="gramStart"/>
            <w:r w:rsidRPr="00F0303B">
              <w:rPr>
                <w:sz w:val="22"/>
                <w:szCs w:val="22"/>
              </w:rPr>
              <w:t>КХ в пр</w:t>
            </w:r>
            <w:proofErr w:type="gramEnd"/>
            <w:r w:rsidRPr="00F0303B">
              <w:rPr>
                <w:sz w:val="22"/>
                <w:szCs w:val="22"/>
              </w:rPr>
              <w:t>едприятия с  частной формой собственности</w:t>
            </w:r>
          </w:p>
        </w:tc>
      </w:tr>
      <w:tr w:rsidR="00F0303B" w:rsidRPr="00F0303B" w:rsidTr="00F0303B">
        <w:tc>
          <w:tcPr>
            <w:tcW w:w="14904" w:type="dxa"/>
            <w:gridSpan w:val="5"/>
            <w:shd w:val="clear" w:color="auto" w:fill="auto"/>
          </w:tcPr>
          <w:p w:rsidR="00F0303B" w:rsidRPr="00F0303B" w:rsidRDefault="00F0303B" w:rsidP="00F0303B">
            <w:pPr>
              <w:jc w:val="center"/>
              <w:rPr>
                <w:sz w:val="22"/>
                <w:szCs w:val="22"/>
              </w:rPr>
            </w:pPr>
          </w:p>
          <w:p w:rsidR="00F0303B" w:rsidRPr="00F0303B" w:rsidRDefault="00F0303B" w:rsidP="00F0303B">
            <w:pPr>
              <w:jc w:val="center"/>
              <w:rPr>
                <w:sz w:val="22"/>
                <w:szCs w:val="22"/>
              </w:rPr>
            </w:pPr>
            <w:r w:rsidRPr="00F0303B">
              <w:rPr>
                <w:sz w:val="22"/>
                <w:szCs w:val="22"/>
              </w:rPr>
              <w:t>Финансовое оздоровление организаций коммунального комплекса</w:t>
            </w:r>
          </w:p>
          <w:p w:rsidR="00F0303B" w:rsidRPr="00F0303B" w:rsidRDefault="00F0303B" w:rsidP="00F0303B">
            <w:pPr>
              <w:jc w:val="center"/>
              <w:rPr>
                <w:sz w:val="22"/>
                <w:szCs w:val="22"/>
              </w:rPr>
            </w:pPr>
          </w:p>
        </w:tc>
      </w:tr>
      <w:tr w:rsidR="00F0303B" w:rsidRPr="00F0303B" w:rsidTr="00F0303B">
        <w:tc>
          <w:tcPr>
            <w:tcW w:w="14904" w:type="dxa"/>
            <w:gridSpan w:val="5"/>
          </w:tcPr>
          <w:p w:rsidR="00F0303B" w:rsidRPr="00F0303B" w:rsidRDefault="00F0303B" w:rsidP="00F0303B">
            <w:pPr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  <w:r w:rsidRPr="00F0303B">
              <w:rPr>
                <w:sz w:val="22"/>
                <w:szCs w:val="22"/>
              </w:rPr>
              <w:t>Проведение мониторинга дебиторской и задолженности организаций         коммунального комплекса с целью оптимизации структуры оборотных средств, направленных стабилизацию финансово - экономического состояния организаций ЖКХ</w:t>
            </w:r>
          </w:p>
        </w:tc>
      </w:tr>
      <w:tr w:rsidR="00F0303B" w:rsidRPr="00F0303B" w:rsidTr="00F0303B">
        <w:tc>
          <w:tcPr>
            <w:tcW w:w="14904" w:type="dxa"/>
            <w:gridSpan w:val="5"/>
          </w:tcPr>
          <w:p w:rsidR="00F0303B" w:rsidRPr="00F0303B" w:rsidRDefault="00F0303B" w:rsidP="00F0303B">
            <w:pPr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  <w:r w:rsidRPr="00F0303B">
              <w:rPr>
                <w:sz w:val="22"/>
                <w:szCs w:val="22"/>
              </w:rPr>
              <w:t>Проведение ежегодной  инвентаризации задолженности организаций ЖКК на основании   актов сверки, свидетельствующих о взаимном признании сторонами подписывающими акт, размеров и периода задолженности</w:t>
            </w:r>
          </w:p>
        </w:tc>
      </w:tr>
    </w:tbl>
    <w:p w:rsidR="00F0303B" w:rsidRPr="00F0303B" w:rsidRDefault="00F0303B" w:rsidP="00F0303B"/>
    <w:p w:rsidR="00F0303B" w:rsidRPr="00F0303B" w:rsidRDefault="00F0303B" w:rsidP="00F0303B">
      <w:pPr>
        <w:keepNext/>
        <w:spacing w:before="240" w:after="60" w:line="360" w:lineRule="auto"/>
        <w:jc w:val="center"/>
        <w:outlineLvl w:val="2"/>
        <w:rPr>
          <w:b/>
          <w:bCs/>
          <w:highlight w:val="yellow"/>
        </w:rPr>
        <w:sectPr w:rsidR="00F0303B" w:rsidRPr="00F0303B" w:rsidSect="00AC157F">
          <w:footerReference w:type="even" r:id="rId28"/>
          <w:footerReference w:type="default" r:id="rId29"/>
          <w:pgSz w:w="16838" w:h="11906" w:orient="landscape"/>
          <w:pgMar w:top="1077" w:right="1134" w:bottom="851" w:left="902" w:header="709" w:footer="709" w:gutter="0"/>
          <w:cols w:space="708"/>
          <w:titlePg/>
          <w:docGrid w:linePitch="360"/>
        </w:sectPr>
      </w:pPr>
    </w:p>
    <w:p w:rsidR="00F0303B" w:rsidRPr="00F0303B" w:rsidRDefault="00F0303B" w:rsidP="00F0303B">
      <w:pPr>
        <w:keepNext/>
        <w:spacing w:line="360" w:lineRule="auto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bookmarkStart w:id="66" w:name="_Toc418767263"/>
      <w:r w:rsidRPr="00F0303B">
        <w:rPr>
          <w:rFonts w:cs="Arial"/>
          <w:b/>
          <w:bCs/>
          <w:caps/>
          <w:kern w:val="32"/>
          <w:sz w:val="28"/>
          <w:szCs w:val="32"/>
        </w:rPr>
        <w:lastRenderedPageBreak/>
        <w:t xml:space="preserve">9. </w:t>
      </w:r>
      <w:bookmarkStart w:id="67" w:name="_Toc348826721"/>
      <w:r w:rsidRPr="00F0303B">
        <w:rPr>
          <w:rFonts w:cs="Arial"/>
          <w:b/>
          <w:bCs/>
          <w:caps/>
          <w:kern w:val="32"/>
          <w:sz w:val="28"/>
          <w:szCs w:val="32"/>
        </w:rPr>
        <w:t>Источники инвестиций для реализации Программы</w:t>
      </w:r>
      <w:bookmarkEnd w:id="67"/>
      <w:bookmarkEnd w:id="66"/>
    </w:p>
    <w:p w:rsidR="00F0303B" w:rsidRPr="00F0303B" w:rsidRDefault="00F0303B" w:rsidP="00011D96">
      <w:pPr>
        <w:ind w:firstLine="0"/>
      </w:pPr>
      <w:r w:rsidRPr="00F0303B">
        <w:t xml:space="preserve">Для достижения цели и решения задач Программы могут применяться следующие источники финансирования: </w:t>
      </w:r>
    </w:p>
    <w:p w:rsidR="00F0303B" w:rsidRPr="00F0303B" w:rsidRDefault="00F0303B" w:rsidP="00394D13">
      <w:pPr>
        <w:numPr>
          <w:ilvl w:val="0"/>
          <w:numId w:val="22"/>
        </w:numPr>
        <w:spacing w:line="264" w:lineRule="auto"/>
      </w:pPr>
      <w:r w:rsidRPr="00F0303B">
        <w:t>средства муниципального бюджета,</w:t>
      </w:r>
    </w:p>
    <w:p w:rsidR="00F0303B" w:rsidRPr="00F0303B" w:rsidRDefault="00F0303B" w:rsidP="00394D13">
      <w:pPr>
        <w:numPr>
          <w:ilvl w:val="0"/>
          <w:numId w:val="22"/>
        </w:numPr>
        <w:spacing w:line="264" w:lineRule="auto"/>
      </w:pPr>
      <w:r w:rsidRPr="00F0303B">
        <w:t xml:space="preserve">средства федерального бюджета, </w:t>
      </w:r>
    </w:p>
    <w:p w:rsidR="00F0303B" w:rsidRPr="00F0303B" w:rsidRDefault="00F0303B" w:rsidP="00394D13">
      <w:pPr>
        <w:numPr>
          <w:ilvl w:val="0"/>
          <w:numId w:val="22"/>
        </w:numPr>
        <w:spacing w:line="264" w:lineRule="auto"/>
      </w:pPr>
      <w:r w:rsidRPr="00F0303B">
        <w:t>внебюджетные источники.</w:t>
      </w:r>
    </w:p>
    <w:p w:rsidR="00F0303B" w:rsidRPr="00F0303B" w:rsidRDefault="00F0303B" w:rsidP="00F0303B">
      <w:pPr>
        <w:spacing w:line="360" w:lineRule="auto"/>
        <w:jc w:val="right"/>
      </w:pPr>
    </w:p>
    <w:p w:rsidR="00F0303B" w:rsidRPr="00F0303B" w:rsidRDefault="00F0303B" w:rsidP="00F0303B">
      <w:pPr>
        <w:spacing w:line="360" w:lineRule="auto"/>
        <w:jc w:val="right"/>
      </w:pPr>
      <w:r w:rsidRPr="00F0303B">
        <w:t>Таблица 30. Источники финансирования Программы</w:t>
      </w:r>
    </w:p>
    <w:tbl>
      <w:tblPr>
        <w:tblW w:w="0" w:type="auto"/>
        <w:jc w:val="center"/>
        <w:tblInd w:w="-255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32"/>
        <w:gridCol w:w="1134"/>
        <w:gridCol w:w="992"/>
        <w:gridCol w:w="1134"/>
        <w:gridCol w:w="993"/>
        <w:gridCol w:w="992"/>
        <w:gridCol w:w="1073"/>
      </w:tblGrid>
      <w:tr w:rsidR="00B17306" w:rsidRPr="00F0303B" w:rsidTr="00B17306">
        <w:trPr>
          <w:jc w:val="center"/>
        </w:trPr>
        <w:tc>
          <w:tcPr>
            <w:tcW w:w="34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Источники инвестиций</w:t>
            </w:r>
          </w:p>
        </w:tc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Объем финансирования, тыс. рублей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</w:p>
        </w:tc>
      </w:tr>
      <w:tr w:rsidR="00B17306" w:rsidRPr="00F0303B" w:rsidTr="00B17306">
        <w:trPr>
          <w:jc w:val="center"/>
        </w:trPr>
        <w:tc>
          <w:tcPr>
            <w:tcW w:w="343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Всего</w:t>
            </w:r>
          </w:p>
        </w:tc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в т.ч.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</w:p>
        </w:tc>
      </w:tr>
      <w:tr w:rsidR="00B17306" w:rsidRPr="00F0303B" w:rsidTr="00B17306">
        <w:trPr>
          <w:jc w:val="center"/>
        </w:trPr>
        <w:tc>
          <w:tcPr>
            <w:tcW w:w="34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>
              <w:t>2015</w:t>
            </w:r>
            <w:r w:rsidRPr="00F0303B">
              <w:t xml:space="preserve"> г.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>
              <w:t>2016</w:t>
            </w:r>
            <w:r w:rsidRPr="00F0303B">
              <w:t xml:space="preserve"> г.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>
              <w:t>2017</w:t>
            </w:r>
            <w:r w:rsidRPr="00F0303B">
              <w:t xml:space="preserve"> г.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B17306">
            <w:pPr>
              <w:spacing w:line="240" w:lineRule="auto"/>
              <w:ind w:firstLine="0"/>
              <w:jc w:val="center"/>
            </w:pPr>
            <w:r w:rsidRPr="00F0303B">
              <w:t>201</w:t>
            </w:r>
            <w:r>
              <w:t>8</w:t>
            </w:r>
            <w:r w:rsidRPr="00F0303B">
              <w:t xml:space="preserve"> г.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>
              <w:t>2019г</w:t>
            </w:r>
          </w:p>
        </w:tc>
      </w:tr>
      <w:tr w:rsidR="003A2DAC" w:rsidRPr="00F0303B" w:rsidTr="00B17306">
        <w:trPr>
          <w:trHeight w:val="376"/>
          <w:jc w:val="center"/>
        </w:trPr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center"/>
          </w:tcPr>
          <w:p w:rsidR="003A2DAC" w:rsidRPr="00F0303B" w:rsidRDefault="003A2DAC" w:rsidP="003A2DAC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 xml:space="preserve">1.Система </w:t>
            </w:r>
            <w:proofErr w:type="spellStart"/>
            <w:r w:rsidRPr="00F0303B">
              <w:rPr>
                <w:b/>
              </w:rPr>
              <w:t>теплоснабжения</w:t>
            </w:r>
            <w:proofErr w:type="gramStart"/>
            <w:r w:rsidRPr="00F0303B">
              <w:rPr>
                <w:b/>
              </w:rPr>
              <w:t>,в</w:t>
            </w:r>
            <w:proofErr w:type="spellEnd"/>
            <w:proofErr w:type="gramEnd"/>
            <w:r w:rsidRPr="00F0303B">
              <w:rPr>
                <w:b/>
              </w:rPr>
              <w:t xml:space="preserve"> т. ч. за счет: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center"/>
          </w:tcPr>
          <w:p w:rsidR="003A2DAC" w:rsidRPr="00F0303B" w:rsidRDefault="003A2DAC" w:rsidP="003A2DA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center"/>
          </w:tcPr>
          <w:p w:rsidR="003A2DAC" w:rsidRPr="00F0303B" w:rsidRDefault="003A2DAC" w:rsidP="003A2DAC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center"/>
          </w:tcPr>
          <w:p w:rsidR="003A2DAC" w:rsidRPr="00917180" w:rsidRDefault="003A2DAC" w:rsidP="003A2DAC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center"/>
          </w:tcPr>
          <w:p w:rsidR="003A2DAC" w:rsidRPr="00917180" w:rsidRDefault="003A2DAC" w:rsidP="003A2DAC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917180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center"/>
          </w:tcPr>
          <w:p w:rsidR="003A2DAC" w:rsidRPr="00917180" w:rsidRDefault="003A2DAC" w:rsidP="003A2DAC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</w:tcPr>
          <w:p w:rsidR="003A2DAC" w:rsidRPr="00917180" w:rsidRDefault="003A2DAC" w:rsidP="003A2DA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17306" w:rsidRPr="00F0303B" w:rsidTr="00B17306">
        <w:trPr>
          <w:jc w:val="center"/>
        </w:trPr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муниципальный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4F5CBD" w:rsidP="00F0303B">
            <w:pPr>
              <w:spacing w:line="240" w:lineRule="auto"/>
              <w:ind w:firstLine="0"/>
              <w:jc w:val="center"/>
            </w:pPr>
            <w:r>
              <w:t>5500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4F5CBD" w:rsidP="00F0303B">
            <w:pPr>
              <w:spacing w:line="240" w:lineRule="auto"/>
              <w:ind w:firstLine="0"/>
              <w:jc w:val="center"/>
            </w:pPr>
            <w:r>
              <w:t>5500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4F5CBD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306" w:rsidRPr="00F0303B" w:rsidRDefault="004F5CBD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B17306" w:rsidRPr="00F0303B" w:rsidTr="00B17306">
        <w:trPr>
          <w:jc w:val="center"/>
        </w:trPr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306" w:rsidRPr="00F0303B" w:rsidRDefault="004F5CBD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B17306" w:rsidRPr="00F0303B" w:rsidTr="00B17306">
        <w:trPr>
          <w:jc w:val="center"/>
        </w:trPr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306" w:rsidRPr="00F0303B" w:rsidRDefault="004F5CBD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B17306" w:rsidRPr="00F0303B" w:rsidTr="00B17306">
        <w:trPr>
          <w:jc w:val="center"/>
        </w:trPr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внебюджетные источники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621DDA" w:rsidP="006B0241">
            <w:pPr>
              <w:spacing w:line="240" w:lineRule="auto"/>
              <w:ind w:firstLine="0"/>
              <w:jc w:val="center"/>
            </w:pPr>
            <w:r>
              <w:t>17</w:t>
            </w:r>
            <w:r w:rsidR="006B0241"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3A2DAC" w:rsidP="003A2DAC">
            <w:pPr>
              <w:spacing w:line="240" w:lineRule="auto"/>
              <w:ind w:firstLine="0"/>
              <w:jc w:val="center"/>
            </w:pPr>
            <w:r>
              <w:t>575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4F5CBD" w:rsidP="006B0241">
            <w:pPr>
              <w:spacing w:line="240" w:lineRule="auto"/>
              <w:ind w:firstLine="0"/>
              <w:jc w:val="center"/>
            </w:pPr>
            <w:r>
              <w:t>11</w:t>
            </w:r>
            <w:r w:rsidR="006B0241"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4F5CBD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306" w:rsidRPr="00F0303B" w:rsidRDefault="004F5CBD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F5CBD" w:rsidRPr="00F0303B" w:rsidTr="00B17306">
        <w:trPr>
          <w:jc w:val="center"/>
        </w:trPr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center"/>
          </w:tcPr>
          <w:p w:rsidR="004F5CBD" w:rsidRPr="00F0303B" w:rsidRDefault="004F5CBD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2.Система  водоснабжения и водоотведения,</w:t>
            </w:r>
          </w:p>
          <w:p w:rsidR="004F5CBD" w:rsidRPr="00F0303B" w:rsidRDefault="004F5CBD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в т. ч. за счет: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center"/>
          </w:tcPr>
          <w:p w:rsidR="004F5CBD" w:rsidRPr="00F0303B" w:rsidRDefault="004F5CBD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38200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center"/>
          </w:tcPr>
          <w:p w:rsidR="004F5CBD" w:rsidRPr="00F0303B" w:rsidRDefault="004F5CBD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center"/>
          </w:tcPr>
          <w:p w:rsidR="004F5CBD" w:rsidRPr="00F0303B" w:rsidRDefault="004F5CBD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18600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center"/>
          </w:tcPr>
          <w:p w:rsidR="004F5CBD" w:rsidRPr="00F0303B" w:rsidRDefault="004F5CBD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18600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center"/>
          </w:tcPr>
          <w:p w:rsidR="004F5CBD" w:rsidRPr="00F0303B" w:rsidRDefault="004F5CBD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400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</w:tcPr>
          <w:p w:rsidR="004F5CBD" w:rsidRDefault="004F5CBD" w:rsidP="00197C85">
            <w:pPr>
              <w:spacing w:line="240" w:lineRule="auto"/>
              <w:ind w:firstLine="0"/>
              <w:jc w:val="center"/>
              <w:rPr>
                <w:b/>
              </w:rPr>
            </w:pPr>
          </w:p>
          <w:p w:rsidR="004F5CBD" w:rsidRPr="00F0303B" w:rsidRDefault="004F5CBD" w:rsidP="00197C8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B17306" w:rsidRPr="00F0303B" w:rsidTr="00B17306">
        <w:trPr>
          <w:trHeight w:val="82"/>
          <w:jc w:val="center"/>
        </w:trPr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муниципальный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4F5CBD" w:rsidP="00F0303B">
            <w:pPr>
              <w:spacing w:line="240" w:lineRule="auto"/>
              <w:ind w:firstLine="0"/>
              <w:jc w:val="center"/>
            </w:pPr>
            <w:r>
              <w:t>8000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4F5CBD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4F5CBD" w:rsidP="00F0303B">
            <w:pPr>
              <w:spacing w:line="240" w:lineRule="auto"/>
              <w:ind w:firstLine="0"/>
            </w:pPr>
            <w:r>
              <w:t xml:space="preserve">   4000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4F5CBD" w:rsidP="00F0303B">
            <w:pPr>
              <w:spacing w:line="240" w:lineRule="auto"/>
              <w:ind w:firstLine="0"/>
              <w:jc w:val="center"/>
            </w:pPr>
            <w:r>
              <w:t>4000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</w:pPr>
            <w:r w:rsidRPr="00F0303B">
              <w:t xml:space="preserve">     -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306" w:rsidRPr="00F0303B" w:rsidRDefault="004F5CBD" w:rsidP="00F0303B">
            <w:pPr>
              <w:spacing w:line="240" w:lineRule="auto"/>
              <w:ind w:firstLine="0"/>
            </w:pPr>
            <w:r>
              <w:t xml:space="preserve">      -</w:t>
            </w:r>
          </w:p>
        </w:tc>
      </w:tr>
      <w:tr w:rsidR="00B17306" w:rsidRPr="00F0303B" w:rsidTr="00B17306">
        <w:trPr>
          <w:jc w:val="center"/>
        </w:trPr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4F5CBD" w:rsidP="00F0303B">
            <w:pPr>
              <w:spacing w:line="240" w:lineRule="auto"/>
              <w:ind w:firstLine="0"/>
              <w:jc w:val="center"/>
            </w:pPr>
            <w:r>
              <w:t>8000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97650C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4F5CBD" w:rsidP="00F0303B">
            <w:pPr>
              <w:spacing w:line="240" w:lineRule="auto"/>
              <w:ind w:firstLine="0"/>
              <w:jc w:val="center"/>
            </w:pPr>
            <w:r>
              <w:t>4000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4F5CBD" w:rsidP="00F0303B">
            <w:pPr>
              <w:spacing w:line="240" w:lineRule="auto"/>
              <w:ind w:firstLine="0"/>
              <w:jc w:val="center"/>
            </w:pPr>
            <w:r>
              <w:t>4000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306" w:rsidRPr="00F0303B" w:rsidRDefault="004F5CBD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B17306" w:rsidRPr="00F0303B" w:rsidTr="00B17306">
        <w:trPr>
          <w:jc w:val="center"/>
        </w:trPr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4F5CBD" w:rsidP="00F0303B">
            <w:pPr>
              <w:spacing w:line="240" w:lineRule="auto"/>
              <w:ind w:firstLine="0"/>
              <w:jc w:val="center"/>
            </w:pPr>
            <w:r>
              <w:t>5400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4F5CBD" w:rsidP="00F0303B">
            <w:pPr>
              <w:spacing w:line="240" w:lineRule="auto"/>
              <w:ind w:firstLine="0"/>
              <w:jc w:val="center"/>
            </w:pPr>
            <w:r>
              <w:t>2700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4F5CBD" w:rsidP="00F0303B">
            <w:pPr>
              <w:spacing w:line="240" w:lineRule="auto"/>
              <w:ind w:firstLine="0"/>
              <w:jc w:val="center"/>
            </w:pPr>
            <w:r>
              <w:t>2700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306" w:rsidRPr="00F0303B" w:rsidRDefault="004F5CBD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B17306" w:rsidRPr="00F0303B" w:rsidTr="00B17306">
        <w:trPr>
          <w:trHeight w:val="233"/>
          <w:jc w:val="center"/>
        </w:trPr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внебюджетные источники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011D96" w:rsidP="00F0303B">
            <w:pPr>
              <w:spacing w:line="240" w:lineRule="auto"/>
              <w:ind w:firstLine="0"/>
              <w:jc w:val="center"/>
            </w:pPr>
            <w:r>
              <w:t>16800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4F5CBD" w:rsidP="00F0303B">
            <w:pPr>
              <w:spacing w:line="240" w:lineRule="auto"/>
              <w:ind w:firstLine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4F5CBD" w:rsidP="00F0303B">
            <w:pPr>
              <w:spacing w:line="240" w:lineRule="auto"/>
              <w:ind w:firstLine="0"/>
              <w:jc w:val="center"/>
            </w:pPr>
            <w:r>
              <w:t>7900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4F5CBD" w:rsidP="00F0303B">
            <w:pPr>
              <w:spacing w:line="240" w:lineRule="auto"/>
              <w:ind w:firstLine="0"/>
              <w:jc w:val="center"/>
            </w:pPr>
            <w:r>
              <w:t>7900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400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306" w:rsidRPr="00F0303B" w:rsidRDefault="004F5CBD" w:rsidP="00F0303B">
            <w:pPr>
              <w:spacing w:line="240" w:lineRule="auto"/>
              <w:ind w:firstLine="0"/>
              <w:jc w:val="center"/>
            </w:pPr>
            <w:r>
              <w:t>400</w:t>
            </w:r>
          </w:p>
        </w:tc>
      </w:tr>
      <w:tr w:rsidR="00B17306" w:rsidRPr="00F0303B" w:rsidTr="00B17306">
        <w:trPr>
          <w:jc w:val="center"/>
        </w:trPr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 xml:space="preserve">3.Система  </w:t>
            </w:r>
            <w:proofErr w:type="spellStart"/>
            <w:r w:rsidRPr="00F0303B">
              <w:rPr>
                <w:b/>
              </w:rPr>
              <w:t>газоснабжения</w:t>
            </w:r>
            <w:proofErr w:type="gramStart"/>
            <w:r w:rsidRPr="00F0303B">
              <w:rPr>
                <w:b/>
              </w:rPr>
              <w:t>,в</w:t>
            </w:r>
            <w:proofErr w:type="spellEnd"/>
            <w:proofErr w:type="gramEnd"/>
            <w:r w:rsidRPr="00F0303B">
              <w:rPr>
                <w:b/>
              </w:rPr>
              <w:t xml:space="preserve"> т. ч. за счет: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center"/>
          </w:tcPr>
          <w:p w:rsidR="00B17306" w:rsidRPr="00F0303B" w:rsidRDefault="0097650C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center"/>
          </w:tcPr>
          <w:p w:rsidR="00B17306" w:rsidRPr="00F0303B" w:rsidRDefault="0097650C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-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B17306" w:rsidRPr="00F0303B" w:rsidTr="00B17306">
        <w:trPr>
          <w:jc w:val="center"/>
        </w:trPr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муниципальный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97650C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97650C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306" w:rsidRPr="00F0303B" w:rsidRDefault="00011D96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B17306" w:rsidRPr="00F0303B" w:rsidTr="00B17306">
        <w:trPr>
          <w:jc w:val="center"/>
        </w:trPr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306" w:rsidRPr="00F0303B" w:rsidRDefault="00011D96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B17306" w:rsidRPr="00F0303B" w:rsidTr="00B17306">
        <w:trPr>
          <w:jc w:val="center"/>
        </w:trPr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306" w:rsidRPr="00F0303B" w:rsidRDefault="00011D96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B17306" w:rsidRPr="00F0303B" w:rsidTr="00B17306">
        <w:trPr>
          <w:jc w:val="center"/>
        </w:trPr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внебюджетные источники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97650C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97650C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306" w:rsidRPr="00F0303B" w:rsidRDefault="00011D96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B17306" w:rsidRPr="00F0303B" w:rsidTr="00B17306">
        <w:trPr>
          <w:jc w:val="center"/>
        </w:trPr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4. Система электроснабж</w:t>
            </w:r>
            <w:r w:rsidRPr="00F0303B">
              <w:rPr>
                <w:b/>
              </w:rPr>
              <w:t>е</w:t>
            </w:r>
            <w:r w:rsidRPr="00F0303B">
              <w:rPr>
                <w:b/>
              </w:rPr>
              <w:t>ния, в т. ч. за счет: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center"/>
          </w:tcPr>
          <w:p w:rsidR="00B17306" w:rsidRPr="00F0303B" w:rsidRDefault="00011D9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250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</w:tcPr>
          <w:p w:rsidR="00011D96" w:rsidRDefault="00011D96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  <w:p w:rsidR="00B17306" w:rsidRPr="00F0303B" w:rsidRDefault="00011D9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B17306" w:rsidRPr="00F0303B" w:rsidTr="00B17306">
        <w:trPr>
          <w:jc w:val="center"/>
        </w:trPr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муниципальный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7306" w:rsidRPr="00F0303B" w:rsidRDefault="00011D96" w:rsidP="00F0303B">
            <w:pPr>
              <w:spacing w:line="240" w:lineRule="auto"/>
              <w:ind w:firstLine="0"/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100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306" w:rsidRPr="00F0303B" w:rsidRDefault="00011D96" w:rsidP="00F0303B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</w:tr>
      <w:tr w:rsidR="00B17306" w:rsidRPr="00F0303B" w:rsidTr="00B17306">
        <w:trPr>
          <w:jc w:val="center"/>
        </w:trPr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306" w:rsidRPr="00F0303B" w:rsidRDefault="00011D96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B17306" w:rsidRPr="00F0303B" w:rsidTr="00B17306">
        <w:trPr>
          <w:jc w:val="center"/>
        </w:trPr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306" w:rsidRPr="00F0303B" w:rsidRDefault="00011D96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B17306" w:rsidRPr="00F0303B" w:rsidTr="00B17306">
        <w:trPr>
          <w:jc w:val="center"/>
        </w:trPr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внебюджетные источники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7306" w:rsidRPr="00F0303B" w:rsidRDefault="00011D96" w:rsidP="00F0303B">
            <w:pPr>
              <w:spacing w:line="240" w:lineRule="auto"/>
              <w:ind w:firstLine="0"/>
              <w:jc w:val="center"/>
            </w:pPr>
            <w:r>
              <w:t>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150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306" w:rsidRPr="00F0303B" w:rsidRDefault="00011D96" w:rsidP="00F0303B">
            <w:pPr>
              <w:spacing w:line="240" w:lineRule="auto"/>
              <w:ind w:firstLine="0"/>
              <w:jc w:val="center"/>
            </w:pPr>
            <w:r>
              <w:t>150</w:t>
            </w:r>
          </w:p>
        </w:tc>
      </w:tr>
      <w:tr w:rsidR="00B17306" w:rsidRPr="00F0303B" w:rsidTr="00B17306">
        <w:trPr>
          <w:jc w:val="center"/>
        </w:trPr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5. Система утилизации ТБО, в т. ч.: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center"/>
          </w:tcPr>
          <w:p w:rsidR="00B17306" w:rsidRPr="00F0303B" w:rsidRDefault="00011D9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17306" w:rsidRPr="00F0303B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100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</w:tcPr>
          <w:p w:rsidR="00011D96" w:rsidRDefault="00011D96" w:rsidP="00F0303B">
            <w:pPr>
              <w:spacing w:line="240" w:lineRule="auto"/>
              <w:ind w:firstLine="0"/>
              <w:jc w:val="center"/>
              <w:rPr>
                <w:b/>
              </w:rPr>
            </w:pPr>
          </w:p>
          <w:p w:rsidR="00B17306" w:rsidRPr="00F0303B" w:rsidRDefault="00011D9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17306" w:rsidRPr="00F0303B" w:rsidTr="00B17306">
        <w:trPr>
          <w:jc w:val="center"/>
        </w:trPr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муниципальный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011D96" w:rsidP="00F0303B">
            <w:pPr>
              <w:spacing w:line="240" w:lineRule="auto"/>
              <w:ind w:firstLine="0"/>
              <w:jc w:val="center"/>
            </w:pPr>
            <w:r>
              <w:t>5</w:t>
            </w:r>
            <w:r w:rsidR="00B17306" w:rsidRPr="00F0303B">
              <w:t>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</w:pPr>
            <w:r w:rsidRPr="00F0303B"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100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306" w:rsidRPr="00F0303B" w:rsidRDefault="00011D96" w:rsidP="00F0303B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</w:tr>
      <w:tr w:rsidR="00B17306" w:rsidRPr="00F0303B" w:rsidTr="00B17306">
        <w:trPr>
          <w:jc w:val="center"/>
        </w:trPr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</w:p>
        </w:tc>
      </w:tr>
      <w:tr w:rsidR="00B17306" w:rsidRPr="00F0303B" w:rsidTr="00B17306">
        <w:trPr>
          <w:jc w:val="center"/>
        </w:trPr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</w:p>
        </w:tc>
      </w:tr>
      <w:tr w:rsidR="00B17306" w:rsidRPr="00F0303B" w:rsidTr="00B17306">
        <w:trPr>
          <w:jc w:val="center"/>
        </w:trPr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внебюджетные источники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-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</w:p>
        </w:tc>
      </w:tr>
      <w:tr w:rsidR="00B17306" w:rsidRPr="00F0303B" w:rsidTr="00B17306">
        <w:trPr>
          <w:jc w:val="center"/>
        </w:trPr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504D" w:themeFill="accent2"/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 w:rsidRPr="00F0303B">
              <w:rPr>
                <w:b/>
              </w:rPr>
              <w:t>Итого, в т. ч.: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504D" w:themeFill="accent2"/>
            <w:vAlign w:val="center"/>
          </w:tcPr>
          <w:p w:rsidR="00B17306" w:rsidRPr="00F0303B" w:rsidRDefault="003A2DAC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47200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504D" w:themeFill="accent2"/>
            <w:vAlign w:val="center"/>
          </w:tcPr>
          <w:p w:rsidR="00B17306" w:rsidRPr="00F0303B" w:rsidRDefault="007A6ED3" w:rsidP="003A2DA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6625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504D" w:themeFill="accent2"/>
            <w:vAlign w:val="center"/>
          </w:tcPr>
          <w:p w:rsidR="00B17306" w:rsidRPr="00F0303B" w:rsidRDefault="00621DDA" w:rsidP="006B024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B0241">
              <w:rPr>
                <w:b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504D" w:themeFill="accent2"/>
            <w:vAlign w:val="center"/>
          </w:tcPr>
          <w:p w:rsidR="00B17306" w:rsidRPr="00F0303B" w:rsidRDefault="007A6ED3" w:rsidP="006B024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18950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504D" w:themeFill="accent2"/>
            <w:vAlign w:val="center"/>
          </w:tcPr>
          <w:p w:rsidR="00B17306" w:rsidRPr="00F0303B" w:rsidRDefault="00621DDA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504D" w:themeFill="accent2"/>
          </w:tcPr>
          <w:p w:rsidR="00B17306" w:rsidRPr="00F0303B" w:rsidRDefault="00621DDA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</w:tr>
      <w:tr w:rsidR="00B17306" w:rsidRPr="00F0303B" w:rsidTr="00B17306">
        <w:trPr>
          <w:jc w:val="center"/>
        </w:trPr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муниципальный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504D" w:themeFill="accent2"/>
            <w:vAlign w:val="center"/>
          </w:tcPr>
          <w:p w:rsidR="00B17306" w:rsidRPr="00F0303B" w:rsidRDefault="00011D9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3A2DAC" w:rsidP="00F0303B">
            <w:pPr>
              <w:spacing w:line="240" w:lineRule="auto"/>
              <w:ind w:firstLine="0"/>
              <w:jc w:val="center"/>
            </w:pPr>
            <w:r>
              <w:t>5700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3A2DAC" w:rsidP="00F0303B">
            <w:pPr>
              <w:spacing w:line="240" w:lineRule="auto"/>
              <w:ind w:firstLine="0"/>
              <w:jc w:val="center"/>
            </w:pPr>
            <w:r>
              <w:t>4200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3A2DAC" w:rsidP="00F0303B">
            <w:pPr>
              <w:spacing w:line="240" w:lineRule="auto"/>
              <w:ind w:firstLine="0"/>
              <w:jc w:val="center"/>
            </w:pPr>
            <w:r>
              <w:t>4200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3A2DAC" w:rsidP="00F0303B">
            <w:pPr>
              <w:spacing w:line="240" w:lineRule="auto"/>
              <w:ind w:firstLine="0"/>
            </w:pPr>
            <w:r>
              <w:t xml:space="preserve"> 200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306" w:rsidRPr="00F0303B" w:rsidRDefault="003A2DAC" w:rsidP="00F0303B">
            <w:pPr>
              <w:spacing w:line="240" w:lineRule="auto"/>
              <w:ind w:firstLine="0"/>
            </w:pPr>
            <w:r>
              <w:t xml:space="preserve"> 200</w:t>
            </w:r>
          </w:p>
        </w:tc>
      </w:tr>
      <w:tr w:rsidR="00B17306" w:rsidRPr="00F0303B" w:rsidTr="00B17306">
        <w:trPr>
          <w:jc w:val="center"/>
        </w:trPr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504D" w:themeFill="accent2"/>
            <w:vAlign w:val="center"/>
          </w:tcPr>
          <w:p w:rsidR="00B17306" w:rsidRPr="00F0303B" w:rsidRDefault="00011D9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3A2DAC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3A2DAC" w:rsidP="00F0303B">
            <w:pPr>
              <w:spacing w:line="240" w:lineRule="auto"/>
              <w:ind w:firstLine="0"/>
              <w:jc w:val="center"/>
            </w:pPr>
            <w:r>
              <w:t>4000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3A2DAC" w:rsidP="00F0303B">
            <w:pPr>
              <w:spacing w:line="240" w:lineRule="auto"/>
              <w:ind w:firstLine="0"/>
              <w:jc w:val="center"/>
            </w:pPr>
            <w:r>
              <w:t>4000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3A2DAC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306" w:rsidRPr="00F0303B" w:rsidRDefault="003A2DAC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B17306" w:rsidRPr="00F0303B" w:rsidTr="00B17306">
        <w:trPr>
          <w:jc w:val="center"/>
        </w:trPr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504D" w:themeFill="accent2"/>
            <w:vAlign w:val="center"/>
          </w:tcPr>
          <w:p w:rsidR="00B17306" w:rsidRPr="00F0303B" w:rsidRDefault="00011D96" w:rsidP="00F030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3A2DAC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3A2DAC" w:rsidP="00F0303B">
            <w:pPr>
              <w:spacing w:line="240" w:lineRule="auto"/>
              <w:ind w:firstLine="0"/>
              <w:jc w:val="center"/>
            </w:pPr>
            <w:r>
              <w:t>2700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3A2DAC" w:rsidP="00F0303B">
            <w:pPr>
              <w:spacing w:line="240" w:lineRule="auto"/>
              <w:ind w:firstLine="0"/>
              <w:jc w:val="center"/>
            </w:pPr>
            <w:r>
              <w:t>2700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3A2DAC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306" w:rsidRPr="00F0303B" w:rsidRDefault="003A2DAC" w:rsidP="00F0303B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B17306" w:rsidRPr="00F0303B" w:rsidTr="00B17306">
        <w:trPr>
          <w:jc w:val="center"/>
        </w:trPr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B17306" w:rsidP="00F0303B">
            <w:pPr>
              <w:spacing w:line="240" w:lineRule="auto"/>
              <w:ind w:firstLine="0"/>
              <w:jc w:val="center"/>
            </w:pPr>
            <w:r w:rsidRPr="00F0303B">
              <w:t>внебюджетные источники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504D" w:themeFill="accent2"/>
            <w:vAlign w:val="center"/>
          </w:tcPr>
          <w:p w:rsidR="00B17306" w:rsidRPr="00F0303B" w:rsidRDefault="00011D96" w:rsidP="00621DDA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621DDA">
              <w:rPr>
                <w:b/>
              </w:rPr>
              <w:t>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7A6ED3" w:rsidP="00F0303B">
            <w:pPr>
              <w:spacing w:line="240" w:lineRule="auto"/>
              <w:ind w:firstLine="0"/>
              <w:jc w:val="center"/>
            </w:pPr>
            <w:r>
              <w:t>925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621DDA" w:rsidP="007A6ED3">
            <w:pPr>
              <w:spacing w:line="240" w:lineRule="auto"/>
              <w:ind w:firstLine="0"/>
              <w:jc w:val="center"/>
            </w:pPr>
            <w:r>
              <w:t>92</w:t>
            </w:r>
            <w:r w:rsidR="007A6ED3"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7A6ED3" w:rsidP="007A6ED3">
            <w:pPr>
              <w:spacing w:line="240" w:lineRule="auto"/>
              <w:ind w:firstLine="0"/>
              <w:jc w:val="center"/>
            </w:pPr>
            <w:r>
              <w:t>8050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306" w:rsidRPr="00F0303B" w:rsidRDefault="00621DDA" w:rsidP="00F0303B">
            <w:pPr>
              <w:spacing w:line="240" w:lineRule="auto"/>
              <w:ind w:firstLine="0"/>
              <w:jc w:val="center"/>
            </w:pPr>
            <w:r>
              <w:t>550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306" w:rsidRPr="00F0303B" w:rsidRDefault="00621DDA" w:rsidP="00F0303B">
            <w:pPr>
              <w:spacing w:line="240" w:lineRule="auto"/>
              <w:ind w:firstLine="0"/>
              <w:jc w:val="center"/>
            </w:pPr>
            <w:r>
              <w:t>550</w:t>
            </w:r>
          </w:p>
        </w:tc>
      </w:tr>
    </w:tbl>
    <w:p w:rsidR="00F0303B" w:rsidRPr="00F0303B" w:rsidRDefault="00F0303B" w:rsidP="00F0303B">
      <w:pPr>
        <w:ind w:left="720"/>
        <w:rPr>
          <w:b/>
        </w:rPr>
        <w:sectPr w:rsidR="00F0303B" w:rsidRPr="00F0303B" w:rsidSect="00434054">
          <w:pgSz w:w="11906" w:h="16838"/>
          <w:pgMar w:top="1134" w:right="851" w:bottom="902" w:left="1080" w:header="709" w:footer="709" w:gutter="0"/>
          <w:cols w:space="708"/>
          <w:docGrid w:linePitch="360"/>
        </w:sectPr>
      </w:pPr>
    </w:p>
    <w:p w:rsidR="00B51823" w:rsidRPr="003335D2" w:rsidRDefault="00647CDB" w:rsidP="00B06D62">
      <w:pPr>
        <w:pStyle w:val="1"/>
        <w:ind w:firstLine="0"/>
      </w:pPr>
      <w:bookmarkStart w:id="68" w:name="_Toc418767264"/>
      <w:r>
        <w:lastRenderedPageBreak/>
        <w:t>10</w:t>
      </w:r>
      <w:r w:rsidR="0026336D">
        <w:t xml:space="preserve">. </w:t>
      </w:r>
      <w:bookmarkStart w:id="69" w:name="_Toc348826722"/>
      <w:r w:rsidR="00B51823" w:rsidRPr="003335D2">
        <w:t xml:space="preserve">Управление </w:t>
      </w:r>
      <w:r w:rsidR="00251E96" w:rsidRPr="003335D2">
        <w:t>Программой</w:t>
      </w:r>
      <w:bookmarkEnd w:id="69"/>
      <w:bookmarkEnd w:id="68"/>
    </w:p>
    <w:p w:rsidR="00B51823" w:rsidRPr="009261BA" w:rsidRDefault="00B51823" w:rsidP="009261BA">
      <w:pPr>
        <w:pStyle w:val="af6"/>
      </w:pPr>
    </w:p>
    <w:p w:rsidR="00B51823" w:rsidRPr="003335D2" w:rsidRDefault="00B51823" w:rsidP="00CC20F1">
      <w:r w:rsidRPr="003335D2">
        <w:t>Организация управления и контроль являются важнейшими элементами выполнения Программы. Данный процесс должен быть сквозным и</w:t>
      </w:r>
      <w:r w:rsidR="00F87C64">
        <w:t xml:space="preserve"> </w:t>
      </w:r>
      <w:r w:rsidRPr="003335D2">
        <w:t>обеспечиваться</w:t>
      </w:r>
      <w:r w:rsidR="00F87C64">
        <w:t xml:space="preserve"> </w:t>
      </w:r>
      <w:r w:rsidRPr="003335D2">
        <w:t>достоверной информац</w:t>
      </w:r>
      <w:r w:rsidRPr="003335D2">
        <w:t>и</w:t>
      </w:r>
      <w:r w:rsidRPr="003335D2">
        <w:t xml:space="preserve">ей для оценки хода осуществления </w:t>
      </w:r>
      <w:r w:rsidR="003E5F14">
        <w:t>мероприятий, предусмотренных Программой</w:t>
      </w:r>
      <w:r w:rsidRPr="003335D2">
        <w:t>.</w:t>
      </w:r>
    </w:p>
    <w:p w:rsidR="00B51823" w:rsidRPr="003335D2" w:rsidRDefault="00B51823" w:rsidP="00CC20F1">
      <w:r w:rsidRPr="00CC20F1">
        <w:rPr>
          <w:b/>
        </w:rPr>
        <w:t>Руководитель Программы</w:t>
      </w:r>
      <w:r w:rsidRPr="003335D2">
        <w:t xml:space="preserve"> </w:t>
      </w:r>
      <w:proofErr w:type="gramStart"/>
      <w:r w:rsidRPr="003335D2">
        <w:t>–</w:t>
      </w:r>
      <w:r w:rsidR="00E71A68">
        <w:t>А</w:t>
      </w:r>
      <w:proofErr w:type="gramEnd"/>
      <w:r w:rsidR="00E71A68">
        <w:t>дминистрация муниципа</w:t>
      </w:r>
      <w:r w:rsidR="00BC670B">
        <w:t>льного образования  Октябрьское</w:t>
      </w:r>
      <w:r w:rsidR="00E71A68">
        <w:t xml:space="preserve"> Вязниковского района Владимирской области</w:t>
      </w:r>
      <w:r w:rsidR="00381898">
        <w:t>.</w:t>
      </w:r>
    </w:p>
    <w:p w:rsidR="00B51823" w:rsidRPr="003335D2" w:rsidRDefault="00B51823" w:rsidP="00CC20F1">
      <w:r w:rsidRPr="00CC20F1">
        <w:rPr>
          <w:b/>
        </w:rPr>
        <w:t xml:space="preserve">Исполнители </w:t>
      </w:r>
      <w:proofErr w:type="gramStart"/>
      <w:r w:rsidRPr="00CC20F1">
        <w:rPr>
          <w:b/>
        </w:rPr>
        <w:t>основных</w:t>
      </w:r>
      <w:proofErr w:type="gramEnd"/>
      <w:r w:rsidRPr="00CC20F1">
        <w:rPr>
          <w:b/>
        </w:rPr>
        <w:t xml:space="preserve"> мероприятий</w:t>
      </w:r>
      <w:r w:rsidRPr="003335D2">
        <w:t xml:space="preserve">–организации </w:t>
      </w:r>
      <w:r w:rsidR="00BC670B">
        <w:t>жилищно-коммунального компле</w:t>
      </w:r>
      <w:r w:rsidR="00BC670B">
        <w:t>к</w:t>
      </w:r>
      <w:r w:rsidR="00BC670B">
        <w:t xml:space="preserve">са, администрация муниципального образования Октябрьское. </w:t>
      </w:r>
    </w:p>
    <w:p w:rsidR="00B51823" w:rsidRDefault="00B51823" w:rsidP="00CC20F1">
      <w:proofErr w:type="gramStart"/>
      <w:r w:rsidRPr="00CC20F1">
        <w:rPr>
          <w:b/>
        </w:rPr>
        <w:t>Контроль за</w:t>
      </w:r>
      <w:proofErr w:type="gramEnd"/>
      <w:r w:rsidRPr="00CC20F1">
        <w:rPr>
          <w:b/>
        </w:rPr>
        <w:t xml:space="preserve"> р</w:t>
      </w:r>
      <w:r w:rsidR="0059770A" w:rsidRPr="00CC20F1">
        <w:rPr>
          <w:b/>
        </w:rPr>
        <w:t>еализацией Программы</w:t>
      </w:r>
      <w:r w:rsidR="0059770A" w:rsidRPr="003335D2">
        <w:t xml:space="preserve"> осуществляе</w:t>
      </w:r>
      <w:r w:rsidRPr="003335D2">
        <w:t>т</w:t>
      </w:r>
      <w:r w:rsidR="0059770A" w:rsidRPr="003335D2">
        <w:t xml:space="preserve"> Администрация </w:t>
      </w:r>
      <w:r w:rsidR="00CC20F1">
        <w:br/>
      </w:r>
      <w:r w:rsidR="0059770A" w:rsidRPr="003335D2">
        <w:t xml:space="preserve">МО </w:t>
      </w:r>
      <w:r w:rsidR="00602B28" w:rsidRPr="003335D2">
        <w:t>Октябрьское</w:t>
      </w:r>
      <w:r w:rsidR="00CC20F1">
        <w:t>.</w:t>
      </w:r>
    </w:p>
    <w:p w:rsidR="00CC20F1" w:rsidRPr="003335D2" w:rsidRDefault="00CC20F1" w:rsidP="00CC20F1">
      <w:proofErr w:type="gramStart"/>
      <w:r>
        <w:t>Контроль за</w:t>
      </w:r>
      <w:proofErr w:type="gramEnd"/>
      <w:r>
        <w:t xml:space="preserve"> реализацией Программы включает в себя:</w:t>
      </w:r>
    </w:p>
    <w:p w:rsidR="00B51823" w:rsidRPr="003335D2" w:rsidRDefault="00B51823" w:rsidP="00394D13">
      <w:pPr>
        <w:pStyle w:val="afa"/>
        <w:numPr>
          <w:ilvl w:val="0"/>
          <w:numId w:val="23"/>
        </w:numPr>
      </w:pPr>
      <w:r w:rsidRPr="003335D2">
        <w:t>общий контроль;</w:t>
      </w:r>
    </w:p>
    <w:p w:rsidR="00B51823" w:rsidRPr="003335D2" w:rsidRDefault="00B51823" w:rsidP="00394D13">
      <w:pPr>
        <w:pStyle w:val="afa"/>
        <w:numPr>
          <w:ilvl w:val="0"/>
          <w:numId w:val="23"/>
        </w:numPr>
      </w:pPr>
      <w:r w:rsidRPr="003335D2">
        <w:t>контроль сроков реализации программных мероприятий.</w:t>
      </w:r>
    </w:p>
    <w:p w:rsidR="00CC20F1" w:rsidRDefault="00CC20F1" w:rsidP="00CC20F1"/>
    <w:p w:rsidR="00B51823" w:rsidRPr="003335D2" w:rsidRDefault="00B51823" w:rsidP="00CC20F1">
      <w:r w:rsidRPr="00CC20F1">
        <w:rPr>
          <w:b/>
        </w:rPr>
        <w:t>Основными задачами</w:t>
      </w:r>
      <w:r w:rsidRPr="003335D2">
        <w:t xml:space="preserve"> управления реализацией Программы являются:</w:t>
      </w:r>
    </w:p>
    <w:p w:rsidR="00B51823" w:rsidRPr="003335D2" w:rsidRDefault="000B00F8" w:rsidP="00394D13">
      <w:pPr>
        <w:pStyle w:val="afa"/>
        <w:numPr>
          <w:ilvl w:val="0"/>
          <w:numId w:val="24"/>
        </w:numPr>
      </w:pPr>
      <w:r>
        <w:t>обеспечение скоординированн</w:t>
      </w:r>
      <w:r w:rsidR="008A68B0">
        <w:t>ых</w:t>
      </w:r>
      <w:r>
        <w:t xml:space="preserve"> действий при </w:t>
      </w:r>
      <w:r w:rsidRPr="003335D2">
        <w:t xml:space="preserve">реализации Программы </w:t>
      </w:r>
      <w:r>
        <w:br/>
      </w:r>
      <w:r w:rsidRPr="003335D2">
        <w:t xml:space="preserve">в соответствии с приоритетами социально-экономического развития </w:t>
      </w:r>
      <w:r>
        <w:br/>
      </w:r>
      <w:r w:rsidRPr="003335D2">
        <w:t>МО Октябрьское;</w:t>
      </w:r>
    </w:p>
    <w:p w:rsidR="00B51823" w:rsidRPr="003335D2" w:rsidRDefault="00B51823" w:rsidP="00394D13">
      <w:pPr>
        <w:pStyle w:val="afa"/>
        <w:numPr>
          <w:ilvl w:val="0"/>
          <w:numId w:val="24"/>
        </w:numPr>
      </w:pPr>
      <w:r w:rsidRPr="003335D2">
        <w:t>привлечение инвесторов для реализации  Программы;</w:t>
      </w:r>
    </w:p>
    <w:p w:rsidR="00B51823" w:rsidRPr="003335D2" w:rsidRDefault="00B51823" w:rsidP="00394D13">
      <w:pPr>
        <w:pStyle w:val="afa"/>
        <w:numPr>
          <w:ilvl w:val="0"/>
          <w:numId w:val="24"/>
        </w:numPr>
      </w:pPr>
      <w:r w:rsidRPr="003335D2">
        <w:t>обеспечение эффективного и целевого использования финансовых ресурсов.</w:t>
      </w:r>
    </w:p>
    <w:p w:rsidR="00CC20F1" w:rsidRDefault="00CC20F1" w:rsidP="00CC20F1"/>
    <w:p w:rsidR="00B51823" w:rsidRPr="003335D2" w:rsidRDefault="00B51823" w:rsidP="00CC20F1">
      <w:r w:rsidRPr="00CC20F1">
        <w:rPr>
          <w:b/>
        </w:rPr>
        <w:t>Мониторинг выполнения мероприятий</w:t>
      </w:r>
      <w:r w:rsidR="00F87C64">
        <w:rPr>
          <w:b/>
        </w:rPr>
        <w:t xml:space="preserve"> </w:t>
      </w:r>
      <w:bookmarkStart w:id="70" w:name="_GoBack"/>
      <w:bookmarkEnd w:id="70"/>
      <w:r w:rsidRPr="00CC20F1">
        <w:rPr>
          <w:b/>
        </w:rPr>
        <w:t>Программы</w:t>
      </w:r>
      <w:r w:rsidRPr="003335D2">
        <w:t xml:space="preserve"> будет проводиться </w:t>
      </w:r>
      <w:r w:rsidR="00801E66">
        <w:t>А</w:t>
      </w:r>
      <w:r w:rsidRPr="003335D2">
        <w:t>дминистр</w:t>
      </w:r>
      <w:r w:rsidRPr="003335D2">
        <w:t>а</w:t>
      </w:r>
      <w:r w:rsidRPr="003335D2">
        <w:t xml:space="preserve">цией МО </w:t>
      </w:r>
      <w:r w:rsidR="00602B28" w:rsidRPr="003335D2">
        <w:t>Октябрьское</w:t>
      </w:r>
      <w:r w:rsidRPr="003335D2">
        <w:t xml:space="preserve">. Мониторинг включает в себя сбор и анализ информации </w:t>
      </w:r>
      <w:r w:rsidR="00CC20F1">
        <w:br/>
      </w:r>
      <w:r w:rsidRPr="003335D2">
        <w:t xml:space="preserve">о выполнении показателей, установленных Программой, а также анализ информации </w:t>
      </w:r>
      <w:r w:rsidR="00CC20F1">
        <w:br/>
      </w:r>
      <w:r w:rsidRPr="003335D2">
        <w:t>о состоянии и развитии соответствующих систем коммунальной инфраструктуры.</w:t>
      </w:r>
    </w:p>
    <w:p w:rsidR="00B51823" w:rsidRPr="003335D2" w:rsidRDefault="00B51823" w:rsidP="00CC20F1"/>
    <w:p w:rsidR="00B51823" w:rsidRPr="003335D2" w:rsidRDefault="00B51823" w:rsidP="009261BA">
      <w:pPr>
        <w:pStyle w:val="af6"/>
      </w:pPr>
    </w:p>
    <w:bookmarkEnd w:id="56"/>
    <w:bookmarkEnd w:id="57"/>
    <w:bookmarkEnd w:id="58"/>
    <w:bookmarkEnd w:id="59"/>
    <w:bookmarkEnd w:id="63"/>
    <w:bookmarkEnd w:id="64"/>
    <w:bookmarkEnd w:id="65"/>
    <w:p w:rsidR="009D42AC" w:rsidRPr="003335D2" w:rsidRDefault="009D42AC" w:rsidP="00AC157F">
      <w:pPr>
        <w:spacing w:line="360" w:lineRule="auto"/>
        <w:jc w:val="right"/>
        <w:rPr>
          <w:highlight w:val="yellow"/>
        </w:rPr>
      </w:pPr>
    </w:p>
    <w:p w:rsidR="00AF6D4B" w:rsidRPr="003335D2" w:rsidRDefault="00AF6D4B" w:rsidP="00AC157F">
      <w:pPr>
        <w:spacing w:line="360" w:lineRule="auto"/>
        <w:jc w:val="right"/>
        <w:rPr>
          <w:highlight w:val="yellow"/>
        </w:rPr>
      </w:pPr>
    </w:p>
    <w:p w:rsidR="009D42AC" w:rsidRPr="003335D2" w:rsidRDefault="009D42AC" w:rsidP="00AC157F">
      <w:pPr>
        <w:spacing w:line="360" w:lineRule="auto"/>
        <w:jc w:val="right"/>
        <w:rPr>
          <w:highlight w:val="yellow"/>
        </w:rPr>
      </w:pPr>
    </w:p>
    <w:p w:rsidR="009D42AC" w:rsidRPr="003335D2" w:rsidRDefault="009D42AC" w:rsidP="00AC157F">
      <w:pPr>
        <w:spacing w:line="360" w:lineRule="auto"/>
        <w:jc w:val="right"/>
        <w:rPr>
          <w:highlight w:val="yellow"/>
        </w:rPr>
      </w:pPr>
    </w:p>
    <w:p w:rsidR="009D42AC" w:rsidRPr="003335D2" w:rsidRDefault="009D42AC" w:rsidP="00AC157F">
      <w:pPr>
        <w:spacing w:line="360" w:lineRule="auto"/>
        <w:jc w:val="right"/>
        <w:rPr>
          <w:highlight w:val="yellow"/>
        </w:rPr>
      </w:pPr>
    </w:p>
    <w:p w:rsidR="009D42AC" w:rsidRPr="003335D2" w:rsidRDefault="009D42AC" w:rsidP="00AC157F">
      <w:pPr>
        <w:spacing w:line="360" w:lineRule="auto"/>
        <w:jc w:val="right"/>
        <w:rPr>
          <w:highlight w:val="yellow"/>
        </w:rPr>
      </w:pPr>
    </w:p>
    <w:p w:rsidR="009D42AC" w:rsidRPr="003335D2" w:rsidRDefault="009D42AC" w:rsidP="00AC157F">
      <w:pPr>
        <w:spacing w:line="360" w:lineRule="auto"/>
        <w:jc w:val="right"/>
        <w:rPr>
          <w:highlight w:val="yellow"/>
        </w:rPr>
      </w:pPr>
    </w:p>
    <w:p w:rsidR="009D42AC" w:rsidRPr="003335D2" w:rsidRDefault="009D42AC" w:rsidP="00AC157F">
      <w:pPr>
        <w:spacing w:line="360" w:lineRule="auto"/>
        <w:jc w:val="right"/>
        <w:rPr>
          <w:highlight w:val="yellow"/>
        </w:rPr>
      </w:pPr>
    </w:p>
    <w:p w:rsidR="009D42AC" w:rsidRPr="003335D2" w:rsidRDefault="009D42AC" w:rsidP="00C608C8">
      <w:pPr>
        <w:spacing w:line="360" w:lineRule="auto"/>
        <w:rPr>
          <w:highlight w:val="yellow"/>
        </w:rPr>
      </w:pPr>
    </w:p>
    <w:p w:rsidR="00C608C8" w:rsidRPr="003335D2" w:rsidRDefault="00C608C8" w:rsidP="00C608C8">
      <w:pPr>
        <w:spacing w:line="360" w:lineRule="auto"/>
        <w:rPr>
          <w:highlight w:val="yellow"/>
        </w:rPr>
      </w:pPr>
    </w:p>
    <w:sectPr w:rsidR="00C608C8" w:rsidRPr="003335D2" w:rsidSect="00042B7A">
      <w:footerReference w:type="even" r:id="rId30"/>
      <w:footerReference w:type="default" r:id="rId31"/>
      <w:pgSz w:w="11906" w:h="16838"/>
      <w:pgMar w:top="1134" w:right="851" w:bottom="90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F9" w:rsidRDefault="007E77F9">
      <w:r>
        <w:separator/>
      </w:r>
    </w:p>
  </w:endnote>
  <w:endnote w:type="continuationSeparator" w:id="0">
    <w:p w:rsidR="007E77F9" w:rsidRDefault="007E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Zapf 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26755"/>
      <w:docPartObj>
        <w:docPartGallery w:val="Page Numbers (Bottom of Page)"/>
        <w:docPartUnique/>
      </w:docPartObj>
    </w:sdtPr>
    <w:sdtEndPr/>
    <w:sdtContent>
      <w:p w:rsidR="007E77F9" w:rsidRDefault="0006278F">
        <w:pPr>
          <w:pStyle w:val="a8"/>
          <w:jc w:val="center"/>
        </w:pPr>
        <w:r>
          <w:fldChar w:fldCharType="begin"/>
        </w:r>
        <w:r w:rsidR="007E77F9">
          <w:instrText>PAGE   \* MERGEFORMAT</w:instrText>
        </w:r>
        <w:r>
          <w:fldChar w:fldCharType="separate"/>
        </w:r>
        <w:r w:rsidR="00F87C64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7E77F9" w:rsidRDefault="007E77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F9" w:rsidRDefault="007E77F9">
    <w:pPr>
      <w:pStyle w:val="a8"/>
      <w:jc w:val="center"/>
    </w:pPr>
  </w:p>
  <w:p w:rsidR="007E77F9" w:rsidRDefault="007E77F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F9" w:rsidRDefault="0006278F" w:rsidP="00234C6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77F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77F9" w:rsidRDefault="007E77F9" w:rsidP="0022653C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478029"/>
      <w:docPartObj>
        <w:docPartGallery w:val="Page Numbers (Bottom of Page)"/>
        <w:docPartUnique/>
      </w:docPartObj>
    </w:sdtPr>
    <w:sdtEndPr/>
    <w:sdtContent>
      <w:p w:rsidR="007E77F9" w:rsidRDefault="0006278F">
        <w:pPr>
          <w:pStyle w:val="a8"/>
          <w:jc w:val="center"/>
        </w:pPr>
        <w:r>
          <w:fldChar w:fldCharType="begin"/>
        </w:r>
        <w:r w:rsidR="007E77F9">
          <w:instrText>PAGE   \* MERGEFORMAT</w:instrText>
        </w:r>
        <w:r>
          <w:fldChar w:fldCharType="separate"/>
        </w:r>
        <w:r w:rsidR="00F87C64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7E77F9" w:rsidRDefault="007E77F9" w:rsidP="0022653C">
    <w:pPr>
      <w:pStyle w:val="a8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F9" w:rsidRDefault="0006278F" w:rsidP="00234C6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77F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77F9" w:rsidRDefault="007E77F9" w:rsidP="0022653C">
    <w:pPr>
      <w:pStyle w:val="a8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F9" w:rsidRDefault="0006278F">
    <w:pPr>
      <w:pStyle w:val="a8"/>
      <w:jc w:val="center"/>
    </w:pPr>
    <w:r>
      <w:fldChar w:fldCharType="begin"/>
    </w:r>
    <w:r w:rsidR="007E77F9">
      <w:instrText>PAGE   \* MERGEFORMAT</w:instrText>
    </w:r>
    <w:r>
      <w:fldChar w:fldCharType="separate"/>
    </w:r>
    <w:r w:rsidR="00F87C64">
      <w:rPr>
        <w:noProof/>
      </w:rPr>
      <w:t>52</w:t>
    </w:r>
    <w:r>
      <w:rPr>
        <w:noProof/>
      </w:rPr>
      <w:fldChar w:fldCharType="end"/>
    </w:r>
  </w:p>
  <w:p w:rsidR="007E77F9" w:rsidRDefault="007E77F9" w:rsidP="0022653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F9" w:rsidRDefault="007E77F9">
      <w:r>
        <w:separator/>
      </w:r>
    </w:p>
  </w:footnote>
  <w:footnote w:type="continuationSeparator" w:id="0">
    <w:p w:rsidR="007E77F9" w:rsidRDefault="007E7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F9" w:rsidRDefault="007E77F9" w:rsidP="00387AFB">
    <w:pPr>
      <w:jc w:val="center"/>
      <w:rPr>
        <w:i/>
        <w:sz w:val="20"/>
        <w:szCs w:val="20"/>
      </w:rPr>
    </w:pPr>
    <w:r w:rsidRPr="00696CD7">
      <w:rPr>
        <w:i/>
        <w:sz w:val="20"/>
        <w:szCs w:val="20"/>
      </w:rPr>
      <w:t>Программа комплексного развития сис</w:t>
    </w:r>
    <w:r>
      <w:rPr>
        <w:i/>
        <w:sz w:val="20"/>
        <w:szCs w:val="20"/>
      </w:rPr>
      <w:t>тем коммунальной инфраструктуры</w:t>
    </w:r>
  </w:p>
  <w:p w:rsidR="007E77F9" w:rsidRDefault="007E77F9" w:rsidP="009C3CAD">
    <w:pPr>
      <w:jc w:val="center"/>
      <w:rPr>
        <w:i/>
        <w:sz w:val="20"/>
        <w:szCs w:val="20"/>
      </w:rPr>
    </w:pPr>
    <w:r w:rsidRPr="00696CD7">
      <w:rPr>
        <w:i/>
        <w:sz w:val="20"/>
        <w:szCs w:val="20"/>
      </w:rPr>
      <w:t>муницип</w:t>
    </w:r>
    <w:r>
      <w:rPr>
        <w:i/>
        <w:sz w:val="20"/>
        <w:szCs w:val="20"/>
      </w:rPr>
      <w:t xml:space="preserve">ального образования «Октябрьское» </w:t>
    </w:r>
    <w:r w:rsidRPr="00696CD7">
      <w:rPr>
        <w:i/>
        <w:sz w:val="20"/>
        <w:szCs w:val="20"/>
      </w:rPr>
      <w:t>Вязниковск</w:t>
    </w:r>
    <w:r>
      <w:rPr>
        <w:i/>
        <w:sz w:val="20"/>
        <w:szCs w:val="20"/>
      </w:rPr>
      <w:t>ого района Владимирской области</w:t>
    </w:r>
  </w:p>
  <w:p w:rsidR="007E77F9" w:rsidRPr="0001368F" w:rsidRDefault="007E77F9" w:rsidP="009C3CAD">
    <w:pPr>
      <w:jc w:val="center"/>
      <w:rPr>
        <w:i/>
        <w:sz w:val="20"/>
        <w:szCs w:val="20"/>
      </w:rPr>
    </w:pPr>
    <w:r w:rsidRPr="00696CD7">
      <w:rPr>
        <w:i/>
        <w:sz w:val="20"/>
        <w:szCs w:val="20"/>
      </w:rPr>
      <w:t xml:space="preserve">на </w:t>
    </w:r>
    <w:proofErr w:type="gramStart"/>
    <w:r>
      <w:rPr>
        <w:i/>
        <w:sz w:val="20"/>
        <w:szCs w:val="20"/>
      </w:rPr>
      <w:t>долгос</w:t>
    </w:r>
    <w:r w:rsidRPr="00696CD7">
      <w:rPr>
        <w:i/>
        <w:sz w:val="20"/>
        <w:szCs w:val="20"/>
      </w:rPr>
      <w:t>рочный</w:t>
    </w:r>
    <w:proofErr w:type="gramEnd"/>
    <w:r w:rsidRPr="00696CD7">
      <w:rPr>
        <w:i/>
        <w:sz w:val="20"/>
        <w:szCs w:val="20"/>
      </w:rPr>
      <w:t xml:space="preserve"> период201</w:t>
    </w:r>
    <w:r>
      <w:rPr>
        <w:i/>
        <w:sz w:val="20"/>
        <w:szCs w:val="20"/>
      </w:rPr>
      <w:t>5</w:t>
    </w:r>
    <w:r w:rsidRPr="00696CD7">
      <w:rPr>
        <w:i/>
        <w:sz w:val="20"/>
        <w:szCs w:val="20"/>
      </w:rPr>
      <w:t>-20</w:t>
    </w:r>
    <w:r>
      <w:rPr>
        <w:i/>
        <w:sz w:val="20"/>
        <w:szCs w:val="20"/>
      </w:rPr>
      <w:t>25</w:t>
    </w:r>
    <w:r w:rsidRPr="00696CD7">
      <w:rPr>
        <w:i/>
        <w:sz w:val="20"/>
        <w:szCs w:val="20"/>
      </w:rPr>
      <w:t xml:space="preserve"> годы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F9" w:rsidRDefault="007E77F9" w:rsidP="0001368F">
    <w:pPr>
      <w:jc w:val="center"/>
      <w:rPr>
        <w:i/>
        <w:sz w:val="20"/>
        <w:szCs w:val="20"/>
      </w:rPr>
    </w:pPr>
    <w:r w:rsidRPr="00696CD7">
      <w:rPr>
        <w:i/>
        <w:sz w:val="20"/>
        <w:szCs w:val="20"/>
      </w:rPr>
      <w:t>Программа комплексного развития сис</w:t>
    </w:r>
    <w:r>
      <w:rPr>
        <w:i/>
        <w:sz w:val="20"/>
        <w:szCs w:val="20"/>
      </w:rPr>
      <w:t>тем коммунальной инфраструктуры</w:t>
    </w:r>
  </w:p>
  <w:p w:rsidR="007E77F9" w:rsidRDefault="007E77F9" w:rsidP="00387AFB">
    <w:pPr>
      <w:jc w:val="center"/>
      <w:rPr>
        <w:i/>
        <w:sz w:val="20"/>
        <w:szCs w:val="20"/>
      </w:rPr>
    </w:pPr>
    <w:r w:rsidRPr="00696CD7">
      <w:rPr>
        <w:i/>
        <w:sz w:val="20"/>
        <w:szCs w:val="20"/>
      </w:rPr>
      <w:t>муницип</w:t>
    </w:r>
    <w:r>
      <w:rPr>
        <w:i/>
        <w:sz w:val="20"/>
        <w:szCs w:val="20"/>
      </w:rPr>
      <w:t xml:space="preserve">ального образования «Октябрьское» </w:t>
    </w:r>
    <w:r w:rsidRPr="00696CD7">
      <w:rPr>
        <w:i/>
        <w:sz w:val="20"/>
        <w:szCs w:val="20"/>
      </w:rPr>
      <w:t xml:space="preserve"> Вязниковск</w:t>
    </w:r>
    <w:r>
      <w:rPr>
        <w:i/>
        <w:sz w:val="20"/>
        <w:szCs w:val="20"/>
      </w:rPr>
      <w:t xml:space="preserve">ого района Владимирской области </w:t>
    </w:r>
  </w:p>
  <w:p w:rsidR="007E77F9" w:rsidRPr="0001368F" w:rsidRDefault="007E77F9" w:rsidP="00387AFB">
    <w:pPr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на </w:t>
    </w:r>
    <w:proofErr w:type="gramStart"/>
    <w:r>
      <w:rPr>
        <w:i/>
        <w:sz w:val="20"/>
        <w:szCs w:val="20"/>
      </w:rPr>
      <w:t>долго</w:t>
    </w:r>
    <w:r w:rsidRPr="00696CD7">
      <w:rPr>
        <w:i/>
        <w:sz w:val="20"/>
        <w:szCs w:val="20"/>
      </w:rPr>
      <w:t>срочный</w:t>
    </w:r>
    <w:proofErr w:type="gramEnd"/>
    <w:r w:rsidRPr="00696CD7">
      <w:rPr>
        <w:i/>
        <w:sz w:val="20"/>
        <w:szCs w:val="20"/>
      </w:rPr>
      <w:t xml:space="preserve"> период20</w:t>
    </w:r>
    <w:r>
      <w:rPr>
        <w:i/>
        <w:sz w:val="20"/>
        <w:szCs w:val="20"/>
      </w:rPr>
      <w:t>15</w:t>
    </w:r>
    <w:r w:rsidRPr="00696CD7">
      <w:rPr>
        <w:i/>
        <w:sz w:val="20"/>
        <w:szCs w:val="20"/>
      </w:rPr>
      <w:t>-20</w:t>
    </w:r>
    <w:r>
      <w:rPr>
        <w:i/>
        <w:sz w:val="20"/>
        <w:szCs w:val="20"/>
      </w:rPr>
      <w:t>25</w:t>
    </w:r>
    <w:r w:rsidRPr="00696CD7">
      <w:rPr>
        <w:i/>
        <w:sz w:val="20"/>
        <w:szCs w:val="20"/>
      </w:rPr>
      <w:t xml:space="preserve"> годы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3B2898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19A1B54"/>
    <w:multiLevelType w:val="hybridMultilevel"/>
    <w:tmpl w:val="57BC562A"/>
    <w:lvl w:ilvl="0" w:tplc="1CD4606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A44F6"/>
    <w:multiLevelType w:val="hybridMultilevel"/>
    <w:tmpl w:val="C2CEE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03168A"/>
    <w:multiLevelType w:val="hybridMultilevel"/>
    <w:tmpl w:val="9D08A4E2"/>
    <w:lvl w:ilvl="0" w:tplc="BB5A2008">
      <w:start w:val="1"/>
      <w:numFmt w:val="bullet"/>
      <w:lvlText w:val=""/>
      <w:lvlJc w:val="left"/>
      <w:pPr>
        <w:tabs>
          <w:tab w:val="num" w:pos="2442"/>
        </w:tabs>
        <w:ind w:left="2442" w:hanging="283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0C41545B"/>
    <w:multiLevelType w:val="hybridMultilevel"/>
    <w:tmpl w:val="FBF23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736C0E"/>
    <w:multiLevelType w:val="hybridMultilevel"/>
    <w:tmpl w:val="40E89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940BCB"/>
    <w:multiLevelType w:val="hybridMultilevel"/>
    <w:tmpl w:val="25CA1A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46570C"/>
    <w:multiLevelType w:val="hybridMultilevel"/>
    <w:tmpl w:val="CC6E13F4"/>
    <w:lvl w:ilvl="0" w:tplc="A8EE5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2419BB"/>
    <w:multiLevelType w:val="hybridMultilevel"/>
    <w:tmpl w:val="8CEA6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4A3B13"/>
    <w:multiLevelType w:val="hybridMultilevel"/>
    <w:tmpl w:val="F5649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4F5BEC"/>
    <w:multiLevelType w:val="hybridMultilevel"/>
    <w:tmpl w:val="72CA1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2F718A"/>
    <w:multiLevelType w:val="hybridMultilevel"/>
    <w:tmpl w:val="DC068188"/>
    <w:lvl w:ilvl="0" w:tplc="E84427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9F71E5"/>
    <w:multiLevelType w:val="hybridMultilevel"/>
    <w:tmpl w:val="78C6C9E0"/>
    <w:lvl w:ilvl="0" w:tplc="715AF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F954F2"/>
    <w:multiLevelType w:val="hybridMultilevel"/>
    <w:tmpl w:val="2CD09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BC2CF9"/>
    <w:multiLevelType w:val="hybridMultilevel"/>
    <w:tmpl w:val="334EA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57343C"/>
    <w:multiLevelType w:val="hybridMultilevel"/>
    <w:tmpl w:val="25521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7A6825"/>
    <w:multiLevelType w:val="hybridMultilevel"/>
    <w:tmpl w:val="5F50D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1E1437"/>
    <w:multiLevelType w:val="hybridMultilevel"/>
    <w:tmpl w:val="49465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891471"/>
    <w:multiLevelType w:val="hybridMultilevel"/>
    <w:tmpl w:val="ACF84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0824E6"/>
    <w:multiLevelType w:val="hybridMultilevel"/>
    <w:tmpl w:val="7D3CF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96486D"/>
    <w:multiLevelType w:val="hybridMultilevel"/>
    <w:tmpl w:val="801AF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3B3FA0"/>
    <w:multiLevelType w:val="hybridMultilevel"/>
    <w:tmpl w:val="201A0FEE"/>
    <w:lvl w:ilvl="0" w:tplc="B7826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0819A0"/>
    <w:multiLevelType w:val="hybridMultilevel"/>
    <w:tmpl w:val="E25C63F2"/>
    <w:lvl w:ilvl="0" w:tplc="715AF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F1537B"/>
    <w:multiLevelType w:val="hybridMultilevel"/>
    <w:tmpl w:val="CCBCB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C22DFC"/>
    <w:multiLevelType w:val="hybridMultilevel"/>
    <w:tmpl w:val="4AD08586"/>
    <w:lvl w:ilvl="0" w:tplc="3E221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856621"/>
    <w:multiLevelType w:val="hybridMultilevel"/>
    <w:tmpl w:val="A07670F6"/>
    <w:lvl w:ilvl="0" w:tplc="B2A02EE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A80954"/>
    <w:multiLevelType w:val="hybridMultilevel"/>
    <w:tmpl w:val="16FC1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4138EA"/>
    <w:multiLevelType w:val="hybridMultilevel"/>
    <w:tmpl w:val="ADA406AA"/>
    <w:lvl w:ilvl="0" w:tplc="715AF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84837"/>
    <w:multiLevelType w:val="hybridMultilevel"/>
    <w:tmpl w:val="77DE0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3"/>
  </w:num>
  <w:num w:numId="4">
    <w:abstractNumId w:val="19"/>
  </w:num>
  <w:num w:numId="5">
    <w:abstractNumId w:val="5"/>
  </w:num>
  <w:num w:numId="6">
    <w:abstractNumId w:val="17"/>
  </w:num>
  <w:num w:numId="7">
    <w:abstractNumId w:val="16"/>
  </w:num>
  <w:num w:numId="8">
    <w:abstractNumId w:val="12"/>
  </w:num>
  <w:num w:numId="9">
    <w:abstractNumId w:val="10"/>
  </w:num>
  <w:num w:numId="10">
    <w:abstractNumId w:val="18"/>
  </w:num>
  <w:num w:numId="11">
    <w:abstractNumId w:val="6"/>
  </w:num>
  <w:num w:numId="12">
    <w:abstractNumId w:val="9"/>
  </w:num>
  <w:num w:numId="13">
    <w:abstractNumId w:val="3"/>
  </w:num>
  <w:num w:numId="14">
    <w:abstractNumId w:val="25"/>
  </w:num>
  <w:num w:numId="15">
    <w:abstractNumId w:val="8"/>
  </w:num>
  <w:num w:numId="16">
    <w:abstractNumId w:val="24"/>
  </w:num>
  <w:num w:numId="17">
    <w:abstractNumId w:val="11"/>
  </w:num>
  <w:num w:numId="18">
    <w:abstractNumId w:val="27"/>
  </w:num>
  <w:num w:numId="19">
    <w:abstractNumId w:val="20"/>
  </w:num>
  <w:num w:numId="20">
    <w:abstractNumId w:val="15"/>
  </w:num>
  <w:num w:numId="21">
    <w:abstractNumId w:val="7"/>
  </w:num>
  <w:num w:numId="22">
    <w:abstractNumId w:val="29"/>
  </w:num>
  <w:num w:numId="23">
    <w:abstractNumId w:val="14"/>
  </w:num>
  <w:num w:numId="24">
    <w:abstractNumId w:val="21"/>
  </w:num>
  <w:num w:numId="25">
    <w:abstractNumId w:val="4"/>
  </w:num>
  <w:num w:numId="26">
    <w:abstractNumId w:val="22"/>
  </w:num>
  <w:num w:numId="27">
    <w:abstractNumId w:val="2"/>
  </w:num>
  <w:num w:numId="28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4E"/>
    <w:rsid w:val="00001788"/>
    <w:rsid w:val="00003688"/>
    <w:rsid w:val="00004DEF"/>
    <w:rsid w:val="0000721D"/>
    <w:rsid w:val="00007E84"/>
    <w:rsid w:val="00010EC8"/>
    <w:rsid w:val="00011C20"/>
    <w:rsid w:val="00011D96"/>
    <w:rsid w:val="000121E9"/>
    <w:rsid w:val="0001368F"/>
    <w:rsid w:val="00014423"/>
    <w:rsid w:val="00015575"/>
    <w:rsid w:val="000166AD"/>
    <w:rsid w:val="00016E08"/>
    <w:rsid w:val="000175A0"/>
    <w:rsid w:val="00020AA8"/>
    <w:rsid w:val="0002174B"/>
    <w:rsid w:val="00021FC4"/>
    <w:rsid w:val="000235D9"/>
    <w:rsid w:val="00023CBC"/>
    <w:rsid w:val="0002401D"/>
    <w:rsid w:val="00024778"/>
    <w:rsid w:val="00024B73"/>
    <w:rsid w:val="00024C5D"/>
    <w:rsid w:val="000258CA"/>
    <w:rsid w:val="00027B19"/>
    <w:rsid w:val="00027C02"/>
    <w:rsid w:val="00030DBF"/>
    <w:rsid w:val="000314E0"/>
    <w:rsid w:val="00032FDE"/>
    <w:rsid w:val="000351B4"/>
    <w:rsid w:val="00035A6A"/>
    <w:rsid w:val="00035C92"/>
    <w:rsid w:val="00035F2E"/>
    <w:rsid w:val="000362B8"/>
    <w:rsid w:val="00036855"/>
    <w:rsid w:val="000410A7"/>
    <w:rsid w:val="0004253B"/>
    <w:rsid w:val="000425E0"/>
    <w:rsid w:val="00042B7A"/>
    <w:rsid w:val="0004302F"/>
    <w:rsid w:val="00044175"/>
    <w:rsid w:val="00044411"/>
    <w:rsid w:val="000453C2"/>
    <w:rsid w:val="000456F9"/>
    <w:rsid w:val="00046E30"/>
    <w:rsid w:val="000475EE"/>
    <w:rsid w:val="000510B0"/>
    <w:rsid w:val="000537B9"/>
    <w:rsid w:val="000552E2"/>
    <w:rsid w:val="000553FB"/>
    <w:rsid w:val="000575BD"/>
    <w:rsid w:val="0005776F"/>
    <w:rsid w:val="00057B6F"/>
    <w:rsid w:val="000603EA"/>
    <w:rsid w:val="0006159A"/>
    <w:rsid w:val="00061ED2"/>
    <w:rsid w:val="0006278F"/>
    <w:rsid w:val="00062A2B"/>
    <w:rsid w:val="00062BC5"/>
    <w:rsid w:val="00063D29"/>
    <w:rsid w:val="00064FFE"/>
    <w:rsid w:val="0006631F"/>
    <w:rsid w:val="00071B4A"/>
    <w:rsid w:val="00073D0E"/>
    <w:rsid w:val="000743D8"/>
    <w:rsid w:val="00074769"/>
    <w:rsid w:val="00074957"/>
    <w:rsid w:val="0007613B"/>
    <w:rsid w:val="0007693C"/>
    <w:rsid w:val="000815B7"/>
    <w:rsid w:val="00082035"/>
    <w:rsid w:val="00082F89"/>
    <w:rsid w:val="00083789"/>
    <w:rsid w:val="00083982"/>
    <w:rsid w:val="000877CB"/>
    <w:rsid w:val="00090870"/>
    <w:rsid w:val="00090A20"/>
    <w:rsid w:val="00090DCE"/>
    <w:rsid w:val="000912B4"/>
    <w:rsid w:val="00092183"/>
    <w:rsid w:val="000924D6"/>
    <w:rsid w:val="000927A0"/>
    <w:rsid w:val="00093EB1"/>
    <w:rsid w:val="00093FEA"/>
    <w:rsid w:val="00094F01"/>
    <w:rsid w:val="000972C4"/>
    <w:rsid w:val="0009768C"/>
    <w:rsid w:val="000A0DE9"/>
    <w:rsid w:val="000A1C2E"/>
    <w:rsid w:val="000A20A4"/>
    <w:rsid w:val="000A2715"/>
    <w:rsid w:val="000A32FB"/>
    <w:rsid w:val="000A6583"/>
    <w:rsid w:val="000A6983"/>
    <w:rsid w:val="000A760A"/>
    <w:rsid w:val="000A7C92"/>
    <w:rsid w:val="000B00F8"/>
    <w:rsid w:val="000B0A98"/>
    <w:rsid w:val="000B2238"/>
    <w:rsid w:val="000B2FDC"/>
    <w:rsid w:val="000B4064"/>
    <w:rsid w:val="000B4251"/>
    <w:rsid w:val="000B47B5"/>
    <w:rsid w:val="000B52BB"/>
    <w:rsid w:val="000B5A44"/>
    <w:rsid w:val="000B5C00"/>
    <w:rsid w:val="000B660F"/>
    <w:rsid w:val="000B709C"/>
    <w:rsid w:val="000B7642"/>
    <w:rsid w:val="000B7BD2"/>
    <w:rsid w:val="000C1B65"/>
    <w:rsid w:val="000C1C86"/>
    <w:rsid w:val="000C1F1E"/>
    <w:rsid w:val="000C2DED"/>
    <w:rsid w:val="000C3998"/>
    <w:rsid w:val="000C4748"/>
    <w:rsid w:val="000C4F24"/>
    <w:rsid w:val="000C5395"/>
    <w:rsid w:val="000C53B5"/>
    <w:rsid w:val="000C7941"/>
    <w:rsid w:val="000C7F7A"/>
    <w:rsid w:val="000D065C"/>
    <w:rsid w:val="000D0ACD"/>
    <w:rsid w:val="000D1526"/>
    <w:rsid w:val="000D2574"/>
    <w:rsid w:val="000D4122"/>
    <w:rsid w:val="000D443C"/>
    <w:rsid w:val="000D62CA"/>
    <w:rsid w:val="000E2EB5"/>
    <w:rsid w:val="000E3884"/>
    <w:rsid w:val="000E3D60"/>
    <w:rsid w:val="000E44C3"/>
    <w:rsid w:val="000E46B0"/>
    <w:rsid w:val="000E536F"/>
    <w:rsid w:val="000E55A1"/>
    <w:rsid w:val="000E6B95"/>
    <w:rsid w:val="000F1B26"/>
    <w:rsid w:val="000F34DF"/>
    <w:rsid w:val="000F4154"/>
    <w:rsid w:val="000F5A5A"/>
    <w:rsid w:val="000F5C0A"/>
    <w:rsid w:val="000F5D68"/>
    <w:rsid w:val="0010006B"/>
    <w:rsid w:val="001001B2"/>
    <w:rsid w:val="00100C4F"/>
    <w:rsid w:val="00102327"/>
    <w:rsid w:val="00103745"/>
    <w:rsid w:val="001039C7"/>
    <w:rsid w:val="00104834"/>
    <w:rsid w:val="00104983"/>
    <w:rsid w:val="0010545D"/>
    <w:rsid w:val="00105592"/>
    <w:rsid w:val="00106671"/>
    <w:rsid w:val="00106801"/>
    <w:rsid w:val="00106E82"/>
    <w:rsid w:val="001109F3"/>
    <w:rsid w:val="00112C5F"/>
    <w:rsid w:val="00112EB6"/>
    <w:rsid w:val="001140D5"/>
    <w:rsid w:val="001160DB"/>
    <w:rsid w:val="001166C8"/>
    <w:rsid w:val="00116E8B"/>
    <w:rsid w:val="001202E5"/>
    <w:rsid w:val="00120BC1"/>
    <w:rsid w:val="00120BEA"/>
    <w:rsid w:val="00121818"/>
    <w:rsid w:val="00124D25"/>
    <w:rsid w:val="00125D1F"/>
    <w:rsid w:val="00130181"/>
    <w:rsid w:val="00131CE8"/>
    <w:rsid w:val="001323F5"/>
    <w:rsid w:val="00132CC0"/>
    <w:rsid w:val="00132E37"/>
    <w:rsid w:val="00133F0C"/>
    <w:rsid w:val="0013560C"/>
    <w:rsid w:val="00135E39"/>
    <w:rsid w:val="001374DF"/>
    <w:rsid w:val="0014084B"/>
    <w:rsid w:val="00140E18"/>
    <w:rsid w:val="00142930"/>
    <w:rsid w:val="00144CE2"/>
    <w:rsid w:val="00144E91"/>
    <w:rsid w:val="00147A1E"/>
    <w:rsid w:val="00147EDD"/>
    <w:rsid w:val="001503BE"/>
    <w:rsid w:val="001503DB"/>
    <w:rsid w:val="001519D2"/>
    <w:rsid w:val="00151FA5"/>
    <w:rsid w:val="0015309B"/>
    <w:rsid w:val="0015386C"/>
    <w:rsid w:val="00153B6C"/>
    <w:rsid w:val="00154486"/>
    <w:rsid w:val="0015475E"/>
    <w:rsid w:val="00155B32"/>
    <w:rsid w:val="00155CFE"/>
    <w:rsid w:val="001567D9"/>
    <w:rsid w:val="00162C7A"/>
    <w:rsid w:val="00163E18"/>
    <w:rsid w:val="00165FAE"/>
    <w:rsid w:val="00166824"/>
    <w:rsid w:val="00167F6B"/>
    <w:rsid w:val="00171505"/>
    <w:rsid w:val="0017253C"/>
    <w:rsid w:val="0017392C"/>
    <w:rsid w:val="00173BA5"/>
    <w:rsid w:val="00174F0A"/>
    <w:rsid w:val="00177122"/>
    <w:rsid w:val="001771F4"/>
    <w:rsid w:val="00180DC5"/>
    <w:rsid w:val="0018239B"/>
    <w:rsid w:val="001824A1"/>
    <w:rsid w:val="00182ED1"/>
    <w:rsid w:val="0018418D"/>
    <w:rsid w:val="001841A0"/>
    <w:rsid w:val="001847A9"/>
    <w:rsid w:val="00184B0E"/>
    <w:rsid w:val="00186FE2"/>
    <w:rsid w:val="001922F1"/>
    <w:rsid w:val="0019342D"/>
    <w:rsid w:val="00193525"/>
    <w:rsid w:val="00194933"/>
    <w:rsid w:val="00197B44"/>
    <w:rsid w:val="00197C85"/>
    <w:rsid w:val="001A13E7"/>
    <w:rsid w:val="001A2023"/>
    <w:rsid w:val="001A35B8"/>
    <w:rsid w:val="001A43D8"/>
    <w:rsid w:val="001A5F00"/>
    <w:rsid w:val="001A60BC"/>
    <w:rsid w:val="001A7D83"/>
    <w:rsid w:val="001B0E15"/>
    <w:rsid w:val="001B1F80"/>
    <w:rsid w:val="001B3EAB"/>
    <w:rsid w:val="001B4022"/>
    <w:rsid w:val="001B64D4"/>
    <w:rsid w:val="001B7214"/>
    <w:rsid w:val="001C0627"/>
    <w:rsid w:val="001C109F"/>
    <w:rsid w:val="001C168D"/>
    <w:rsid w:val="001C2023"/>
    <w:rsid w:val="001C2B74"/>
    <w:rsid w:val="001C2D7B"/>
    <w:rsid w:val="001C75BF"/>
    <w:rsid w:val="001C7EDA"/>
    <w:rsid w:val="001D0726"/>
    <w:rsid w:val="001D26F5"/>
    <w:rsid w:val="001D2E61"/>
    <w:rsid w:val="001D3524"/>
    <w:rsid w:val="001D43B7"/>
    <w:rsid w:val="001D4D32"/>
    <w:rsid w:val="001D523C"/>
    <w:rsid w:val="001D704B"/>
    <w:rsid w:val="001D7E9F"/>
    <w:rsid w:val="001E033A"/>
    <w:rsid w:val="001E1444"/>
    <w:rsid w:val="001E28A1"/>
    <w:rsid w:val="001E4535"/>
    <w:rsid w:val="001E4636"/>
    <w:rsid w:val="001E4762"/>
    <w:rsid w:val="001E63B3"/>
    <w:rsid w:val="001E7896"/>
    <w:rsid w:val="001F0187"/>
    <w:rsid w:val="001F0A49"/>
    <w:rsid w:val="001F1AC6"/>
    <w:rsid w:val="001F1B55"/>
    <w:rsid w:val="001F270A"/>
    <w:rsid w:val="001F3723"/>
    <w:rsid w:val="001F6172"/>
    <w:rsid w:val="001F64AC"/>
    <w:rsid w:val="001F6830"/>
    <w:rsid w:val="00200F7B"/>
    <w:rsid w:val="00204E94"/>
    <w:rsid w:val="00205C59"/>
    <w:rsid w:val="00206793"/>
    <w:rsid w:val="00206EC2"/>
    <w:rsid w:val="002100BD"/>
    <w:rsid w:val="00211982"/>
    <w:rsid w:val="00213718"/>
    <w:rsid w:val="0021395C"/>
    <w:rsid w:val="00216249"/>
    <w:rsid w:val="0021651C"/>
    <w:rsid w:val="002213BB"/>
    <w:rsid w:val="00223FEE"/>
    <w:rsid w:val="00225C97"/>
    <w:rsid w:val="0022653C"/>
    <w:rsid w:val="00227005"/>
    <w:rsid w:val="00230897"/>
    <w:rsid w:val="002324FA"/>
    <w:rsid w:val="0023261F"/>
    <w:rsid w:val="00232775"/>
    <w:rsid w:val="00233A53"/>
    <w:rsid w:val="00233F84"/>
    <w:rsid w:val="00234C60"/>
    <w:rsid w:val="002359BB"/>
    <w:rsid w:val="0024265E"/>
    <w:rsid w:val="00242FA1"/>
    <w:rsid w:val="00245713"/>
    <w:rsid w:val="00245FF5"/>
    <w:rsid w:val="002467EB"/>
    <w:rsid w:val="0025048A"/>
    <w:rsid w:val="00251E96"/>
    <w:rsid w:val="0025216C"/>
    <w:rsid w:val="0025233A"/>
    <w:rsid w:val="002530E7"/>
    <w:rsid w:val="00253248"/>
    <w:rsid w:val="00254ABA"/>
    <w:rsid w:val="00254E92"/>
    <w:rsid w:val="002560DC"/>
    <w:rsid w:val="002561A1"/>
    <w:rsid w:val="00257AD5"/>
    <w:rsid w:val="00257F2A"/>
    <w:rsid w:val="00260611"/>
    <w:rsid w:val="00261620"/>
    <w:rsid w:val="0026327E"/>
    <w:rsid w:val="0026336D"/>
    <w:rsid w:val="00264270"/>
    <w:rsid w:val="00264D50"/>
    <w:rsid w:val="00267A5E"/>
    <w:rsid w:val="00270E1E"/>
    <w:rsid w:val="00271609"/>
    <w:rsid w:val="00274333"/>
    <w:rsid w:val="002743ED"/>
    <w:rsid w:val="0027483F"/>
    <w:rsid w:val="00274B88"/>
    <w:rsid w:val="00275227"/>
    <w:rsid w:val="00276B99"/>
    <w:rsid w:val="002805D4"/>
    <w:rsid w:val="0028099F"/>
    <w:rsid w:val="002809EE"/>
    <w:rsid w:val="00280A24"/>
    <w:rsid w:val="00281D60"/>
    <w:rsid w:val="00282590"/>
    <w:rsid w:val="002837C5"/>
    <w:rsid w:val="00283C9A"/>
    <w:rsid w:val="0028605A"/>
    <w:rsid w:val="00286418"/>
    <w:rsid w:val="00287401"/>
    <w:rsid w:val="0028753C"/>
    <w:rsid w:val="00287EAC"/>
    <w:rsid w:val="002902CB"/>
    <w:rsid w:val="00290ABB"/>
    <w:rsid w:val="00290B62"/>
    <w:rsid w:val="00290CCE"/>
    <w:rsid w:val="00290F31"/>
    <w:rsid w:val="00295998"/>
    <w:rsid w:val="002961D1"/>
    <w:rsid w:val="002A0D53"/>
    <w:rsid w:val="002A3A44"/>
    <w:rsid w:val="002A40F1"/>
    <w:rsid w:val="002A4A9C"/>
    <w:rsid w:val="002A6817"/>
    <w:rsid w:val="002A76DF"/>
    <w:rsid w:val="002B0D62"/>
    <w:rsid w:val="002B1CF0"/>
    <w:rsid w:val="002B236F"/>
    <w:rsid w:val="002B2830"/>
    <w:rsid w:val="002B2B64"/>
    <w:rsid w:val="002B2DED"/>
    <w:rsid w:val="002B4205"/>
    <w:rsid w:val="002B6FD7"/>
    <w:rsid w:val="002B7226"/>
    <w:rsid w:val="002B7EA4"/>
    <w:rsid w:val="002B7F15"/>
    <w:rsid w:val="002C08B3"/>
    <w:rsid w:val="002C1612"/>
    <w:rsid w:val="002C22A9"/>
    <w:rsid w:val="002C3163"/>
    <w:rsid w:val="002C3BC0"/>
    <w:rsid w:val="002C4875"/>
    <w:rsid w:val="002C52D1"/>
    <w:rsid w:val="002C5417"/>
    <w:rsid w:val="002C6F9C"/>
    <w:rsid w:val="002D0B69"/>
    <w:rsid w:val="002D15AC"/>
    <w:rsid w:val="002D27E6"/>
    <w:rsid w:val="002D4090"/>
    <w:rsid w:val="002D433C"/>
    <w:rsid w:val="002D4638"/>
    <w:rsid w:val="002D6514"/>
    <w:rsid w:val="002D6C8A"/>
    <w:rsid w:val="002D6D61"/>
    <w:rsid w:val="002D6E9E"/>
    <w:rsid w:val="002E027D"/>
    <w:rsid w:val="002E1B21"/>
    <w:rsid w:val="002E2805"/>
    <w:rsid w:val="002E2D44"/>
    <w:rsid w:val="002E4130"/>
    <w:rsid w:val="002E4163"/>
    <w:rsid w:val="002E6CA7"/>
    <w:rsid w:val="002E6D5D"/>
    <w:rsid w:val="002E7601"/>
    <w:rsid w:val="002E7BEF"/>
    <w:rsid w:val="002F0316"/>
    <w:rsid w:val="002F0DFB"/>
    <w:rsid w:val="002F1D13"/>
    <w:rsid w:val="002F31DB"/>
    <w:rsid w:val="002F57D2"/>
    <w:rsid w:val="002F58F6"/>
    <w:rsid w:val="002F5C4B"/>
    <w:rsid w:val="002F653D"/>
    <w:rsid w:val="002F7971"/>
    <w:rsid w:val="00301942"/>
    <w:rsid w:val="003031CD"/>
    <w:rsid w:val="003031F0"/>
    <w:rsid w:val="00303A50"/>
    <w:rsid w:val="00303C4A"/>
    <w:rsid w:val="00304C40"/>
    <w:rsid w:val="00304F2A"/>
    <w:rsid w:val="003069A4"/>
    <w:rsid w:val="00307ED9"/>
    <w:rsid w:val="00310106"/>
    <w:rsid w:val="00310C2C"/>
    <w:rsid w:val="00312300"/>
    <w:rsid w:val="0031336B"/>
    <w:rsid w:val="003133F8"/>
    <w:rsid w:val="00313CF4"/>
    <w:rsid w:val="00314119"/>
    <w:rsid w:val="003152A6"/>
    <w:rsid w:val="0031687D"/>
    <w:rsid w:val="003169DA"/>
    <w:rsid w:val="003173A6"/>
    <w:rsid w:val="003176C8"/>
    <w:rsid w:val="00317C96"/>
    <w:rsid w:val="00322299"/>
    <w:rsid w:val="00324966"/>
    <w:rsid w:val="003255F6"/>
    <w:rsid w:val="0032571A"/>
    <w:rsid w:val="0032743E"/>
    <w:rsid w:val="0033138A"/>
    <w:rsid w:val="0033292C"/>
    <w:rsid w:val="00332A27"/>
    <w:rsid w:val="003335D2"/>
    <w:rsid w:val="00340CA2"/>
    <w:rsid w:val="0034432B"/>
    <w:rsid w:val="00346B3E"/>
    <w:rsid w:val="00346BC4"/>
    <w:rsid w:val="00350085"/>
    <w:rsid w:val="003508DA"/>
    <w:rsid w:val="003513C8"/>
    <w:rsid w:val="00352044"/>
    <w:rsid w:val="00352083"/>
    <w:rsid w:val="003520E6"/>
    <w:rsid w:val="003526AB"/>
    <w:rsid w:val="003526B3"/>
    <w:rsid w:val="00352FCA"/>
    <w:rsid w:val="0035374C"/>
    <w:rsid w:val="00353E5C"/>
    <w:rsid w:val="00356B23"/>
    <w:rsid w:val="00361DA5"/>
    <w:rsid w:val="003636FE"/>
    <w:rsid w:val="00364350"/>
    <w:rsid w:val="00364905"/>
    <w:rsid w:val="0036495C"/>
    <w:rsid w:val="0036648F"/>
    <w:rsid w:val="00371275"/>
    <w:rsid w:val="003718C2"/>
    <w:rsid w:val="003722DC"/>
    <w:rsid w:val="00372804"/>
    <w:rsid w:val="003739C4"/>
    <w:rsid w:val="00374E4C"/>
    <w:rsid w:val="0038114F"/>
    <w:rsid w:val="00381898"/>
    <w:rsid w:val="00381A3D"/>
    <w:rsid w:val="003877F6"/>
    <w:rsid w:val="0038783E"/>
    <w:rsid w:val="00387AFB"/>
    <w:rsid w:val="00390DC1"/>
    <w:rsid w:val="0039182C"/>
    <w:rsid w:val="003920E4"/>
    <w:rsid w:val="0039270F"/>
    <w:rsid w:val="00394D13"/>
    <w:rsid w:val="00394DA6"/>
    <w:rsid w:val="003953C9"/>
    <w:rsid w:val="00397371"/>
    <w:rsid w:val="00397668"/>
    <w:rsid w:val="003979C6"/>
    <w:rsid w:val="00397F28"/>
    <w:rsid w:val="003A0C19"/>
    <w:rsid w:val="003A1599"/>
    <w:rsid w:val="003A26FA"/>
    <w:rsid w:val="003A2DAC"/>
    <w:rsid w:val="003A39C7"/>
    <w:rsid w:val="003A460F"/>
    <w:rsid w:val="003A5B3C"/>
    <w:rsid w:val="003A6B47"/>
    <w:rsid w:val="003A6DB6"/>
    <w:rsid w:val="003A7034"/>
    <w:rsid w:val="003A737A"/>
    <w:rsid w:val="003A7758"/>
    <w:rsid w:val="003A7E4F"/>
    <w:rsid w:val="003B06F1"/>
    <w:rsid w:val="003B16C7"/>
    <w:rsid w:val="003B1CC1"/>
    <w:rsid w:val="003B2FFA"/>
    <w:rsid w:val="003B3E47"/>
    <w:rsid w:val="003B42EB"/>
    <w:rsid w:val="003B5EAF"/>
    <w:rsid w:val="003B6A32"/>
    <w:rsid w:val="003C2536"/>
    <w:rsid w:val="003C308A"/>
    <w:rsid w:val="003C5465"/>
    <w:rsid w:val="003C5DD0"/>
    <w:rsid w:val="003D0899"/>
    <w:rsid w:val="003D0D8A"/>
    <w:rsid w:val="003D4A69"/>
    <w:rsid w:val="003D4D14"/>
    <w:rsid w:val="003D538D"/>
    <w:rsid w:val="003D6579"/>
    <w:rsid w:val="003E01D6"/>
    <w:rsid w:val="003E0E05"/>
    <w:rsid w:val="003E2265"/>
    <w:rsid w:val="003E2910"/>
    <w:rsid w:val="003E35A1"/>
    <w:rsid w:val="003E4259"/>
    <w:rsid w:val="003E458B"/>
    <w:rsid w:val="003E4B15"/>
    <w:rsid w:val="003E53BB"/>
    <w:rsid w:val="003E5423"/>
    <w:rsid w:val="003E5C34"/>
    <w:rsid w:val="003E5DBE"/>
    <w:rsid w:val="003E5F14"/>
    <w:rsid w:val="003E6183"/>
    <w:rsid w:val="003E6255"/>
    <w:rsid w:val="003E6261"/>
    <w:rsid w:val="003F02E4"/>
    <w:rsid w:val="003F2265"/>
    <w:rsid w:val="003F258C"/>
    <w:rsid w:val="003F2623"/>
    <w:rsid w:val="003F2A33"/>
    <w:rsid w:val="003F39E3"/>
    <w:rsid w:val="003F60B0"/>
    <w:rsid w:val="003F711F"/>
    <w:rsid w:val="0040082F"/>
    <w:rsid w:val="00402520"/>
    <w:rsid w:val="00402884"/>
    <w:rsid w:val="00402B57"/>
    <w:rsid w:val="00403033"/>
    <w:rsid w:val="004036FF"/>
    <w:rsid w:val="00404807"/>
    <w:rsid w:val="00410D81"/>
    <w:rsid w:val="004127DD"/>
    <w:rsid w:val="00412E6F"/>
    <w:rsid w:val="004138BA"/>
    <w:rsid w:val="00415609"/>
    <w:rsid w:val="00417073"/>
    <w:rsid w:val="00417B64"/>
    <w:rsid w:val="00422833"/>
    <w:rsid w:val="0042296F"/>
    <w:rsid w:val="00423E6D"/>
    <w:rsid w:val="00427703"/>
    <w:rsid w:val="00427A57"/>
    <w:rsid w:val="00430E0B"/>
    <w:rsid w:val="004339FB"/>
    <w:rsid w:val="00434054"/>
    <w:rsid w:val="00434A62"/>
    <w:rsid w:val="00435756"/>
    <w:rsid w:val="00436EAA"/>
    <w:rsid w:val="00436F05"/>
    <w:rsid w:val="004402AE"/>
    <w:rsid w:val="00440330"/>
    <w:rsid w:val="00440ECE"/>
    <w:rsid w:val="00441D45"/>
    <w:rsid w:val="004440B7"/>
    <w:rsid w:val="00444109"/>
    <w:rsid w:val="0044443C"/>
    <w:rsid w:val="0044447A"/>
    <w:rsid w:val="00444C50"/>
    <w:rsid w:val="00444F58"/>
    <w:rsid w:val="00445B83"/>
    <w:rsid w:val="00445CC3"/>
    <w:rsid w:val="004461F9"/>
    <w:rsid w:val="004473B8"/>
    <w:rsid w:val="00447570"/>
    <w:rsid w:val="00450254"/>
    <w:rsid w:val="004506BF"/>
    <w:rsid w:val="004506C7"/>
    <w:rsid w:val="00451914"/>
    <w:rsid w:val="004544A2"/>
    <w:rsid w:val="00457402"/>
    <w:rsid w:val="0046136A"/>
    <w:rsid w:val="0046140B"/>
    <w:rsid w:val="0046217E"/>
    <w:rsid w:val="004627A0"/>
    <w:rsid w:val="00462E81"/>
    <w:rsid w:val="00463753"/>
    <w:rsid w:val="00463C6D"/>
    <w:rsid w:val="004641AB"/>
    <w:rsid w:val="004642D6"/>
    <w:rsid w:val="00465320"/>
    <w:rsid w:val="00465803"/>
    <w:rsid w:val="00466630"/>
    <w:rsid w:val="00466825"/>
    <w:rsid w:val="00466B6F"/>
    <w:rsid w:val="00466F4A"/>
    <w:rsid w:val="00470204"/>
    <w:rsid w:val="00470AC1"/>
    <w:rsid w:val="004711B7"/>
    <w:rsid w:val="00472633"/>
    <w:rsid w:val="00472BA0"/>
    <w:rsid w:val="00473A07"/>
    <w:rsid w:val="004741A1"/>
    <w:rsid w:val="004757A6"/>
    <w:rsid w:val="004759BA"/>
    <w:rsid w:val="00476BF3"/>
    <w:rsid w:val="004815D2"/>
    <w:rsid w:val="00481C94"/>
    <w:rsid w:val="00482B36"/>
    <w:rsid w:val="00483264"/>
    <w:rsid w:val="00484FE5"/>
    <w:rsid w:val="00485936"/>
    <w:rsid w:val="00485DEC"/>
    <w:rsid w:val="00487D13"/>
    <w:rsid w:val="00494FEB"/>
    <w:rsid w:val="004951D2"/>
    <w:rsid w:val="00495788"/>
    <w:rsid w:val="00497C97"/>
    <w:rsid w:val="004A01EE"/>
    <w:rsid w:val="004A1210"/>
    <w:rsid w:val="004A1352"/>
    <w:rsid w:val="004A1671"/>
    <w:rsid w:val="004A1E4A"/>
    <w:rsid w:val="004A20F2"/>
    <w:rsid w:val="004A2561"/>
    <w:rsid w:val="004A2B57"/>
    <w:rsid w:val="004A379E"/>
    <w:rsid w:val="004A4598"/>
    <w:rsid w:val="004A5749"/>
    <w:rsid w:val="004A6CE7"/>
    <w:rsid w:val="004A7B16"/>
    <w:rsid w:val="004B28AA"/>
    <w:rsid w:val="004B36AC"/>
    <w:rsid w:val="004B419F"/>
    <w:rsid w:val="004B4558"/>
    <w:rsid w:val="004C2242"/>
    <w:rsid w:val="004C238F"/>
    <w:rsid w:val="004C2EB0"/>
    <w:rsid w:val="004C3415"/>
    <w:rsid w:val="004C3920"/>
    <w:rsid w:val="004C598F"/>
    <w:rsid w:val="004D0A44"/>
    <w:rsid w:val="004D1A21"/>
    <w:rsid w:val="004D3A47"/>
    <w:rsid w:val="004D57E1"/>
    <w:rsid w:val="004D5DA8"/>
    <w:rsid w:val="004D6EF0"/>
    <w:rsid w:val="004E110F"/>
    <w:rsid w:val="004E4094"/>
    <w:rsid w:val="004E47D1"/>
    <w:rsid w:val="004E7E6F"/>
    <w:rsid w:val="004F0177"/>
    <w:rsid w:val="004F2940"/>
    <w:rsid w:val="004F4D6F"/>
    <w:rsid w:val="004F5CBD"/>
    <w:rsid w:val="004F646E"/>
    <w:rsid w:val="004F69BC"/>
    <w:rsid w:val="004F7C6E"/>
    <w:rsid w:val="005001BA"/>
    <w:rsid w:val="0050193C"/>
    <w:rsid w:val="00501E03"/>
    <w:rsid w:val="00503D9B"/>
    <w:rsid w:val="005049D9"/>
    <w:rsid w:val="00504AD1"/>
    <w:rsid w:val="005059A3"/>
    <w:rsid w:val="00506C29"/>
    <w:rsid w:val="00507ACF"/>
    <w:rsid w:val="0051204D"/>
    <w:rsid w:val="005128F1"/>
    <w:rsid w:val="00514191"/>
    <w:rsid w:val="00514E4C"/>
    <w:rsid w:val="005156F9"/>
    <w:rsid w:val="00515EDC"/>
    <w:rsid w:val="00521A9B"/>
    <w:rsid w:val="005261BE"/>
    <w:rsid w:val="00526508"/>
    <w:rsid w:val="00526D43"/>
    <w:rsid w:val="00527D9F"/>
    <w:rsid w:val="00531B32"/>
    <w:rsid w:val="00532B07"/>
    <w:rsid w:val="00533CF7"/>
    <w:rsid w:val="00533F71"/>
    <w:rsid w:val="00536076"/>
    <w:rsid w:val="005364EB"/>
    <w:rsid w:val="00537CA8"/>
    <w:rsid w:val="005406A3"/>
    <w:rsid w:val="00542B7B"/>
    <w:rsid w:val="00545004"/>
    <w:rsid w:val="005457D2"/>
    <w:rsid w:val="005467D1"/>
    <w:rsid w:val="00546970"/>
    <w:rsid w:val="0055121A"/>
    <w:rsid w:val="00552149"/>
    <w:rsid w:val="00552A0C"/>
    <w:rsid w:val="00555830"/>
    <w:rsid w:val="00555F67"/>
    <w:rsid w:val="005562EF"/>
    <w:rsid w:val="00556925"/>
    <w:rsid w:val="005602DA"/>
    <w:rsid w:val="005621A7"/>
    <w:rsid w:val="0056229C"/>
    <w:rsid w:val="00563374"/>
    <w:rsid w:val="00563771"/>
    <w:rsid w:val="00564430"/>
    <w:rsid w:val="0056521A"/>
    <w:rsid w:val="0056592C"/>
    <w:rsid w:val="00565BE5"/>
    <w:rsid w:val="0056643D"/>
    <w:rsid w:val="0056663B"/>
    <w:rsid w:val="00566E18"/>
    <w:rsid w:val="005671E2"/>
    <w:rsid w:val="00570856"/>
    <w:rsid w:val="005718AF"/>
    <w:rsid w:val="00573A8B"/>
    <w:rsid w:val="00575EF4"/>
    <w:rsid w:val="00575FFC"/>
    <w:rsid w:val="00576522"/>
    <w:rsid w:val="0057772B"/>
    <w:rsid w:val="00580C93"/>
    <w:rsid w:val="00582037"/>
    <w:rsid w:val="005835EB"/>
    <w:rsid w:val="0058394E"/>
    <w:rsid w:val="005855DD"/>
    <w:rsid w:val="0058592E"/>
    <w:rsid w:val="00586A9D"/>
    <w:rsid w:val="00586B8B"/>
    <w:rsid w:val="00590128"/>
    <w:rsid w:val="0059260C"/>
    <w:rsid w:val="00592A3F"/>
    <w:rsid w:val="00593497"/>
    <w:rsid w:val="00594416"/>
    <w:rsid w:val="00594BE8"/>
    <w:rsid w:val="00594CC5"/>
    <w:rsid w:val="00596DE0"/>
    <w:rsid w:val="0059770A"/>
    <w:rsid w:val="00597BF4"/>
    <w:rsid w:val="005A13B6"/>
    <w:rsid w:val="005A185F"/>
    <w:rsid w:val="005A1A8D"/>
    <w:rsid w:val="005A1ACA"/>
    <w:rsid w:val="005A1E00"/>
    <w:rsid w:val="005A2577"/>
    <w:rsid w:val="005A3BD8"/>
    <w:rsid w:val="005A3FB6"/>
    <w:rsid w:val="005A4309"/>
    <w:rsid w:val="005A4FAA"/>
    <w:rsid w:val="005A5517"/>
    <w:rsid w:val="005A5E53"/>
    <w:rsid w:val="005A6801"/>
    <w:rsid w:val="005B0B85"/>
    <w:rsid w:val="005B41FC"/>
    <w:rsid w:val="005B47F0"/>
    <w:rsid w:val="005B51EC"/>
    <w:rsid w:val="005B664E"/>
    <w:rsid w:val="005B6A72"/>
    <w:rsid w:val="005C0582"/>
    <w:rsid w:val="005C273D"/>
    <w:rsid w:val="005C2A46"/>
    <w:rsid w:val="005C40CB"/>
    <w:rsid w:val="005C50E1"/>
    <w:rsid w:val="005C6C58"/>
    <w:rsid w:val="005D0789"/>
    <w:rsid w:val="005D0866"/>
    <w:rsid w:val="005D0A1C"/>
    <w:rsid w:val="005D1756"/>
    <w:rsid w:val="005D38D2"/>
    <w:rsid w:val="005D3D25"/>
    <w:rsid w:val="005D50D4"/>
    <w:rsid w:val="005D6960"/>
    <w:rsid w:val="005D6E3B"/>
    <w:rsid w:val="005D7FEF"/>
    <w:rsid w:val="005E09E8"/>
    <w:rsid w:val="005E2C83"/>
    <w:rsid w:val="005E4051"/>
    <w:rsid w:val="005E4246"/>
    <w:rsid w:val="005E5C2E"/>
    <w:rsid w:val="005E7F41"/>
    <w:rsid w:val="005F0559"/>
    <w:rsid w:val="005F0761"/>
    <w:rsid w:val="005F099D"/>
    <w:rsid w:val="005F0E30"/>
    <w:rsid w:val="005F4603"/>
    <w:rsid w:val="005F4782"/>
    <w:rsid w:val="005F48C3"/>
    <w:rsid w:val="005F4B43"/>
    <w:rsid w:val="005F51EB"/>
    <w:rsid w:val="005F7EE3"/>
    <w:rsid w:val="0060086C"/>
    <w:rsid w:val="00602231"/>
    <w:rsid w:val="00602B28"/>
    <w:rsid w:val="00602C63"/>
    <w:rsid w:val="00604595"/>
    <w:rsid w:val="006046A9"/>
    <w:rsid w:val="006052BF"/>
    <w:rsid w:val="00606806"/>
    <w:rsid w:val="00606A04"/>
    <w:rsid w:val="00606A4C"/>
    <w:rsid w:val="00607879"/>
    <w:rsid w:val="0061005B"/>
    <w:rsid w:val="006110EA"/>
    <w:rsid w:val="0061140F"/>
    <w:rsid w:val="006146F1"/>
    <w:rsid w:val="00615B4A"/>
    <w:rsid w:val="00616C4A"/>
    <w:rsid w:val="006171E8"/>
    <w:rsid w:val="006178FF"/>
    <w:rsid w:val="00617972"/>
    <w:rsid w:val="00617B81"/>
    <w:rsid w:val="00617D30"/>
    <w:rsid w:val="00617FAE"/>
    <w:rsid w:val="00621DDA"/>
    <w:rsid w:val="00623B5C"/>
    <w:rsid w:val="006259E1"/>
    <w:rsid w:val="00626A9A"/>
    <w:rsid w:val="00627726"/>
    <w:rsid w:val="00630A49"/>
    <w:rsid w:val="00630ADB"/>
    <w:rsid w:val="00630D0F"/>
    <w:rsid w:val="006311C1"/>
    <w:rsid w:val="00631CEC"/>
    <w:rsid w:val="006323CA"/>
    <w:rsid w:val="0063278E"/>
    <w:rsid w:val="006333B5"/>
    <w:rsid w:val="006350B8"/>
    <w:rsid w:val="0063527E"/>
    <w:rsid w:val="00635820"/>
    <w:rsid w:val="0063595E"/>
    <w:rsid w:val="00636A92"/>
    <w:rsid w:val="00636C99"/>
    <w:rsid w:val="00637968"/>
    <w:rsid w:val="00640888"/>
    <w:rsid w:val="00644FE8"/>
    <w:rsid w:val="00645C25"/>
    <w:rsid w:val="00645E2B"/>
    <w:rsid w:val="006465C3"/>
    <w:rsid w:val="00646A31"/>
    <w:rsid w:val="00646CEA"/>
    <w:rsid w:val="00647CDB"/>
    <w:rsid w:val="00651051"/>
    <w:rsid w:val="006513CE"/>
    <w:rsid w:val="00653509"/>
    <w:rsid w:val="00653587"/>
    <w:rsid w:val="006538A8"/>
    <w:rsid w:val="00654CE0"/>
    <w:rsid w:val="00655C33"/>
    <w:rsid w:val="00655E06"/>
    <w:rsid w:val="0065691C"/>
    <w:rsid w:val="00657A78"/>
    <w:rsid w:val="00657E64"/>
    <w:rsid w:val="00660C65"/>
    <w:rsid w:val="00661347"/>
    <w:rsid w:val="006619A8"/>
    <w:rsid w:val="0066395E"/>
    <w:rsid w:val="0066457D"/>
    <w:rsid w:val="00664AD3"/>
    <w:rsid w:val="00664BD1"/>
    <w:rsid w:val="00665548"/>
    <w:rsid w:val="006660D3"/>
    <w:rsid w:val="00666507"/>
    <w:rsid w:val="00667311"/>
    <w:rsid w:val="006674BA"/>
    <w:rsid w:val="0067090C"/>
    <w:rsid w:val="0067136F"/>
    <w:rsid w:val="00671383"/>
    <w:rsid w:val="00671476"/>
    <w:rsid w:val="0067196F"/>
    <w:rsid w:val="0067499A"/>
    <w:rsid w:val="00677590"/>
    <w:rsid w:val="00680953"/>
    <w:rsid w:val="00680B67"/>
    <w:rsid w:val="00682396"/>
    <w:rsid w:val="0068261F"/>
    <w:rsid w:val="00683072"/>
    <w:rsid w:val="00684368"/>
    <w:rsid w:val="00686C3B"/>
    <w:rsid w:val="00686D9F"/>
    <w:rsid w:val="006871AE"/>
    <w:rsid w:val="00687A02"/>
    <w:rsid w:val="00687C81"/>
    <w:rsid w:val="0069150B"/>
    <w:rsid w:val="00693471"/>
    <w:rsid w:val="00696CD7"/>
    <w:rsid w:val="00697C5A"/>
    <w:rsid w:val="006A0097"/>
    <w:rsid w:val="006A03F3"/>
    <w:rsid w:val="006A069C"/>
    <w:rsid w:val="006A1417"/>
    <w:rsid w:val="006A14DE"/>
    <w:rsid w:val="006A2ABB"/>
    <w:rsid w:val="006A3D94"/>
    <w:rsid w:val="006A5958"/>
    <w:rsid w:val="006A5ABF"/>
    <w:rsid w:val="006A5E42"/>
    <w:rsid w:val="006A630D"/>
    <w:rsid w:val="006A630E"/>
    <w:rsid w:val="006A728B"/>
    <w:rsid w:val="006A7736"/>
    <w:rsid w:val="006A7758"/>
    <w:rsid w:val="006A7B91"/>
    <w:rsid w:val="006B0241"/>
    <w:rsid w:val="006B031C"/>
    <w:rsid w:val="006B1151"/>
    <w:rsid w:val="006B12FD"/>
    <w:rsid w:val="006B184E"/>
    <w:rsid w:val="006B19C6"/>
    <w:rsid w:val="006B4139"/>
    <w:rsid w:val="006B56F7"/>
    <w:rsid w:val="006B6990"/>
    <w:rsid w:val="006B73FB"/>
    <w:rsid w:val="006B7EF9"/>
    <w:rsid w:val="006C1E10"/>
    <w:rsid w:val="006C2125"/>
    <w:rsid w:val="006C26FD"/>
    <w:rsid w:val="006C4221"/>
    <w:rsid w:val="006C54BB"/>
    <w:rsid w:val="006C58D6"/>
    <w:rsid w:val="006C6EA7"/>
    <w:rsid w:val="006C733B"/>
    <w:rsid w:val="006C745C"/>
    <w:rsid w:val="006D006A"/>
    <w:rsid w:val="006D08BC"/>
    <w:rsid w:val="006D09F0"/>
    <w:rsid w:val="006D2A07"/>
    <w:rsid w:val="006D387D"/>
    <w:rsid w:val="006D3D4D"/>
    <w:rsid w:val="006D715B"/>
    <w:rsid w:val="006D71CE"/>
    <w:rsid w:val="006D7819"/>
    <w:rsid w:val="006E0952"/>
    <w:rsid w:val="006E0ABF"/>
    <w:rsid w:val="006E0B5D"/>
    <w:rsid w:val="006E0BD4"/>
    <w:rsid w:val="006E1CCC"/>
    <w:rsid w:val="006E3709"/>
    <w:rsid w:val="006E4FAE"/>
    <w:rsid w:val="006E5135"/>
    <w:rsid w:val="006E521A"/>
    <w:rsid w:val="006E5D66"/>
    <w:rsid w:val="006F0231"/>
    <w:rsid w:val="006F0F8F"/>
    <w:rsid w:val="006F1724"/>
    <w:rsid w:val="006F2FA1"/>
    <w:rsid w:val="006F3D79"/>
    <w:rsid w:val="006F3F05"/>
    <w:rsid w:val="006F41EC"/>
    <w:rsid w:val="006F5B75"/>
    <w:rsid w:val="006F5C5E"/>
    <w:rsid w:val="006F7CE3"/>
    <w:rsid w:val="0070019D"/>
    <w:rsid w:val="007018D2"/>
    <w:rsid w:val="00702D7E"/>
    <w:rsid w:val="0070398B"/>
    <w:rsid w:val="007125FA"/>
    <w:rsid w:val="00712785"/>
    <w:rsid w:val="007135E8"/>
    <w:rsid w:val="00713F4A"/>
    <w:rsid w:val="00714B0A"/>
    <w:rsid w:val="0071785C"/>
    <w:rsid w:val="00721180"/>
    <w:rsid w:val="007224BA"/>
    <w:rsid w:val="007230AF"/>
    <w:rsid w:val="00723A7E"/>
    <w:rsid w:val="00723BF6"/>
    <w:rsid w:val="007255ED"/>
    <w:rsid w:val="00726D66"/>
    <w:rsid w:val="007275FA"/>
    <w:rsid w:val="007276B9"/>
    <w:rsid w:val="007312C4"/>
    <w:rsid w:val="00732394"/>
    <w:rsid w:val="007337A1"/>
    <w:rsid w:val="00734AF1"/>
    <w:rsid w:val="00735DB7"/>
    <w:rsid w:val="0073729A"/>
    <w:rsid w:val="00737618"/>
    <w:rsid w:val="00737BB0"/>
    <w:rsid w:val="00737EF8"/>
    <w:rsid w:val="00742033"/>
    <w:rsid w:val="007430C1"/>
    <w:rsid w:val="007431ED"/>
    <w:rsid w:val="00743FEA"/>
    <w:rsid w:val="007473C9"/>
    <w:rsid w:val="007474DB"/>
    <w:rsid w:val="00747F37"/>
    <w:rsid w:val="0075014A"/>
    <w:rsid w:val="007507C2"/>
    <w:rsid w:val="00750802"/>
    <w:rsid w:val="007508C8"/>
    <w:rsid w:val="00750E84"/>
    <w:rsid w:val="0075367F"/>
    <w:rsid w:val="007543A1"/>
    <w:rsid w:val="00757270"/>
    <w:rsid w:val="00757609"/>
    <w:rsid w:val="007578A7"/>
    <w:rsid w:val="00760C49"/>
    <w:rsid w:val="00761349"/>
    <w:rsid w:val="0076363E"/>
    <w:rsid w:val="00763B09"/>
    <w:rsid w:val="00766F52"/>
    <w:rsid w:val="00766F8A"/>
    <w:rsid w:val="00770C3D"/>
    <w:rsid w:val="00771253"/>
    <w:rsid w:val="00772979"/>
    <w:rsid w:val="00772FB8"/>
    <w:rsid w:val="00773DD2"/>
    <w:rsid w:val="00773FA7"/>
    <w:rsid w:val="007743B7"/>
    <w:rsid w:val="00775467"/>
    <w:rsid w:val="0077754F"/>
    <w:rsid w:val="00780809"/>
    <w:rsid w:val="007808B8"/>
    <w:rsid w:val="00780AC1"/>
    <w:rsid w:val="00782897"/>
    <w:rsid w:val="00784EC9"/>
    <w:rsid w:val="00785259"/>
    <w:rsid w:val="00785428"/>
    <w:rsid w:val="00785BE1"/>
    <w:rsid w:val="00787172"/>
    <w:rsid w:val="00787F0F"/>
    <w:rsid w:val="00787F16"/>
    <w:rsid w:val="00791398"/>
    <w:rsid w:val="00792323"/>
    <w:rsid w:val="00793AE5"/>
    <w:rsid w:val="00793B38"/>
    <w:rsid w:val="00793E1B"/>
    <w:rsid w:val="00796B3B"/>
    <w:rsid w:val="007A0A7A"/>
    <w:rsid w:val="007A15AC"/>
    <w:rsid w:val="007A1CA1"/>
    <w:rsid w:val="007A2100"/>
    <w:rsid w:val="007A2E71"/>
    <w:rsid w:val="007A32B4"/>
    <w:rsid w:val="007A3BA8"/>
    <w:rsid w:val="007A4AF3"/>
    <w:rsid w:val="007A5263"/>
    <w:rsid w:val="007A5D79"/>
    <w:rsid w:val="007A617C"/>
    <w:rsid w:val="007A66AF"/>
    <w:rsid w:val="007A6ED3"/>
    <w:rsid w:val="007B05CF"/>
    <w:rsid w:val="007B16A9"/>
    <w:rsid w:val="007B25E2"/>
    <w:rsid w:val="007B289D"/>
    <w:rsid w:val="007B5037"/>
    <w:rsid w:val="007B58CF"/>
    <w:rsid w:val="007B5ED1"/>
    <w:rsid w:val="007C0017"/>
    <w:rsid w:val="007C0177"/>
    <w:rsid w:val="007C1A52"/>
    <w:rsid w:val="007C3D01"/>
    <w:rsid w:val="007C41D6"/>
    <w:rsid w:val="007C62D0"/>
    <w:rsid w:val="007C6455"/>
    <w:rsid w:val="007C72DA"/>
    <w:rsid w:val="007C7482"/>
    <w:rsid w:val="007D02E8"/>
    <w:rsid w:val="007D07CB"/>
    <w:rsid w:val="007D1BBD"/>
    <w:rsid w:val="007D32BC"/>
    <w:rsid w:val="007D3873"/>
    <w:rsid w:val="007D483B"/>
    <w:rsid w:val="007D52B5"/>
    <w:rsid w:val="007D5E76"/>
    <w:rsid w:val="007D65A2"/>
    <w:rsid w:val="007D76AB"/>
    <w:rsid w:val="007D7848"/>
    <w:rsid w:val="007D7AE7"/>
    <w:rsid w:val="007E0D7A"/>
    <w:rsid w:val="007E1635"/>
    <w:rsid w:val="007E198A"/>
    <w:rsid w:val="007E20F9"/>
    <w:rsid w:val="007E23FC"/>
    <w:rsid w:val="007E2F1A"/>
    <w:rsid w:val="007E33C8"/>
    <w:rsid w:val="007E48E6"/>
    <w:rsid w:val="007E77F9"/>
    <w:rsid w:val="007F0023"/>
    <w:rsid w:val="007F1F9F"/>
    <w:rsid w:val="007F28F7"/>
    <w:rsid w:val="007F2B93"/>
    <w:rsid w:val="007F3EF1"/>
    <w:rsid w:val="007F54B3"/>
    <w:rsid w:val="007F7310"/>
    <w:rsid w:val="008003D7"/>
    <w:rsid w:val="00800A4C"/>
    <w:rsid w:val="00800D30"/>
    <w:rsid w:val="00801925"/>
    <w:rsid w:val="00801E66"/>
    <w:rsid w:val="008032F5"/>
    <w:rsid w:val="00803600"/>
    <w:rsid w:val="00803642"/>
    <w:rsid w:val="008055FD"/>
    <w:rsid w:val="00805669"/>
    <w:rsid w:val="00813114"/>
    <w:rsid w:val="00813D48"/>
    <w:rsid w:val="00814689"/>
    <w:rsid w:val="008169F5"/>
    <w:rsid w:val="00820C7D"/>
    <w:rsid w:val="00822214"/>
    <w:rsid w:val="00822458"/>
    <w:rsid w:val="00822CBE"/>
    <w:rsid w:val="00823825"/>
    <w:rsid w:val="00823B9F"/>
    <w:rsid w:val="008249E0"/>
    <w:rsid w:val="00825A4F"/>
    <w:rsid w:val="008265D7"/>
    <w:rsid w:val="00830FFE"/>
    <w:rsid w:val="00833957"/>
    <w:rsid w:val="00834302"/>
    <w:rsid w:val="00834616"/>
    <w:rsid w:val="00835059"/>
    <w:rsid w:val="0083555B"/>
    <w:rsid w:val="00837337"/>
    <w:rsid w:val="00840359"/>
    <w:rsid w:val="008421AE"/>
    <w:rsid w:val="00842200"/>
    <w:rsid w:val="008431C6"/>
    <w:rsid w:val="00843B32"/>
    <w:rsid w:val="00843CBE"/>
    <w:rsid w:val="00845D98"/>
    <w:rsid w:val="00846E13"/>
    <w:rsid w:val="00847E1E"/>
    <w:rsid w:val="008525F4"/>
    <w:rsid w:val="008553E3"/>
    <w:rsid w:val="00855C6B"/>
    <w:rsid w:val="008562DD"/>
    <w:rsid w:val="00856C55"/>
    <w:rsid w:val="00857BF9"/>
    <w:rsid w:val="00861885"/>
    <w:rsid w:val="008620E3"/>
    <w:rsid w:val="0086224B"/>
    <w:rsid w:val="00862314"/>
    <w:rsid w:val="0086324F"/>
    <w:rsid w:val="0086415B"/>
    <w:rsid w:val="008648EC"/>
    <w:rsid w:val="00864A78"/>
    <w:rsid w:val="00867FC3"/>
    <w:rsid w:val="00870B1C"/>
    <w:rsid w:val="00871CD1"/>
    <w:rsid w:val="00872786"/>
    <w:rsid w:val="00872813"/>
    <w:rsid w:val="00872D5B"/>
    <w:rsid w:val="0087438C"/>
    <w:rsid w:val="0087473A"/>
    <w:rsid w:val="0087506C"/>
    <w:rsid w:val="00875FF5"/>
    <w:rsid w:val="008760C5"/>
    <w:rsid w:val="00877ACB"/>
    <w:rsid w:val="00882F73"/>
    <w:rsid w:val="00884057"/>
    <w:rsid w:val="00884332"/>
    <w:rsid w:val="00886341"/>
    <w:rsid w:val="00886599"/>
    <w:rsid w:val="00886F21"/>
    <w:rsid w:val="008878AF"/>
    <w:rsid w:val="008878D1"/>
    <w:rsid w:val="0089007C"/>
    <w:rsid w:val="00891B17"/>
    <w:rsid w:val="00892C5B"/>
    <w:rsid w:val="0089414F"/>
    <w:rsid w:val="00897512"/>
    <w:rsid w:val="008A0EBF"/>
    <w:rsid w:val="008A1418"/>
    <w:rsid w:val="008A145A"/>
    <w:rsid w:val="008A1485"/>
    <w:rsid w:val="008A2580"/>
    <w:rsid w:val="008A262E"/>
    <w:rsid w:val="008A3A1E"/>
    <w:rsid w:val="008A4561"/>
    <w:rsid w:val="008A5225"/>
    <w:rsid w:val="008A546C"/>
    <w:rsid w:val="008A68B0"/>
    <w:rsid w:val="008A7D29"/>
    <w:rsid w:val="008A7D6C"/>
    <w:rsid w:val="008B1268"/>
    <w:rsid w:val="008B1FCC"/>
    <w:rsid w:val="008B3882"/>
    <w:rsid w:val="008B4420"/>
    <w:rsid w:val="008C00A2"/>
    <w:rsid w:val="008C04D2"/>
    <w:rsid w:val="008C0B16"/>
    <w:rsid w:val="008C49AA"/>
    <w:rsid w:val="008C5109"/>
    <w:rsid w:val="008C515E"/>
    <w:rsid w:val="008C53D4"/>
    <w:rsid w:val="008C7065"/>
    <w:rsid w:val="008C72E7"/>
    <w:rsid w:val="008C7687"/>
    <w:rsid w:val="008D02D7"/>
    <w:rsid w:val="008D0363"/>
    <w:rsid w:val="008D19C5"/>
    <w:rsid w:val="008D2794"/>
    <w:rsid w:val="008D4483"/>
    <w:rsid w:val="008D6379"/>
    <w:rsid w:val="008D6506"/>
    <w:rsid w:val="008D6773"/>
    <w:rsid w:val="008D7C08"/>
    <w:rsid w:val="008E072A"/>
    <w:rsid w:val="008E0A02"/>
    <w:rsid w:val="008E17C7"/>
    <w:rsid w:val="008E183D"/>
    <w:rsid w:val="008E2010"/>
    <w:rsid w:val="008E2B7B"/>
    <w:rsid w:val="008E2C15"/>
    <w:rsid w:val="008E3D5B"/>
    <w:rsid w:val="008E46EF"/>
    <w:rsid w:val="008E4D0C"/>
    <w:rsid w:val="008E50D6"/>
    <w:rsid w:val="008E5853"/>
    <w:rsid w:val="008E7C27"/>
    <w:rsid w:val="008F079B"/>
    <w:rsid w:val="008F0F96"/>
    <w:rsid w:val="008F1533"/>
    <w:rsid w:val="008F3E13"/>
    <w:rsid w:val="008F3FAD"/>
    <w:rsid w:val="008F64B2"/>
    <w:rsid w:val="008F679E"/>
    <w:rsid w:val="00900CF2"/>
    <w:rsid w:val="00901DE8"/>
    <w:rsid w:val="0090203B"/>
    <w:rsid w:val="009028C0"/>
    <w:rsid w:val="00902CCD"/>
    <w:rsid w:val="009039B2"/>
    <w:rsid w:val="00904013"/>
    <w:rsid w:val="0090471E"/>
    <w:rsid w:val="00904BB0"/>
    <w:rsid w:val="00905014"/>
    <w:rsid w:val="00905A92"/>
    <w:rsid w:val="00905FFA"/>
    <w:rsid w:val="00906728"/>
    <w:rsid w:val="00906800"/>
    <w:rsid w:val="00910664"/>
    <w:rsid w:val="00910D1C"/>
    <w:rsid w:val="00911EC5"/>
    <w:rsid w:val="009128F7"/>
    <w:rsid w:val="0091298F"/>
    <w:rsid w:val="009137FA"/>
    <w:rsid w:val="009143A9"/>
    <w:rsid w:val="009151E8"/>
    <w:rsid w:val="00917180"/>
    <w:rsid w:val="00917D1E"/>
    <w:rsid w:val="00921632"/>
    <w:rsid w:val="009219BB"/>
    <w:rsid w:val="0092526E"/>
    <w:rsid w:val="00925560"/>
    <w:rsid w:val="009261BA"/>
    <w:rsid w:val="00926C3D"/>
    <w:rsid w:val="00926DD3"/>
    <w:rsid w:val="00932C79"/>
    <w:rsid w:val="00932F2D"/>
    <w:rsid w:val="009335D2"/>
    <w:rsid w:val="00934393"/>
    <w:rsid w:val="0093543A"/>
    <w:rsid w:val="009362A1"/>
    <w:rsid w:val="009367C7"/>
    <w:rsid w:val="00936E8F"/>
    <w:rsid w:val="00940646"/>
    <w:rsid w:val="00941FC9"/>
    <w:rsid w:val="00942EC0"/>
    <w:rsid w:val="00944A1F"/>
    <w:rsid w:val="00944FF5"/>
    <w:rsid w:val="00945218"/>
    <w:rsid w:val="00945534"/>
    <w:rsid w:val="00945742"/>
    <w:rsid w:val="009462EE"/>
    <w:rsid w:val="00946B4E"/>
    <w:rsid w:val="00947EB8"/>
    <w:rsid w:val="00950030"/>
    <w:rsid w:val="009501DF"/>
    <w:rsid w:val="0095104F"/>
    <w:rsid w:val="009544E1"/>
    <w:rsid w:val="00956F1F"/>
    <w:rsid w:val="00960469"/>
    <w:rsid w:val="00961D73"/>
    <w:rsid w:val="00961DB5"/>
    <w:rsid w:val="0096261B"/>
    <w:rsid w:val="009634A4"/>
    <w:rsid w:val="00964030"/>
    <w:rsid w:val="009644F6"/>
    <w:rsid w:val="00965603"/>
    <w:rsid w:val="00966384"/>
    <w:rsid w:val="00966A9E"/>
    <w:rsid w:val="0096744A"/>
    <w:rsid w:val="00967ACE"/>
    <w:rsid w:val="0097107F"/>
    <w:rsid w:val="009713E9"/>
    <w:rsid w:val="00971D72"/>
    <w:rsid w:val="0097471F"/>
    <w:rsid w:val="00974B0F"/>
    <w:rsid w:val="00975AA3"/>
    <w:rsid w:val="0097650C"/>
    <w:rsid w:val="00977742"/>
    <w:rsid w:val="00977B25"/>
    <w:rsid w:val="009801EF"/>
    <w:rsid w:val="00981DDC"/>
    <w:rsid w:val="009863C1"/>
    <w:rsid w:val="009863DC"/>
    <w:rsid w:val="00986C9B"/>
    <w:rsid w:val="0098708D"/>
    <w:rsid w:val="009875B3"/>
    <w:rsid w:val="00990833"/>
    <w:rsid w:val="00990D07"/>
    <w:rsid w:val="0099198B"/>
    <w:rsid w:val="009935C8"/>
    <w:rsid w:val="00993B95"/>
    <w:rsid w:val="009966D5"/>
    <w:rsid w:val="00997721"/>
    <w:rsid w:val="009A0C70"/>
    <w:rsid w:val="009A10EC"/>
    <w:rsid w:val="009A23DB"/>
    <w:rsid w:val="009A5254"/>
    <w:rsid w:val="009A5481"/>
    <w:rsid w:val="009A66D3"/>
    <w:rsid w:val="009B01D8"/>
    <w:rsid w:val="009B08EE"/>
    <w:rsid w:val="009B1A54"/>
    <w:rsid w:val="009B209E"/>
    <w:rsid w:val="009B2DA9"/>
    <w:rsid w:val="009B373A"/>
    <w:rsid w:val="009B4597"/>
    <w:rsid w:val="009B5575"/>
    <w:rsid w:val="009B5838"/>
    <w:rsid w:val="009B6A5A"/>
    <w:rsid w:val="009B7513"/>
    <w:rsid w:val="009B7606"/>
    <w:rsid w:val="009C3CAD"/>
    <w:rsid w:val="009C3E95"/>
    <w:rsid w:val="009C4745"/>
    <w:rsid w:val="009C4879"/>
    <w:rsid w:val="009C57DE"/>
    <w:rsid w:val="009C5909"/>
    <w:rsid w:val="009C6441"/>
    <w:rsid w:val="009C6623"/>
    <w:rsid w:val="009D1830"/>
    <w:rsid w:val="009D1A64"/>
    <w:rsid w:val="009D1D70"/>
    <w:rsid w:val="009D3DB1"/>
    <w:rsid w:val="009D3DF0"/>
    <w:rsid w:val="009D42AC"/>
    <w:rsid w:val="009D4FB1"/>
    <w:rsid w:val="009E056C"/>
    <w:rsid w:val="009E0D6E"/>
    <w:rsid w:val="009E1435"/>
    <w:rsid w:val="009E2869"/>
    <w:rsid w:val="009E288A"/>
    <w:rsid w:val="009E44C1"/>
    <w:rsid w:val="009E5063"/>
    <w:rsid w:val="009E5EE8"/>
    <w:rsid w:val="009E7575"/>
    <w:rsid w:val="009E769F"/>
    <w:rsid w:val="009F4AE9"/>
    <w:rsid w:val="009F5737"/>
    <w:rsid w:val="009F6D69"/>
    <w:rsid w:val="009F6DFD"/>
    <w:rsid w:val="00A00D36"/>
    <w:rsid w:val="00A01822"/>
    <w:rsid w:val="00A01FE3"/>
    <w:rsid w:val="00A0207B"/>
    <w:rsid w:val="00A021F9"/>
    <w:rsid w:val="00A03296"/>
    <w:rsid w:val="00A03371"/>
    <w:rsid w:val="00A05061"/>
    <w:rsid w:val="00A05719"/>
    <w:rsid w:val="00A107D4"/>
    <w:rsid w:val="00A11A5C"/>
    <w:rsid w:val="00A12178"/>
    <w:rsid w:val="00A1323F"/>
    <w:rsid w:val="00A1337C"/>
    <w:rsid w:val="00A14F98"/>
    <w:rsid w:val="00A15A09"/>
    <w:rsid w:val="00A20085"/>
    <w:rsid w:val="00A20D83"/>
    <w:rsid w:val="00A22145"/>
    <w:rsid w:val="00A229DC"/>
    <w:rsid w:val="00A2315F"/>
    <w:rsid w:val="00A23632"/>
    <w:rsid w:val="00A248F6"/>
    <w:rsid w:val="00A25188"/>
    <w:rsid w:val="00A25B34"/>
    <w:rsid w:val="00A32E74"/>
    <w:rsid w:val="00A33543"/>
    <w:rsid w:val="00A37057"/>
    <w:rsid w:val="00A373C7"/>
    <w:rsid w:val="00A37B5E"/>
    <w:rsid w:val="00A40526"/>
    <w:rsid w:val="00A40D6E"/>
    <w:rsid w:val="00A413FC"/>
    <w:rsid w:val="00A42707"/>
    <w:rsid w:val="00A42BAE"/>
    <w:rsid w:val="00A430DE"/>
    <w:rsid w:val="00A43A40"/>
    <w:rsid w:val="00A43B7D"/>
    <w:rsid w:val="00A43C8F"/>
    <w:rsid w:val="00A444FF"/>
    <w:rsid w:val="00A44935"/>
    <w:rsid w:val="00A449A7"/>
    <w:rsid w:val="00A45FC5"/>
    <w:rsid w:val="00A47C3B"/>
    <w:rsid w:val="00A50965"/>
    <w:rsid w:val="00A52AFE"/>
    <w:rsid w:val="00A52F0E"/>
    <w:rsid w:val="00A5349D"/>
    <w:rsid w:val="00A5378E"/>
    <w:rsid w:val="00A54669"/>
    <w:rsid w:val="00A55243"/>
    <w:rsid w:val="00A55424"/>
    <w:rsid w:val="00A565F2"/>
    <w:rsid w:val="00A56B04"/>
    <w:rsid w:val="00A572A7"/>
    <w:rsid w:val="00A57B6D"/>
    <w:rsid w:val="00A6029D"/>
    <w:rsid w:val="00A64C77"/>
    <w:rsid w:val="00A67434"/>
    <w:rsid w:val="00A67598"/>
    <w:rsid w:val="00A7042E"/>
    <w:rsid w:val="00A7137C"/>
    <w:rsid w:val="00A7274D"/>
    <w:rsid w:val="00A74FC2"/>
    <w:rsid w:val="00A76CCC"/>
    <w:rsid w:val="00A777B5"/>
    <w:rsid w:val="00A83FD9"/>
    <w:rsid w:val="00A84AFC"/>
    <w:rsid w:val="00A84B4E"/>
    <w:rsid w:val="00A84BD9"/>
    <w:rsid w:val="00A84D5E"/>
    <w:rsid w:val="00A90449"/>
    <w:rsid w:val="00A90D6E"/>
    <w:rsid w:val="00A91754"/>
    <w:rsid w:val="00A919FF"/>
    <w:rsid w:val="00A92D27"/>
    <w:rsid w:val="00A9351F"/>
    <w:rsid w:val="00A939A1"/>
    <w:rsid w:val="00A946C9"/>
    <w:rsid w:val="00A96C83"/>
    <w:rsid w:val="00AA0434"/>
    <w:rsid w:val="00AA0DE8"/>
    <w:rsid w:val="00AA1117"/>
    <w:rsid w:val="00AA193C"/>
    <w:rsid w:val="00AA1D98"/>
    <w:rsid w:val="00AA286F"/>
    <w:rsid w:val="00AA30E4"/>
    <w:rsid w:val="00AA4919"/>
    <w:rsid w:val="00AA4F0D"/>
    <w:rsid w:val="00AA6204"/>
    <w:rsid w:val="00AA7225"/>
    <w:rsid w:val="00AB03EC"/>
    <w:rsid w:val="00AB0602"/>
    <w:rsid w:val="00AB0934"/>
    <w:rsid w:val="00AB1467"/>
    <w:rsid w:val="00AB3177"/>
    <w:rsid w:val="00AB420F"/>
    <w:rsid w:val="00AB43B5"/>
    <w:rsid w:val="00AB4605"/>
    <w:rsid w:val="00AC020D"/>
    <w:rsid w:val="00AC076C"/>
    <w:rsid w:val="00AC1213"/>
    <w:rsid w:val="00AC157F"/>
    <w:rsid w:val="00AC2E3A"/>
    <w:rsid w:val="00AC3F37"/>
    <w:rsid w:val="00AC3FA8"/>
    <w:rsid w:val="00AC55A2"/>
    <w:rsid w:val="00AC58CA"/>
    <w:rsid w:val="00AC67FA"/>
    <w:rsid w:val="00AC6D04"/>
    <w:rsid w:val="00AC704A"/>
    <w:rsid w:val="00AC7FAC"/>
    <w:rsid w:val="00AD01F6"/>
    <w:rsid w:val="00AD0DA5"/>
    <w:rsid w:val="00AD0F31"/>
    <w:rsid w:val="00AD218B"/>
    <w:rsid w:val="00AD3859"/>
    <w:rsid w:val="00AD3ABF"/>
    <w:rsid w:val="00AD4326"/>
    <w:rsid w:val="00AD5413"/>
    <w:rsid w:val="00AD5A11"/>
    <w:rsid w:val="00AD6023"/>
    <w:rsid w:val="00AD62B6"/>
    <w:rsid w:val="00AD6613"/>
    <w:rsid w:val="00AD6E5F"/>
    <w:rsid w:val="00AD7352"/>
    <w:rsid w:val="00AD7776"/>
    <w:rsid w:val="00AE36DF"/>
    <w:rsid w:val="00AE456A"/>
    <w:rsid w:val="00AE607E"/>
    <w:rsid w:val="00AE6475"/>
    <w:rsid w:val="00AE66A1"/>
    <w:rsid w:val="00AE67A3"/>
    <w:rsid w:val="00AE6F14"/>
    <w:rsid w:val="00AE7F49"/>
    <w:rsid w:val="00AF24B4"/>
    <w:rsid w:val="00AF2DB8"/>
    <w:rsid w:val="00AF3F94"/>
    <w:rsid w:val="00AF471F"/>
    <w:rsid w:val="00AF6D4B"/>
    <w:rsid w:val="00AF7419"/>
    <w:rsid w:val="00B00DD1"/>
    <w:rsid w:val="00B01B5A"/>
    <w:rsid w:val="00B02010"/>
    <w:rsid w:val="00B040FD"/>
    <w:rsid w:val="00B06AD5"/>
    <w:rsid w:val="00B06D62"/>
    <w:rsid w:val="00B076EE"/>
    <w:rsid w:val="00B07DA5"/>
    <w:rsid w:val="00B10367"/>
    <w:rsid w:val="00B112DD"/>
    <w:rsid w:val="00B11A18"/>
    <w:rsid w:val="00B139BD"/>
    <w:rsid w:val="00B141D7"/>
    <w:rsid w:val="00B17306"/>
    <w:rsid w:val="00B17AEE"/>
    <w:rsid w:val="00B20A1B"/>
    <w:rsid w:val="00B236F6"/>
    <w:rsid w:val="00B24773"/>
    <w:rsid w:val="00B25240"/>
    <w:rsid w:val="00B252DB"/>
    <w:rsid w:val="00B27683"/>
    <w:rsid w:val="00B27C90"/>
    <w:rsid w:val="00B30D79"/>
    <w:rsid w:val="00B311A3"/>
    <w:rsid w:val="00B31B2A"/>
    <w:rsid w:val="00B3289E"/>
    <w:rsid w:val="00B34865"/>
    <w:rsid w:val="00B357F2"/>
    <w:rsid w:val="00B35A56"/>
    <w:rsid w:val="00B3652D"/>
    <w:rsid w:val="00B40E99"/>
    <w:rsid w:val="00B414B6"/>
    <w:rsid w:val="00B421EC"/>
    <w:rsid w:val="00B42BE0"/>
    <w:rsid w:val="00B438F3"/>
    <w:rsid w:val="00B4418D"/>
    <w:rsid w:val="00B45B90"/>
    <w:rsid w:val="00B45E55"/>
    <w:rsid w:val="00B464D1"/>
    <w:rsid w:val="00B47EE8"/>
    <w:rsid w:val="00B50A9E"/>
    <w:rsid w:val="00B50F4E"/>
    <w:rsid w:val="00B50FDE"/>
    <w:rsid w:val="00B51823"/>
    <w:rsid w:val="00B5198E"/>
    <w:rsid w:val="00B51B90"/>
    <w:rsid w:val="00B51C8C"/>
    <w:rsid w:val="00B52F46"/>
    <w:rsid w:val="00B53A45"/>
    <w:rsid w:val="00B54CD5"/>
    <w:rsid w:val="00B5590F"/>
    <w:rsid w:val="00B568DB"/>
    <w:rsid w:val="00B6031E"/>
    <w:rsid w:val="00B618ED"/>
    <w:rsid w:val="00B61B10"/>
    <w:rsid w:val="00B61BD7"/>
    <w:rsid w:val="00B63D6D"/>
    <w:rsid w:val="00B6421A"/>
    <w:rsid w:val="00B644AD"/>
    <w:rsid w:val="00B647D1"/>
    <w:rsid w:val="00B64EF0"/>
    <w:rsid w:val="00B6556C"/>
    <w:rsid w:val="00B70A58"/>
    <w:rsid w:val="00B70AC0"/>
    <w:rsid w:val="00B70E6E"/>
    <w:rsid w:val="00B7269A"/>
    <w:rsid w:val="00B765CB"/>
    <w:rsid w:val="00B767DB"/>
    <w:rsid w:val="00B77134"/>
    <w:rsid w:val="00B77FCE"/>
    <w:rsid w:val="00B8097C"/>
    <w:rsid w:val="00B84B33"/>
    <w:rsid w:val="00B84F79"/>
    <w:rsid w:val="00B86413"/>
    <w:rsid w:val="00B87B9F"/>
    <w:rsid w:val="00B87EE4"/>
    <w:rsid w:val="00B927C5"/>
    <w:rsid w:val="00B93A5C"/>
    <w:rsid w:val="00B94B92"/>
    <w:rsid w:val="00B96BF5"/>
    <w:rsid w:val="00B97023"/>
    <w:rsid w:val="00B97B3A"/>
    <w:rsid w:val="00BA0975"/>
    <w:rsid w:val="00BA1084"/>
    <w:rsid w:val="00BA1517"/>
    <w:rsid w:val="00BA2234"/>
    <w:rsid w:val="00BA38FE"/>
    <w:rsid w:val="00BA3FE3"/>
    <w:rsid w:val="00BA4445"/>
    <w:rsid w:val="00BA5092"/>
    <w:rsid w:val="00BA5382"/>
    <w:rsid w:val="00BA58AC"/>
    <w:rsid w:val="00BA5AFA"/>
    <w:rsid w:val="00BA7893"/>
    <w:rsid w:val="00BB0AE0"/>
    <w:rsid w:val="00BB29F8"/>
    <w:rsid w:val="00BB3AB8"/>
    <w:rsid w:val="00BB466F"/>
    <w:rsid w:val="00BB4C37"/>
    <w:rsid w:val="00BB5BB1"/>
    <w:rsid w:val="00BB5C20"/>
    <w:rsid w:val="00BB5E23"/>
    <w:rsid w:val="00BB7DA8"/>
    <w:rsid w:val="00BC093B"/>
    <w:rsid w:val="00BC16D1"/>
    <w:rsid w:val="00BC315C"/>
    <w:rsid w:val="00BC431F"/>
    <w:rsid w:val="00BC5181"/>
    <w:rsid w:val="00BC5C7B"/>
    <w:rsid w:val="00BC6329"/>
    <w:rsid w:val="00BC6588"/>
    <w:rsid w:val="00BC670B"/>
    <w:rsid w:val="00BD05D4"/>
    <w:rsid w:val="00BD0D86"/>
    <w:rsid w:val="00BD0F45"/>
    <w:rsid w:val="00BD12EC"/>
    <w:rsid w:val="00BD174E"/>
    <w:rsid w:val="00BD30E7"/>
    <w:rsid w:val="00BD329E"/>
    <w:rsid w:val="00BD4275"/>
    <w:rsid w:val="00BD467D"/>
    <w:rsid w:val="00BD49CF"/>
    <w:rsid w:val="00BD4B40"/>
    <w:rsid w:val="00BD6833"/>
    <w:rsid w:val="00BD6996"/>
    <w:rsid w:val="00BE00F2"/>
    <w:rsid w:val="00BE1F07"/>
    <w:rsid w:val="00BE220F"/>
    <w:rsid w:val="00BE2C1E"/>
    <w:rsid w:val="00BE302C"/>
    <w:rsid w:val="00BE397C"/>
    <w:rsid w:val="00BE3B01"/>
    <w:rsid w:val="00BE4C16"/>
    <w:rsid w:val="00BE55E7"/>
    <w:rsid w:val="00BE62AE"/>
    <w:rsid w:val="00BE7B6B"/>
    <w:rsid w:val="00BF1AAB"/>
    <w:rsid w:val="00BF3DAE"/>
    <w:rsid w:val="00BF4607"/>
    <w:rsid w:val="00BF4A05"/>
    <w:rsid w:val="00BF4A3D"/>
    <w:rsid w:val="00BF4F27"/>
    <w:rsid w:val="00BF5B7D"/>
    <w:rsid w:val="00BF62C4"/>
    <w:rsid w:val="00BF69C7"/>
    <w:rsid w:val="00BF6FA2"/>
    <w:rsid w:val="00BF6FDB"/>
    <w:rsid w:val="00BF7624"/>
    <w:rsid w:val="00BF7F2F"/>
    <w:rsid w:val="00C007FB"/>
    <w:rsid w:val="00C012B7"/>
    <w:rsid w:val="00C01AD0"/>
    <w:rsid w:val="00C023AC"/>
    <w:rsid w:val="00C02A4C"/>
    <w:rsid w:val="00C02C86"/>
    <w:rsid w:val="00C04A5A"/>
    <w:rsid w:val="00C04DB0"/>
    <w:rsid w:val="00C05060"/>
    <w:rsid w:val="00C05D90"/>
    <w:rsid w:val="00C05E5D"/>
    <w:rsid w:val="00C07D05"/>
    <w:rsid w:val="00C1346F"/>
    <w:rsid w:val="00C15420"/>
    <w:rsid w:val="00C17F49"/>
    <w:rsid w:val="00C20BD6"/>
    <w:rsid w:val="00C21F67"/>
    <w:rsid w:val="00C21F6B"/>
    <w:rsid w:val="00C22458"/>
    <w:rsid w:val="00C24B45"/>
    <w:rsid w:val="00C2652C"/>
    <w:rsid w:val="00C266B4"/>
    <w:rsid w:val="00C30635"/>
    <w:rsid w:val="00C30AFC"/>
    <w:rsid w:val="00C32356"/>
    <w:rsid w:val="00C32BF8"/>
    <w:rsid w:val="00C35264"/>
    <w:rsid w:val="00C3596D"/>
    <w:rsid w:val="00C37E83"/>
    <w:rsid w:val="00C40130"/>
    <w:rsid w:val="00C40F08"/>
    <w:rsid w:val="00C4379B"/>
    <w:rsid w:val="00C44369"/>
    <w:rsid w:val="00C463F3"/>
    <w:rsid w:val="00C46847"/>
    <w:rsid w:val="00C50786"/>
    <w:rsid w:val="00C50E5D"/>
    <w:rsid w:val="00C510BF"/>
    <w:rsid w:val="00C513C6"/>
    <w:rsid w:val="00C51CA9"/>
    <w:rsid w:val="00C520B0"/>
    <w:rsid w:val="00C55C24"/>
    <w:rsid w:val="00C56DC8"/>
    <w:rsid w:val="00C57832"/>
    <w:rsid w:val="00C608C8"/>
    <w:rsid w:val="00C61E55"/>
    <w:rsid w:val="00C621A0"/>
    <w:rsid w:val="00C63B99"/>
    <w:rsid w:val="00C66469"/>
    <w:rsid w:val="00C6677C"/>
    <w:rsid w:val="00C70EFC"/>
    <w:rsid w:val="00C7122E"/>
    <w:rsid w:val="00C723BC"/>
    <w:rsid w:val="00C734C9"/>
    <w:rsid w:val="00C7484A"/>
    <w:rsid w:val="00C75988"/>
    <w:rsid w:val="00C75B11"/>
    <w:rsid w:val="00C81CA1"/>
    <w:rsid w:val="00C8202F"/>
    <w:rsid w:val="00C82325"/>
    <w:rsid w:val="00C825C6"/>
    <w:rsid w:val="00C82937"/>
    <w:rsid w:val="00C83D9C"/>
    <w:rsid w:val="00C84FD5"/>
    <w:rsid w:val="00C8501F"/>
    <w:rsid w:val="00C851CF"/>
    <w:rsid w:val="00C86A85"/>
    <w:rsid w:val="00C86AFE"/>
    <w:rsid w:val="00C87D2F"/>
    <w:rsid w:val="00C91194"/>
    <w:rsid w:val="00C9148D"/>
    <w:rsid w:val="00C91689"/>
    <w:rsid w:val="00C91DE5"/>
    <w:rsid w:val="00C91FB4"/>
    <w:rsid w:val="00C9477C"/>
    <w:rsid w:val="00C95265"/>
    <w:rsid w:val="00C95A3E"/>
    <w:rsid w:val="00C95A8A"/>
    <w:rsid w:val="00C96BF9"/>
    <w:rsid w:val="00C97662"/>
    <w:rsid w:val="00CA08AA"/>
    <w:rsid w:val="00CA1DEE"/>
    <w:rsid w:val="00CA2268"/>
    <w:rsid w:val="00CA2362"/>
    <w:rsid w:val="00CA238A"/>
    <w:rsid w:val="00CA2CC8"/>
    <w:rsid w:val="00CA32A9"/>
    <w:rsid w:val="00CA44FE"/>
    <w:rsid w:val="00CA6061"/>
    <w:rsid w:val="00CA6F93"/>
    <w:rsid w:val="00CA78D4"/>
    <w:rsid w:val="00CA7D79"/>
    <w:rsid w:val="00CB0234"/>
    <w:rsid w:val="00CB137B"/>
    <w:rsid w:val="00CB13E6"/>
    <w:rsid w:val="00CB1AD9"/>
    <w:rsid w:val="00CB246D"/>
    <w:rsid w:val="00CB3D85"/>
    <w:rsid w:val="00CB49E8"/>
    <w:rsid w:val="00CB5DB6"/>
    <w:rsid w:val="00CB67C0"/>
    <w:rsid w:val="00CB7D12"/>
    <w:rsid w:val="00CB7FAA"/>
    <w:rsid w:val="00CC085B"/>
    <w:rsid w:val="00CC0B3C"/>
    <w:rsid w:val="00CC1FEE"/>
    <w:rsid w:val="00CC20F1"/>
    <w:rsid w:val="00CC210D"/>
    <w:rsid w:val="00CC2A95"/>
    <w:rsid w:val="00CC2DF1"/>
    <w:rsid w:val="00CC4AB4"/>
    <w:rsid w:val="00CC6251"/>
    <w:rsid w:val="00CC756E"/>
    <w:rsid w:val="00CC7DC2"/>
    <w:rsid w:val="00CD10E9"/>
    <w:rsid w:val="00CD1E8E"/>
    <w:rsid w:val="00CD25C2"/>
    <w:rsid w:val="00CD3D1E"/>
    <w:rsid w:val="00CD476A"/>
    <w:rsid w:val="00CD4AF7"/>
    <w:rsid w:val="00CD5E0D"/>
    <w:rsid w:val="00CD74B3"/>
    <w:rsid w:val="00CE12E2"/>
    <w:rsid w:val="00CE14E6"/>
    <w:rsid w:val="00CE1F6E"/>
    <w:rsid w:val="00CE40D0"/>
    <w:rsid w:val="00CE44CF"/>
    <w:rsid w:val="00CE4868"/>
    <w:rsid w:val="00CE487F"/>
    <w:rsid w:val="00CE4AFF"/>
    <w:rsid w:val="00CE5758"/>
    <w:rsid w:val="00CE5B63"/>
    <w:rsid w:val="00CE5C9B"/>
    <w:rsid w:val="00CE6798"/>
    <w:rsid w:val="00CE7706"/>
    <w:rsid w:val="00CF05DB"/>
    <w:rsid w:val="00CF4401"/>
    <w:rsid w:val="00CF45D9"/>
    <w:rsid w:val="00CF4776"/>
    <w:rsid w:val="00CF4DB2"/>
    <w:rsid w:val="00CF5D58"/>
    <w:rsid w:val="00CF5D8B"/>
    <w:rsid w:val="00CF6210"/>
    <w:rsid w:val="00D00FD9"/>
    <w:rsid w:val="00D0290D"/>
    <w:rsid w:val="00D02993"/>
    <w:rsid w:val="00D0477E"/>
    <w:rsid w:val="00D0522A"/>
    <w:rsid w:val="00D05298"/>
    <w:rsid w:val="00D0660A"/>
    <w:rsid w:val="00D0676A"/>
    <w:rsid w:val="00D11F21"/>
    <w:rsid w:val="00D1262B"/>
    <w:rsid w:val="00D13552"/>
    <w:rsid w:val="00D14499"/>
    <w:rsid w:val="00D15153"/>
    <w:rsid w:val="00D15E19"/>
    <w:rsid w:val="00D1687D"/>
    <w:rsid w:val="00D16FC8"/>
    <w:rsid w:val="00D21600"/>
    <w:rsid w:val="00D222F5"/>
    <w:rsid w:val="00D225B8"/>
    <w:rsid w:val="00D226E0"/>
    <w:rsid w:val="00D236E1"/>
    <w:rsid w:val="00D24FAA"/>
    <w:rsid w:val="00D27465"/>
    <w:rsid w:val="00D303E8"/>
    <w:rsid w:val="00D31C37"/>
    <w:rsid w:val="00D32617"/>
    <w:rsid w:val="00D32E61"/>
    <w:rsid w:val="00D40B5A"/>
    <w:rsid w:val="00D40B5C"/>
    <w:rsid w:val="00D41BB9"/>
    <w:rsid w:val="00D41C3E"/>
    <w:rsid w:val="00D42456"/>
    <w:rsid w:val="00D43FEC"/>
    <w:rsid w:val="00D44B34"/>
    <w:rsid w:val="00D46996"/>
    <w:rsid w:val="00D46F30"/>
    <w:rsid w:val="00D479C3"/>
    <w:rsid w:val="00D525E5"/>
    <w:rsid w:val="00D53093"/>
    <w:rsid w:val="00D537FA"/>
    <w:rsid w:val="00D5430F"/>
    <w:rsid w:val="00D54CE6"/>
    <w:rsid w:val="00D55990"/>
    <w:rsid w:val="00D56692"/>
    <w:rsid w:val="00D57636"/>
    <w:rsid w:val="00D60B1D"/>
    <w:rsid w:val="00D630CE"/>
    <w:rsid w:val="00D64908"/>
    <w:rsid w:val="00D67136"/>
    <w:rsid w:val="00D671E8"/>
    <w:rsid w:val="00D701C2"/>
    <w:rsid w:val="00D7055B"/>
    <w:rsid w:val="00D70937"/>
    <w:rsid w:val="00D736B3"/>
    <w:rsid w:val="00D7434B"/>
    <w:rsid w:val="00D74FFC"/>
    <w:rsid w:val="00D75BE0"/>
    <w:rsid w:val="00D76907"/>
    <w:rsid w:val="00D76943"/>
    <w:rsid w:val="00D8077C"/>
    <w:rsid w:val="00D818AD"/>
    <w:rsid w:val="00D83D51"/>
    <w:rsid w:val="00D84523"/>
    <w:rsid w:val="00D84532"/>
    <w:rsid w:val="00D84D42"/>
    <w:rsid w:val="00D8671B"/>
    <w:rsid w:val="00D86D18"/>
    <w:rsid w:val="00D92597"/>
    <w:rsid w:val="00D9503E"/>
    <w:rsid w:val="00D95834"/>
    <w:rsid w:val="00D961BE"/>
    <w:rsid w:val="00D962DF"/>
    <w:rsid w:val="00D9679E"/>
    <w:rsid w:val="00D97090"/>
    <w:rsid w:val="00D978BA"/>
    <w:rsid w:val="00D979E0"/>
    <w:rsid w:val="00DA06C1"/>
    <w:rsid w:val="00DA1FDD"/>
    <w:rsid w:val="00DA21E3"/>
    <w:rsid w:val="00DA25CA"/>
    <w:rsid w:val="00DA5DED"/>
    <w:rsid w:val="00DA640F"/>
    <w:rsid w:val="00DA69C8"/>
    <w:rsid w:val="00DB1F7E"/>
    <w:rsid w:val="00DB219D"/>
    <w:rsid w:val="00DB4F63"/>
    <w:rsid w:val="00DB4F8E"/>
    <w:rsid w:val="00DB6F65"/>
    <w:rsid w:val="00DB74F4"/>
    <w:rsid w:val="00DC04BB"/>
    <w:rsid w:val="00DC2F65"/>
    <w:rsid w:val="00DC3D5D"/>
    <w:rsid w:val="00DC50E7"/>
    <w:rsid w:val="00DC559A"/>
    <w:rsid w:val="00DC7140"/>
    <w:rsid w:val="00DC716A"/>
    <w:rsid w:val="00DC73A2"/>
    <w:rsid w:val="00DC73E9"/>
    <w:rsid w:val="00DD039F"/>
    <w:rsid w:val="00DD0A67"/>
    <w:rsid w:val="00DD1DD1"/>
    <w:rsid w:val="00DD28A4"/>
    <w:rsid w:val="00DD3C07"/>
    <w:rsid w:val="00DD450D"/>
    <w:rsid w:val="00DD57BD"/>
    <w:rsid w:val="00DD6682"/>
    <w:rsid w:val="00DD6992"/>
    <w:rsid w:val="00DD7544"/>
    <w:rsid w:val="00DE0508"/>
    <w:rsid w:val="00DE0E36"/>
    <w:rsid w:val="00DE13E5"/>
    <w:rsid w:val="00DE3047"/>
    <w:rsid w:val="00DE688E"/>
    <w:rsid w:val="00DE6D4D"/>
    <w:rsid w:val="00DE729E"/>
    <w:rsid w:val="00DF01DA"/>
    <w:rsid w:val="00DF06F8"/>
    <w:rsid w:val="00DF091D"/>
    <w:rsid w:val="00DF0952"/>
    <w:rsid w:val="00DF1F4D"/>
    <w:rsid w:val="00DF1FD3"/>
    <w:rsid w:val="00DF2C8E"/>
    <w:rsid w:val="00DF46F4"/>
    <w:rsid w:val="00DF4CED"/>
    <w:rsid w:val="00DF5D57"/>
    <w:rsid w:val="00DF6088"/>
    <w:rsid w:val="00DF6E4F"/>
    <w:rsid w:val="00E0009F"/>
    <w:rsid w:val="00E00CD3"/>
    <w:rsid w:val="00E01E64"/>
    <w:rsid w:val="00E0555B"/>
    <w:rsid w:val="00E06BCB"/>
    <w:rsid w:val="00E06C86"/>
    <w:rsid w:val="00E109A3"/>
    <w:rsid w:val="00E12932"/>
    <w:rsid w:val="00E12CC2"/>
    <w:rsid w:val="00E149EB"/>
    <w:rsid w:val="00E149ED"/>
    <w:rsid w:val="00E155EF"/>
    <w:rsid w:val="00E15630"/>
    <w:rsid w:val="00E1798A"/>
    <w:rsid w:val="00E20772"/>
    <w:rsid w:val="00E2290D"/>
    <w:rsid w:val="00E24B73"/>
    <w:rsid w:val="00E24E3E"/>
    <w:rsid w:val="00E24FFF"/>
    <w:rsid w:val="00E26758"/>
    <w:rsid w:val="00E26C39"/>
    <w:rsid w:val="00E26C6A"/>
    <w:rsid w:val="00E26DD1"/>
    <w:rsid w:val="00E27184"/>
    <w:rsid w:val="00E31F4F"/>
    <w:rsid w:val="00E33309"/>
    <w:rsid w:val="00E356B3"/>
    <w:rsid w:val="00E361AB"/>
    <w:rsid w:val="00E373F5"/>
    <w:rsid w:val="00E40C2D"/>
    <w:rsid w:val="00E41DEC"/>
    <w:rsid w:val="00E42162"/>
    <w:rsid w:val="00E4377A"/>
    <w:rsid w:val="00E43A00"/>
    <w:rsid w:val="00E4487E"/>
    <w:rsid w:val="00E448C2"/>
    <w:rsid w:val="00E45B0F"/>
    <w:rsid w:val="00E45C98"/>
    <w:rsid w:val="00E45FA6"/>
    <w:rsid w:val="00E477BF"/>
    <w:rsid w:val="00E50727"/>
    <w:rsid w:val="00E54224"/>
    <w:rsid w:val="00E5664C"/>
    <w:rsid w:val="00E56EFB"/>
    <w:rsid w:val="00E5745D"/>
    <w:rsid w:val="00E630AB"/>
    <w:rsid w:val="00E6345E"/>
    <w:rsid w:val="00E63611"/>
    <w:rsid w:val="00E65382"/>
    <w:rsid w:val="00E659F9"/>
    <w:rsid w:val="00E66B13"/>
    <w:rsid w:val="00E6709E"/>
    <w:rsid w:val="00E67957"/>
    <w:rsid w:val="00E70651"/>
    <w:rsid w:val="00E71179"/>
    <w:rsid w:val="00E71A68"/>
    <w:rsid w:val="00E71CCA"/>
    <w:rsid w:val="00E72A90"/>
    <w:rsid w:val="00E72D3C"/>
    <w:rsid w:val="00E72E1E"/>
    <w:rsid w:val="00E736B6"/>
    <w:rsid w:val="00E74C68"/>
    <w:rsid w:val="00E74EF4"/>
    <w:rsid w:val="00E755E2"/>
    <w:rsid w:val="00E75C4D"/>
    <w:rsid w:val="00E75DD4"/>
    <w:rsid w:val="00E75FFF"/>
    <w:rsid w:val="00E77326"/>
    <w:rsid w:val="00E80421"/>
    <w:rsid w:val="00E8366D"/>
    <w:rsid w:val="00E84503"/>
    <w:rsid w:val="00E84AF4"/>
    <w:rsid w:val="00E850FE"/>
    <w:rsid w:val="00E86D63"/>
    <w:rsid w:val="00E90C7B"/>
    <w:rsid w:val="00E90E32"/>
    <w:rsid w:val="00E91284"/>
    <w:rsid w:val="00E91BEB"/>
    <w:rsid w:val="00E925FB"/>
    <w:rsid w:val="00E93330"/>
    <w:rsid w:val="00E9359E"/>
    <w:rsid w:val="00E944ED"/>
    <w:rsid w:val="00E94E76"/>
    <w:rsid w:val="00E9583B"/>
    <w:rsid w:val="00E95BB3"/>
    <w:rsid w:val="00E95F38"/>
    <w:rsid w:val="00E96821"/>
    <w:rsid w:val="00EA132E"/>
    <w:rsid w:val="00EA1E88"/>
    <w:rsid w:val="00EA205E"/>
    <w:rsid w:val="00EA34B7"/>
    <w:rsid w:val="00EA3738"/>
    <w:rsid w:val="00EA65FA"/>
    <w:rsid w:val="00EA7166"/>
    <w:rsid w:val="00EA7314"/>
    <w:rsid w:val="00EA770A"/>
    <w:rsid w:val="00EB0D6D"/>
    <w:rsid w:val="00EB1142"/>
    <w:rsid w:val="00EB3350"/>
    <w:rsid w:val="00EB6837"/>
    <w:rsid w:val="00EB6A1D"/>
    <w:rsid w:val="00EC0B52"/>
    <w:rsid w:val="00EC1A0F"/>
    <w:rsid w:val="00EC3615"/>
    <w:rsid w:val="00EC384B"/>
    <w:rsid w:val="00EC3CA9"/>
    <w:rsid w:val="00EC42B4"/>
    <w:rsid w:val="00EC4433"/>
    <w:rsid w:val="00EC4588"/>
    <w:rsid w:val="00EC4F70"/>
    <w:rsid w:val="00EC545E"/>
    <w:rsid w:val="00EC5FAF"/>
    <w:rsid w:val="00EC6770"/>
    <w:rsid w:val="00EC6CB6"/>
    <w:rsid w:val="00EC7144"/>
    <w:rsid w:val="00EC7E22"/>
    <w:rsid w:val="00ED0113"/>
    <w:rsid w:val="00ED351B"/>
    <w:rsid w:val="00ED355A"/>
    <w:rsid w:val="00ED51BF"/>
    <w:rsid w:val="00ED656C"/>
    <w:rsid w:val="00ED6CF7"/>
    <w:rsid w:val="00ED7F1E"/>
    <w:rsid w:val="00EE0CD2"/>
    <w:rsid w:val="00EE0DC1"/>
    <w:rsid w:val="00EE1F34"/>
    <w:rsid w:val="00EE23F5"/>
    <w:rsid w:val="00EE3D9D"/>
    <w:rsid w:val="00EE4582"/>
    <w:rsid w:val="00EE63FE"/>
    <w:rsid w:val="00EE7607"/>
    <w:rsid w:val="00EE78A2"/>
    <w:rsid w:val="00EE7AEB"/>
    <w:rsid w:val="00EF116C"/>
    <w:rsid w:val="00EF1F41"/>
    <w:rsid w:val="00EF20E2"/>
    <w:rsid w:val="00EF21BC"/>
    <w:rsid w:val="00EF2779"/>
    <w:rsid w:val="00EF4959"/>
    <w:rsid w:val="00EF5730"/>
    <w:rsid w:val="00EF58A0"/>
    <w:rsid w:val="00EF79F2"/>
    <w:rsid w:val="00F0047A"/>
    <w:rsid w:val="00F00E3E"/>
    <w:rsid w:val="00F01769"/>
    <w:rsid w:val="00F01ACC"/>
    <w:rsid w:val="00F02333"/>
    <w:rsid w:val="00F0303B"/>
    <w:rsid w:val="00F0485A"/>
    <w:rsid w:val="00F05291"/>
    <w:rsid w:val="00F05512"/>
    <w:rsid w:val="00F05D23"/>
    <w:rsid w:val="00F122FD"/>
    <w:rsid w:val="00F140E4"/>
    <w:rsid w:val="00F148DB"/>
    <w:rsid w:val="00F14E22"/>
    <w:rsid w:val="00F15374"/>
    <w:rsid w:val="00F165B7"/>
    <w:rsid w:val="00F179C4"/>
    <w:rsid w:val="00F20403"/>
    <w:rsid w:val="00F2101B"/>
    <w:rsid w:val="00F2127B"/>
    <w:rsid w:val="00F2195E"/>
    <w:rsid w:val="00F2389A"/>
    <w:rsid w:val="00F2463F"/>
    <w:rsid w:val="00F252AE"/>
    <w:rsid w:val="00F26E93"/>
    <w:rsid w:val="00F33324"/>
    <w:rsid w:val="00F35B5B"/>
    <w:rsid w:val="00F42DEF"/>
    <w:rsid w:val="00F4361F"/>
    <w:rsid w:val="00F4373B"/>
    <w:rsid w:val="00F44C16"/>
    <w:rsid w:val="00F453AB"/>
    <w:rsid w:val="00F45538"/>
    <w:rsid w:val="00F465BB"/>
    <w:rsid w:val="00F47414"/>
    <w:rsid w:val="00F47656"/>
    <w:rsid w:val="00F476EB"/>
    <w:rsid w:val="00F47E84"/>
    <w:rsid w:val="00F51D66"/>
    <w:rsid w:val="00F52D34"/>
    <w:rsid w:val="00F53F23"/>
    <w:rsid w:val="00F57276"/>
    <w:rsid w:val="00F57727"/>
    <w:rsid w:val="00F61728"/>
    <w:rsid w:val="00F6620D"/>
    <w:rsid w:val="00F70432"/>
    <w:rsid w:val="00F70D74"/>
    <w:rsid w:val="00F70FAE"/>
    <w:rsid w:val="00F71818"/>
    <w:rsid w:val="00F72772"/>
    <w:rsid w:val="00F738CB"/>
    <w:rsid w:val="00F73B9E"/>
    <w:rsid w:val="00F762B3"/>
    <w:rsid w:val="00F76F75"/>
    <w:rsid w:val="00F80296"/>
    <w:rsid w:val="00F804AD"/>
    <w:rsid w:val="00F810DA"/>
    <w:rsid w:val="00F81196"/>
    <w:rsid w:val="00F82C50"/>
    <w:rsid w:val="00F84594"/>
    <w:rsid w:val="00F85AB9"/>
    <w:rsid w:val="00F86CD2"/>
    <w:rsid w:val="00F87C64"/>
    <w:rsid w:val="00F92473"/>
    <w:rsid w:val="00F92B65"/>
    <w:rsid w:val="00F92D1B"/>
    <w:rsid w:val="00F92F6B"/>
    <w:rsid w:val="00F93278"/>
    <w:rsid w:val="00F93BEC"/>
    <w:rsid w:val="00F9518E"/>
    <w:rsid w:val="00F9592B"/>
    <w:rsid w:val="00F9695E"/>
    <w:rsid w:val="00F973F7"/>
    <w:rsid w:val="00F97FF6"/>
    <w:rsid w:val="00FA0713"/>
    <w:rsid w:val="00FA0905"/>
    <w:rsid w:val="00FA0A78"/>
    <w:rsid w:val="00FA1527"/>
    <w:rsid w:val="00FA1904"/>
    <w:rsid w:val="00FA2034"/>
    <w:rsid w:val="00FA5FB2"/>
    <w:rsid w:val="00FA6A83"/>
    <w:rsid w:val="00FA71A3"/>
    <w:rsid w:val="00FA7B0A"/>
    <w:rsid w:val="00FB017D"/>
    <w:rsid w:val="00FB0BF4"/>
    <w:rsid w:val="00FB0C8E"/>
    <w:rsid w:val="00FB219B"/>
    <w:rsid w:val="00FB2534"/>
    <w:rsid w:val="00FB3190"/>
    <w:rsid w:val="00FB3384"/>
    <w:rsid w:val="00FB37AA"/>
    <w:rsid w:val="00FB3B5F"/>
    <w:rsid w:val="00FB3F8E"/>
    <w:rsid w:val="00FB4EEA"/>
    <w:rsid w:val="00FB5379"/>
    <w:rsid w:val="00FB6B19"/>
    <w:rsid w:val="00FB6BC2"/>
    <w:rsid w:val="00FB6D3A"/>
    <w:rsid w:val="00FB6E3E"/>
    <w:rsid w:val="00FB7B76"/>
    <w:rsid w:val="00FC1B8C"/>
    <w:rsid w:val="00FC43DB"/>
    <w:rsid w:val="00FC4873"/>
    <w:rsid w:val="00FC4D62"/>
    <w:rsid w:val="00FC4F56"/>
    <w:rsid w:val="00FC5F20"/>
    <w:rsid w:val="00FC6799"/>
    <w:rsid w:val="00FC709F"/>
    <w:rsid w:val="00FD03FB"/>
    <w:rsid w:val="00FD1B38"/>
    <w:rsid w:val="00FD1F90"/>
    <w:rsid w:val="00FD3171"/>
    <w:rsid w:val="00FD3424"/>
    <w:rsid w:val="00FD3A4E"/>
    <w:rsid w:val="00FD474C"/>
    <w:rsid w:val="00FD4BA6"/>
    <w:rsid w:val="00FD6128"/>
    <w:rsid w:val="00FD63A1"/>
    <w:rsid w:val="00FD7997"/>
    <w:rsid w:val="00FD7D1C"/>
    <w:rsid w:val="00FE2FAE"/>
    <w:rsid w:val="00FE43E3"/>
    <w:rsid w:val="00FE4E02"/>
    <w:rsid w:val="00FE5C8E"/>
    <w:rsid w:val="00FE7790"/>
    <w:rsid w:val="00FE7997"/>
    <w:rsid w:val="00FE7F63"/>
    <w:rsid w:val="00FF0E1E"/>
    <w:rsid w:val="00FF2688"/>
    <w:rsid w:val="00FF26C8"/>
    <w:rsid w:val="00FF2A3D"/>
    <w:rsid w:val="00FF4666"/>
    <w:rsid w:val="00FF4B82"/>
    <w:rsid w:val="00FF4D8E"/>
    <w:rsid w:val="00FF5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611"/>
    <w:pPr>
      <w:spacing w:line="276" w:lineRule="auto"/>
      <w:ind w:firstLine="709"/>
      <w:contextualSpacing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9E1"/>
    <w:pPr>
      <w:keepNext/>
      <w:spacing w:line="360" w:lineRule="auto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6259E1"/>
    <w:pPr>
      <w:keepNext/>
      <w:spacing w:line="360" w:lineRule="auto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45FF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6128"/>
    <w:pPr>
      <w:keepNext/>
      <w:keepLines/>
      <w:spacing w:before="200" w:line="240" w:lineRule="auto"/>
      <w:ind w:firstLine="0"/>
      <w:contextualSpacing w:val="0"/>
      <w:jc w:val="left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FD6128"/>
    <w:pPr>
      <w:keepNext/>
      <w:keepLines/>
      <w:spacing w:before="200" w:line="240" w:lineRule="auto"/>
      <w:ind w:firstLine="0"/>
      <w:contextualSpacing w:val="0"/>
      <w:jc w:val="left"/>
      <w:outlineLvl w:val="4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qFormat/>
    <w:rsid w:val="00FD6128"/>
    <w:pPr>
      <w:spacing w:before="240" w:after="60" w:line="240" w:lineRule="auto"/>
      <w:ind w:firstLine="0"/>
      <w:contextualSpacing w:val="0"/>
      <w:jc w:val="left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946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aliases w:val="Нумерованный список !!"/>
    <w:basedOn w:val="a"/>
    <w:link w:val="a5"/>
    <w:rsid w:val="0097471F"/>
    <w:pPr>
      <w:ind w:firstLine="360"/>
    </w:pPr>
    <w:rPr>
      <w:szCs w:val="20"/>
    </w:rPr>
  </w:style>
  <w:style w:type="paragraph" w:styleId="a6">
    <w:name w:val="Body Text"/>
    <w:aliases w:val=" Знак Знак Знак,Знак Знак Знак"/>
    <w:basedOn w:val="a"/>
    <w:link w:val="a7"/>
    <w:rsid w:val="00FB0BF4"/>
    <w:pPr>
      <w:spacing w:after="120"/>
    </w:pPr>
  </w:style>
  <w:style w:type="paragraph" w:styleId="a8">
    <w:name w:val="footer"/>
    <w:basedOn w:val="a"/>
    <w:link w:val="a9"/>
    <w:uiPriority w:val="99"/>
    <w:rsid w:val="0022653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2653C"/>
  </w:style>
  <w:style w:type="paragraph" w:customStyle="1" w:styleId="22">
    <w:name w:val="Знак2 Знак Знак Знак2 Знак Знак Знак"/>
    <w:basedOn w:val="a"/>
    <w:rsid w:val="00DD1D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44443C"/>
    <w:pPr>
      <w:suppressAutoHyphens/>
      <w:spacing w:after="120"/>
    </w:pPr>
    <w:rPr>
      <w:sz w:val="16"/>
      <w:szCs w:val="16"/>
      <w:lang w:eastAsia="ar-SA"/>
    </w:rPr>
  </w:style>
  <w:style w:type="paragraph" w:styleId="21">
    <w:name w:val="Body Text 2"/>
    <w:basedOn w:val="a"/>
    <w:link w:val="23"/>
    <w:rsid w:val="0044443C"/>
    <w:pPr>
      <w:suppressAutoHyphens/>
      <w:spacing w:after="120" w:line="480" w:lineRule="auto"/>
    </w:pPr>
    <w:rPr>
      <w:lang w:eastAsia="ar-SA"/>
    </w:rPr>
  </w:style>
  <w:style w:type="paragraph" w:customStyle="1" w:styleId="ab">
    <w:name w:val="Содержимое таблицы"/>
    <w:basedOn w:val="a"/>
    <w:rsid w:val="00404807"/>
    <w:pPr>
      <w:suppressLineNumbers/>
      <w:suppressAutoHyphens/>
    </w:pPr>
    <w:rPr>
      <w:lang w:eastAsia="ar-SA"/>
    </w:rPr>
  </w:style>
  <w:style w:type="table" w:styleId="ac">
    <w:name w:val="Table Grid"/>
    <w:basedOn w:val="a1"/>
    <w:uiPriority w:val="59"/>
    <w:rsid w:val="002C4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0F34DF"/>
    <w:pPr>
      <w:spacing w:before="100" w:beforeAutospacing="1" w:after="100" w:afterAutospacing="1"/>
    </w:pPr>
  </w:style>
  <w:style w:type="paragraph" w:styleId="ae">
    <w:name w:val="Document Map"/>
    <w:basedOn w:val="a"/>
    <w:semiHidden/>
    <w:rsid w:val="00EA13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E72D3C"/>
    <w:pPr>
      <w:tabs>
        <w:tab w:val="left" w:pos="709"/>
        <w:tab w:val="left" w:pos="1100"/>
        <w:tab w:val="right" w:leader="dot" w:pos="9966"/>
      </w:tabs>
      <w:ind w:firstLine="426"/>
    </w:pPr>
  </w:style>
  <w:style w:type="paragraph" w:styleId="33">
    <w:name w:val="toc 3"/>
    <w:basedOn w:val="a"/>
    <w:next w:val="a"/>
    <w:autoRedefine/>
    <w:uiPriority w:val="39"/>
    <w:rsid w:val="00D303E8"/>
    <w:pPr>
      <w:tabs>
        <w:tab w:val="left" w:pos="851"/>
        <w:tab w:val="right" w:leader="dot" w:pos="9968"/>
      </w:tabs>
      <w:ind w:left="480"/>
    </w:pPr>
  </w:style>
  <w:style w:type="character" w:styleId="af">
    <w:name w:val="Hyperlink"/>
    <w:uiPriority w:val="99"/>
    <w:rsid w:val="000A760A"/>
    <w:rPr>
      <w:color w:val="0000FF"/>
      <w:u w:val="single"/>
    </w:rPr>
  </w:style>
  <w:style w:type="paragraph" w:styleId="af0">
    <w:name w:val="header"/>
    <w:aliases w:val="ВерхКолонтитул"/>
    <w:basedOn w:val="a"/>
    <w:link w:val="af1"/>
    <w:rsid w:val="006F0231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"/>
    <w:rsid w:val="00D671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7018D2"/>
    <w:pPr>
      <w:pageBreakBefore/>
      <w:spacing w:after="160" w:line="360" w:lineRule="auto"/>
    </w:pPr>
    <w:rPr>
      <w:sz w:val="28"/>
      <w:szCs w:val="28"/>
      <w:lang w:val="en-US" w:eastAsia="en-US"/>
    </w:rPr>
  </w:style>
  <w:style w:type="character" w:customStyle="1" w:styleId="23">
    <w:name w:val="Основной текст 2 Знак"/>
    <w:link w:val="21"/>
    <w:rsid w:val="00E850FE"/>
    <w:rPr>
      <w:sz w:val="24"/>
      <w:szCs w:val="24"/>
      <w:lang w:eastAsia="ar-SA"/>
    </w:rPr>
  </w:style>
  <w:style w:type="paragraph" w:styleId="af4">
    <w:name w:val="Plain Text"/>
    <w:basedOn w:val="a"/>
    <w:link w:val="af5"/>
    <w:uiPriority w:val="99"/>
    <w:rsid w:val="00822214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822214"/>
    <w:rPr>
      <w:rFonts w:ascii="Courier New" w:hAnsi="Courier New"/>
    </w:rPr>
  </w:style>
  <w:style w:type="paragraph" w:styleId="af6">
    <w:name w:val="Title"/>
    <w:basedOn w:val="a"/>
    <w:link w:val="af7"/>
    <w:qFormat/>
    <w:rsid w:val="00E63611"/>
    <w:pPr>
      <w:spacing w:line="360" w:lineRule="auto"/>
      <w:jc w:val="center"/>
    </w:pPr>
    <w:rPr>
      <w:snapToGrid w:val="0"/>
      <w:sz w:val="28"/>
      <w:szCs w:val="20"/>
    </w:rPr>
  </w:style>
  <w:style w:type="character" w:customStyle="1" w:styleId="af7">
    <w:name w:val="Название Знак"/>
    <w:link w:val="af6"/>
    <w:rsid w:val="00E63611"/>
    <w:rPr>
      <w:snapToGrid w:val="0"/>
      <w:sz w:val="28"/>
    </w:rPr>
  </w:style>
  <w:style w:type="paragraph" w:customStyle="1" w:styleId="ConsPlusNormal">
    <w:name w:val="ConsPlusNormal"/>
    <w:rsid w:val="00E653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Цветовое выделение"/>
    <w:rsid w:val="00D225B8"/>
    <w:rPr>
      <w:b/>
      <w:bCs/>
      <w:color w:val="000080"/>
      <w:sz w:val="20"/>
      <w:szCs w:val="20"/>
    </w:rPr>
  </w:style>
  <w:style w:type="character" w:customStyle="1" w:styleId="af9">
    <w:name w:val="Основной текст_"/>
    <w:link w:val="12"/>
    <w:rsid w:val="003513C8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9"/>
    <w:rsid w:val="003513C8"/>
    <w:pPr>
      <w:shd w:val="clear" w:color="auto" w:fill="FFFFFF"/>
      <w:spacing w:line="322" w:lineRule="exact"/>
      <w:jc w:val="center"/>
    </w:pPr>
    <w:rPr>
      <w:sz w:val="26"/>
      <w:szCs w:val="26"/>
    </w:rPr>
  </w:style>
  <w:style w:type="character" w:customStyle="1" w:styleId="30">
    <w:name w:val="Заголовок 3 Знак"/>
    <w:link w:val="3"/>
    <w:rsid w:val="00AC157F"/>
    <w:rPr>
      <w:rFonts w:ascii="Arial" w:hAnsi="Arial" w:cs="Arial"/>
      <w:b/>
      <w:bCs/>
      <w:sz w:val="26"/>
      <w:szCs w:val="26"/>
    </w:rPr>
  </w:style>
  <w:style w:type="character" w:customStyle="1" w:styleId="a9">
    <w:name w:val="Нижний колонтитул Знак"/>
    <w:link w:val="a8"/>
    <w:uiPriority w:val="99"/>
    <w:rsid w:val="00AC157F"/>
    <w:rPr>
      <w:sz w:val="24"/>
      <w:szCs w:val="24"/>
    </w:rPr>
  </w:style>
  <w:style w:type="paragraph" w:customStyle="1" w:styleId="xl26">
    <w:name w:val="xl26"/>
    <w:basedOn w:val="a"/>
    <w:rsid w:val="00025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ConsPlusNonformat">
    <w:name w:val="ConsPlusNonformat"/>
    <w:rsid w:val="00F00E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 Paragraph"/>
    <w:basedOn w:val="a"/>
    <w:uiPriority w:val="34"/>
    <w:qFormat/>
    <w:rsid w:val="00260611"/>
    <w:pPr>
      <w:spacing w:line="264" w:lineRule="auto"/>
      <w:ind w:left="720"/>
    </w:pPr>
  </w:style>
  <w:style w:type="paragraph" w:styleId="afb">
    <w:name w:val="No Spacing"/>
    <w:qFormat/>
    <w:rsid w:val="00260611"/>
    <w:pPr>
      <w:contextualSpacing/>
      <w:jc w:val="both"/>
    </w:pPr>
    <w:rPr>
      <w:sz w:val="24"/>
      <w:szCs w:val="24"/>
    </w:rPr>
  </w:style>
  <w:style w:type="paragraph" w:styleId="24">
    <w:name w:val="toc 2"/>
    <w:basedOn w:val="a"/>
    <w:next w:val="a"/>
    <w:autoRedefine/>
    <w:uiPriority w:val="39"/>
    <w:rsid w:val="00926DD3"/>
    <w:pPr>
      <w:ind w:left="240"/>
    </w:pPr>
  </w:style>
  <w:style w:type="paragraph" w:styleId="afc">
    <w:name w:val="Subtitle"/>
    <w:basedOn w:val="a"/>
    <w:next w:val="a"/>
    <w:link w:val="afd"/>
    <w:qFormat/>
    <w:rsid w:val="002B4205"/>
    <w:pPr>
      <w:spacing w:after="60"/>
      <w:jc w:val="center"/>
      <w:outlineLvl w:val="1"/>
    </w:pPr>
    <w:rPr>
      <w:rFonts w:ascii="Cambria" w:hAnsi="Cambria"/>
    </w:rPr>
  </w:style>
  <w:style w:type="character" w:customStyle="1" w:styleId="afd">
    <w:name w:val="Подзаголовок Знак"/>
    <w:link w:val="afc"/>
    <w:rsid w:val="002B4205"/>
    <w:rPr>
      <w:rFonts w:ascii="Cambria" w:eastAsia="Times New Roman" w:hAnsi="Cambria" w:cs="Times New Roman"/>
      <w:sz w:val="24"/>
      <w:szCs w:val="24"/>
    </w:rPr>
  </w:style>
  <w:style w:type="paragraph" w:styleId="afe">
    <w:name w:val="Balloon Text"/>
    <w:basedOn w:val="a"/>
    <w:link w:val="aff"/>
    <w:rsid w:val="00B27C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B27C90"/>
    <w:rPr>
      <w:rFonts w:ascii="Tahoma" w:hAnsi="Tahoma" w:cs="Tahoma"/>
      <w:sz w:val="16"/>
      <w:szCs w:val="16"/>
    </w:rPr>
  </w:style>
  <w:style w:type="paragraph" w:styleId="aff0">
    <w:name w:val="TOC Heading"/>
    <w:basedOn w:val="1"/>
    <w:next w:val="a"/>
    <w:uiPriority w:val="39"/>
    <w:unhideWhenUsed/>
    <w:qFormat/>
    <w:rsid w:val="00121818"/>
    <w:pPr>
      <w:keepLines/>
      <w:spacing w:before="48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</w:rPr>
  </w:style>
  <w:style w:type="character" w:customStyle="1" w:styleId="40">
    <w:name w:val="Заголовок 4 Знак"/>
    <w:basedOn w:val="a0"/>
    <w:link w:val="4"/>
    <w:rsid w:val="00FD6128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rsid w:val="00FD6128"/>
    <w:rPr>
      <w:rFonts w:ascii="Cambria" w:hAnsi="Cambria"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rsid w:val="00FD6128"/>
    <w:rPr>
      <w:rFonts w:ascii="Calibri" w:hAnsi="Calibri"/>
      <w:i/>
      <w:iCs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D6128"/>
  </w:style>
  <w:style w:type="paragraph" w:customStyle="1" w:styleId="Preformat">
    <w:name w:val="Preformat"/>
    <w:rsid w:val="00FD6128"/>
    <w:rPr>
      <w:rFonts w:ascii="Courier New" w:hAnsi="Courier New"/>
      <w:snapToGrid w:val="0"/>
    </w:rPr>
  </w:style>
  <w:style w:type="paragraph" w:styleId="af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2"/>
    <w:uiPriority w:val="99"/>
    <w:rsid w:val="00FD6128"/>
    <w:pPr>
      <w:spacing w:line="240" w:lineRule="auto"/>
      <w:ind w:firstLine="0"/>
      <w:contextualSpacing w:val="0"/>
      <w:jc w:val="left"/>
    </w:pPr>
    <w:rPr>
      <w:sz w:val="20"/>
      <w:szCs w:val="20"/>
    </w:rPr>
  </w:style>
  <w:style w:type="character" w:customStyle="1" w:styleId="af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f1"/>
    <w:uiPriority w:val="99"/>
    <w:rsid w:val="00FD6128"/>
  </w:style>
  <w:style w:type="character" w:styleId="aff3">
    <w:name w:val="footnote reference"/>
    <w:uiPriority w:val="99"/>
    <w:rsid w:val="00FD6128"/>
    <w:rPr>
      <w:vertAlign w:val="superscript"/>
    </w:rPr>
  </w:style>
  <w:style w:type="character" w:customStyle="1" w:styleId="32">
    <w:name w:val="Основной текст 3 Знак"/>
    <w:link w:val="31"/>
    <w:rsid w:val="00FD6128"/>
    <w:rPr>
      <w:sz w:val="16"/>
      <w:szCs w:val="16"/>
      <w:lang w:eastAsia="ar-SA"/>
    </w:rPr>
  </w:style>
  <w:style w:type="character" w:customStyle="1" w:styleId="af1">
    <w:name w:val="Верхний колонтитул Знак"/>
    <w:aliases w:val="ВерхКолонтитул Знак"/>
    <w:link w:val="af0"/>
    <w:uiPriority w:val="99"/>
    <w:rsid w:val="00FD6128"/>
    <w:rPr>
      <w:sz w:val="24"/>
      <w:szCs w:val="24"/>
    </w:rPr>
  </w:style>
  <w:style w:type="paragraph" w:customStyle="1" w:styleId="ConsCell">
    <w:name w:val="ConsCell"/>
    <w:uiPriority w:val="99"/>
    <w:rsid w:val="00FD6128"/>
    <w:pPr>
      <w:widowControl w:val="0"/>
      <w:autoSpaceDE w:val="0"/>
      <w:autoSpaceDN w:val="0"/>
      <w:adjustRightInd w:val="0"/>
      <w:ind w:left="96" w:right="19772"/>
    </w:pPr>
    <w:rPr>
      <w:rFonts w:ascii="Arial" w:hAnsi="Arial" w:cs="Arial"/>
    </w:rPr>
  </w:style>
  <w:style w:type="character" w:customStyle="1" w:styleId="a5">
    <w:name w:val="Основной текст с отступом Знак"/>
    <w:aliases w:val="Нумерованный список !! Знак"/>
    <w:link w:val="a4"/>
    <w:uiPriority w:val="99"/>
    <w:rsid w:val="00FD6128"/>
    <w:rPr>
      <w:sz w:val="24"/>
    </w:rPr>
  </w:style>
  <w:style w:type="paragraph" w:customStyle="1" w:styleId="aff4">
    <w:name w:val="Заголовок_табл"/>
    <w:basedOn w:val="a"/>
    <w:rsid w:val="00FD6128"/>
    <w:pPr>
      <w:spacing w:line="240" w:lineRule="auto"/>
      <w:ind w:firstLine="0"/>
      <w:contextualSpacing w:val="0"/>
      <w:jc w:val="center"/>
      <w:outlineLvl w:val="4"/>
    </w:pPr>
    <w:rPr>
      <w:bCs/>
      <w:i/>
      <w:sz w:val="28"/>
      <w:szCs w:val="28"/>
    </w:rPr>
  </w:style>
  <w:style w:type="character" w:customStyle="1" w:styleId="10">
    <w:name w:val="Заголовок 1 Знак"/>
    <w:link w:val="1"/>
    <w:rsid w:val="00FD6128"/>
    <w:rPr>
      <w:rFonts w:cs="Arial"/>
      <w:b/>
      <w:bCs/>
      <w:caps/>
      <w:kern w:val="32"/>
      <w:sz w:val="28"/>
      <w:szCs w:val="32"/>
    </w:rPr>
  </w:style>
  <w:style w:type="character" w:customStyle="1" w:styleId="20">
    <w:name w:val="Заголовок 2 Знак"/>
    <w:link w:val="2"/>
    <w:uiPriority w:val="9"/>
    <w:rsid w:val="00FD6128"/>
    <w:rPr>
      <w:rFonts w:cs="Arial"/>
      <w:b/>
      <w:bCs/>
      <w:iCs/>
      <w:sz w:val="28"/>
      <w:szCs w:val="28"/>
    </w:rPr>
  </w:style>
  <w:style w:type="character" w:customStyle="1" w:styleId="14">
    <w:name w:val="Текст выноски Знак1"/>
    <w:uiPriority w:val="99"/>
    <w:semiHidden/>
    <w:rsid w:val="00FD6128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aliases w:val=" Знак Знак Знак Знак,Знак Знак Знак Знак1"/>
    <w:link w:val="a6"/>
    <w:rsid w:val="00FD6128"/>
    <w:rPr>
      <w:sz w:val="24"/>
      <w:szCs w:val="24"/>
    </w:rPr>
  </w:style>
  <w:style w:type="character" w:customStyle="1" w:styleId="postbody1">
    <w:name w:val="postbody1"/>
    <w:rsid w:val="00FD6128"/>
    <w:rPr>
      <w:sz w:val="20"/>
      <w:szCs w:val="20"/>
    </w:rPr>
  </w:style>
  <w:style w:type="paragraph" w:customStyle="1" w:styleId="310">
    <w:name w:val="Основной текст 31"/>
    <w:basedOn w:val="a"/>
    <w:rsid w:val="00FD6128"/>
    <w:pPr>
      <w:widowControl w:val="0"/>
      <w:suppressAutoHyphens/>
      <w:spacing w:after="120" w:line="240" w:lineRule="auto"/>
      <w:ind w:firstLine="0"/>
      <w:contextualSpacing w:val="0"/>
      <w:jc w:val="left"/>
    </w:pPr>
    <w:rPr>
      <w:rFonts w:eastAsia="Lucida Sans Unicode" w:cs="Calibri"/>
      <w:kern w:val="1"/>
      <w:sz w:val="16"/>
      <w:szCs w:val="16"/>
      <w:lang w:eastAsia="ar-SA"/>
    </w:rPr>
  </w:style>
  <w:style w:type="character" w:styleId="aff5">
    <w:name w:val="Strong"/>
    <w:uiPriority w:val="22"/>
    <w:qFormat/>
    <w:rsid w:val="00FD6128"/>
    <w:rPr>
      <w:b/>
      <w:bCs/>
    </w:rPr>
  </w:style>
  <w:style w:type="paragraph" w:styleId="aff6">
    <w:name w:val="Date"/>
    <w:basedOn w:val="a"/>
    <w:next w:val="a"/>
    <w:link w:val="aff7"/>
    <w:rsid w:val="00FD6128"/>
    <w:pPr>
      <w:spacing w:after="60" w:line="240" w:lineRule="auto"/>
      <w:ind w:firstLine="0"/>
      <w:contextualSpacing w:val="0"/>
    </w:pPr>
    <w:rPr>
      <w:szCs w:val="20"/>
    </w:rPr>
  </w:style>
  <w:style w:type="character" w:customStyle="1" w:styleId="aff7">
    <w:name w:val="Дата Знак"/>
    <w:basedOn w:val="a0"/>
    <w:link w:val="aff6"/>
    <w:rsid w:val="00FD6128"/>
    <w:rPr>
      <w:sz w:val="24"/>
    </w:rPr>
  </w:style>
  <w:style w:type="paragraph" w:customStyle="1" w:styleId="ConsNonformat">
    <w:name w:val="ConsNonformat"/>
    <w:rsid w:val="00FD61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FD6128"/>
    <w:pPr>
      <w:spacing w:line="240" w:lineRule="auto"/>
      <w:ind w:firstLine="567"/>
      <w:contextualSpacing w:val="0"/>
    </w:pPr>
    <w:rPr>
      <w:sz w:val="20"/>
      <w:szCs w:val="20"/>
    </w:rPr>
  </w:style>
  <w:style w:type="paragraph" w:customStyle="1" w:styleId="25">
    <w:name w:val="Обычный2"/>
    <w:rsid w:val="00FD6128"/>
    <w:pPr>
      <w:widowControl w:val="0"/>
    </w:pPr>
  </w:style>
  <w:style w:type="paragraph" w:styleId="26">
    <w:name w:val="Body Text Indent 2"/>
    <w:basedOn w:val="a"/>
    <w:link w:val="27"/>
    <w:rsid w:val="00FD6128"/>
    <w:pPr>
      <w:spacing w:after="120" w:line="480" w:lineRule="auto"/>
      <w:ind w:left="283" w:firstLine="0"/>
      <w:contextualSpacing w:val="0"/>
      <w:jc w:val="left"/>
    </w:pPr>
  </w:style>
  <w:style w:type="character" w:customStyle="1" w:styleId="27">
    <w:name w:val="Основной текст с отступом 2 Знак"/>
    <w:basedOn w:val="a0"/>
    <w:link w:val="26"/>
    <w:rsid w:val="00FD6128"/>
    <w:rPr>
      <w:sz w:val="24"/>
      <w:szCs w:val="24"/>
    </w:rPr>
  </w:style>
  <w:style w:type="paragraph" w:customStyle="1" w:styleId="aff8">
    <w:name w:val="Вставка"/>
    <w:basedOn w:val="a"/>
    <w:rsid w:val="00FD6128"/>
    <w:pPr>
      <w:pBdr>
        <w:top w:val="single" w:sz="18" w:space="1" w:color="A3A284"/>
        <w:bottom w:val="single" w:sz="18" w:space="1" w:color="A3A284"/>
      </w:pBdr>
      <w:shd w:val="clear" w:color="auto" w:fill="F5F4E4"/>
      <w:spacing w:before="120" w:after="360" w:line="240" w:lineRule="auto"/>
      <w:ind w:firstLine="284"/>
    </w:pPr>
    <w:rPr>
      <w:rFonts w:ascii="Trebuchet MS" w:hAnsi="Trebuchet MS" w:cs="Arial"/>
      <w:bCs/>
      <w:color w:val="000000"/>
      <w:sz w:val="20"/>
      <w:szCs w:val="20"/>
    </w:rPr>
  </w:style>
  <w:style w:type="paragraph" w:customStyle="1" w:styleId="aff9">
    <w:name w:val="Иллюстрация"/>
    <w:rsid w:val="00FD6128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paragraph" w:styleId="34">
    <w:name w:val="Body Text Indent 3"/>
    <w:basedOn w:val="a"/>
    <w:link w:val="35"/>
    <w:rsid w:val="00FD6128"/>
    <w:pPr>
      <w:spacing w:after="120" w:line="240" w:lineRule="auto"/>
      <w:ind w:left="283" w:firstLine="0"/>
      <w:contextualSpacing w:val="0"/>
      <w:jc w:val="left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D6128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D6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contextualSpacing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6128"/>
    <w:rPr>
      <w:rFonts w:ascii="Courier New" w:hAnsi="Courier New" w:cs="Courier New"/>
    </w:rPr>
  </w:style>
  <w:style w:type="paragraph" w:customStyle="1" w:styleId="affa">
    <w:name w:val="Глава"/>
    <w:basedOn w:val="a"/>
    <w:rsid w:val="00FD6128"/>
    <w:pPr>
      <w:tabs>
        <w:tab w:val="num" w:pos="1440"/>
      </w:tabs>
      <w:spacing w:after="80" w:line="240" w:lineRule="auto"/>
      <w:ind w:left="1440" w:hanging="360"/>
      <w:contextualSpacing w:val="0"/>
    </w:pPr>
    <w:rPr>
      <w:b/>
      <w:bCs/>
      <w:sz w:val="32"/>
      <w:szCs w:val="32"/>
    </w:rPr>
  </w:style>
  <w:style w:type="paragraph" w:customStyle="1" w:styleId="ConsPlusTitle">
    <w:name w:val="ConsPlusTitle"/>
    <w:rsid w:val="00FD61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FD6128"/>
    <w:pPr>
      <w:widowControl w:val="0"/>
      <w:autoSpaceDE w:val="0"/>
      <w:autoSpaceDN w:val="0"/>
      <w:spacing w:before="400"/>
      <w:jc w:val="center"/>
    </w:pPr>
    <w:rPr>
      <w:b/>
      <w:bCs/>
      <w:sz w:val="36"/>
      <w:szCs w:val="36"/>
    </w:rPr>
  </w:style>
  <w:style w:type="paragraph" w:customStyle="1" w:styleId="ConsTitle">
    <w:name w:val="ConsTitle"/>
    <w:rsid w:val="00FD6128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p2">
    <w:name w:val="p2"/>
    <w:basedOn w:val="a"/>
    <w:rsid w:val="00FD6128"/>
    <w:pPr>
      <w:spacing w:before="100" w:beforeAutospacing="1" w:after="100" w:afterAutospacing="1" w:line="240" w:lineRule="auto"/>
      <w:ind w:firstLine="0"/>
      <w:contextualSpacing w:val="0"/>
    </w:pPr>
    <w:rPr>
      <w:rFonts w:ascii="Arial" w:hAnsi="Arial" w:cs="Arial"/>
      <w:color w:val="000000"/>
      <w:sz w:val="20"/>
      <w:szCs w:val="20"/>
    </w:rPr>
  </w:style>
  <w:style w:type="paragraph" w:customStyle="1" w:styleId="affb">
    <w:name w:val="Внутренний адрес"/>
    <w:basedOn w:val="a"/>
    <w:rsid w:val="00FD6128"/>
    <w:pPr>
      <w:spacing w:line="240" w:lineRule="auto"/>
      <w:ind w:firstLine="0"/>
      <w:contextualSpacing w:val="0"/>
    </w:pPr>
    <w:rPr>
      <w:sz w:val="28"/>
      <w:szCs w:val="20"/>
      <w:lang w:val="en-US"/>
    </w:rPr>
  </w:style>
  <w:style w:type="paragraph" w:customStyle="1" w:styleId="220">
    <w:name w:val="Основной текст с отступом 22"/>
    <w:basedOn w:val="a"/>
    <w:rsid w:val="00FD6128"/>
    <w:pPr>
      <w:widowControl w:val="0"/>
      <w:suppressAutoHyphens/>
      <w:spacing w:line="240" w:lineRule="auto"/>
      <w:ind w:left="360" w:firstLine="0"/>
      <w:contextualSpacing w:val="0"/>
      <w:jc w:val="left"/>
    </w:pPr>
    <w:rPr>
      <w:rFonts w:eastAsia="Lucida Sans Unicode"/>
      <w:i/>
      <w:iCs/>
      <w:kern w:val="1"/>
      <w:sz w:val="28"/>
    </w:rPr>
  </w:style>
  <w:style w:type="paragraph" w:customStyle="1" w:styleId="320">
    <w:name w:val="Основной текст 32"/>
    <w:basedOn w:val="a"/>
    <w:rsid w:val="00FD6128"/>
    <w:pPr>
      <w:widowControl w:val="0"/>
      <w:suppressAutoHyphens/>
      <w:spacing w:after="120" w:line="240" w:lineRule="auto"/>
      <w:ind w:firstLine="0"/>
      <w:contextualSpacing w:val="0"/>
      <w:jc w:val="left"/>
    </w:pPr>
    <w:rPr>
      <w:rFonts w:eastAsia="Lucida Sans Unicode" w:cs="Calibri"/>
      <w:kern w:val="1"/>
      <w:sz w:val="16"/>
      <w:szCs w:val="16"/>
      <w:lang w:eastAsia="ar-SA"/>
    </w:rPr>
  </w:style>
  <w:style w:type="paragraph" w:customStyle="1" w:styleId="affc">
    <w:name w:val="Стиль доклада"/>
    <w:basedOn w:val="a"/>
    <w:rsid w:val="00FD6128"/>
    <w:pPr>
      <w:tabs>
        <w:tab w:val="left" w:pos="709"/>
      </w:tabs>
      <w:spacing w:line="360" w:lineRule="auto"/>
      <w:ind w:firstLine="720"/>
      <w:contextualSpacing w:val="0"/>
    </w:pPr>
    <w:rPr>
      <w:sz w:val="28"/>
      <w:szCs w:val="20"/>
    </w:rPr>
  </w:style>
  <w:style w:type="paragraph" w:customStyle="1" w:styleId="ConsNormal">
    <w:name w:val="ConsNormal"/>
    <w:rsid w:val="00FD61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бычный1"/>
    <w:rsid w:val="00FD6128"/>
    <w:rPr>
      <w:smallCaps/>
      <w:snapToGrid w:val="0"/>
      <w:sz w:val="26"/>
    </w:rPr>
  </w:style>
  <w:style w:type="paragraph" w:customStyle="1" w:styleId="bl0">
    <w:name w:val="bl0"/>
    <w:basedOn w:val="a"/>
    <w:rsid w:val="00FD6128"/>
    <w:pPr>
      <w:spacing w:before="100" w:beforeAutospacing="1" w:after="100" w:afterAutospacing="1" w:line="240" w:lineRule="auto"/>
      <w:ind w:firstLine="0"/>
      <w:contextualSpacing w:val="0"/>
      <w:jc w:val="left"/>
    </w:pPr>
  </w:style>
  <w:style w:type="table" w:customStyle="1" w:styleId="16">
    <w:name w:val="Сетка таблицы1"/>
    <w:basedOn w:val="a1"/>
    <w:next w:val="ac"/>
    <w:rsid w:val="00FD612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E26C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611"/>
    <w:pPr>
      <w:spacing w:line="276" w:lineRule="auto"/>
      <w:ind w:firstLine="709"/>
      <w:contextualSpacing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9E1"/>
    <w:pPr>
      <w:keepNext/>
      <w:spacing w:line="360" w:lineRule="auto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6259E1"/>
    <w:pPr>
      <w:keepNext/>
      <w:spacing w:line="360" w:lineRule="auto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45FF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D6128"/>
    <w:pPr>
      <w:keepNext/>
      <w:keepLines/>
      <w:spacing w:before="200" w:line="240" w:lineRule="auto"/>
      <w:ind w:firstLine="0"/>
      <w:contextualSpacing w:val="0"/>
      <w:jc w:val="left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FD6128"/>
    <w:pPr>
      <w:keepNext/>
      <w:keepLines/>
      <w:spacing w:before="200" w:line="240" w:lineRule="auto"/>
      <w:ind w:firstLine="0"/>
      <w:contextualSpacing w:val="0"/>
      <w:jc w:val="left"/>
      <w:outlineLvl w:val="4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qFormat/>
    <w:rsid w:val="00FD6128"/>
    <w:pPr>
      <w:spacing w:before="240" w:after="60" w:line="240" w:lineRule="auto"/>
      <w:ind w:firstLine="0"/>
      <w:contextualSpacing w:val="0"/>
      <w:jc w:val="left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946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aliases w:val="Нумерованный список !!"/>
    <w:basedOn w:val="a"/>
    <w:link w:val="a5"/>
    <w:rsid w:val="0097471F"/>
    <w:pPr>
      <w:ind w:firstLine="360"/>
    </w:pPr>
    <w:rPr>
      <w:szCs w:val="20"/>
    </w:rPr>
  </w:style>
  <w:style w:type="paragraph" w:styleId="a6">
    <w:name w:val="Body Text"/>
    <w:aliases w:val=" Знак Знак Знак,Знак Знак Знак"/>
    <w:basedOn w:val="a"/>
    <w:link w:val="a7"/>
    <w:rsid w:val="00FB0BF4"/>
    <w:pPr>
      <w:spacing w:after="120"/>
    </w:pPr>
  </w:style>
  <w:style w:type="paragraph" w:styleId="a8">
    <w:name w:val="footer"/>
    <w:basedOn w:val="a"/>
    <w:link w:val="a9"/>
    <w:uiPriority w:val="99"/>
    <w:rsid w:val="0022653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22653C"/>
  </w:style>
  <w:style w:type="paragraph" w:customStyle="1" w:styleId="22">
    <w:name w:val="Знак2 Знак Знак Знак2 Знак Знак Знак"/>
    <w:basedOn w:val="a"/>
    <w:rsid w:val="00DD1D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44443C"/>
    <w:pPr>
      <w:suppressAutoHyphens/>
      <w:spacing w:after="120"/>
    </w:pPr>
    <w:rPr>
      <w:sz w:val="16"/>
      <w:szCs w:val="16"/>
      <w:lang w:eastAsia="ar-SA"/>
    </w:rPr>
  </w:style>
  <w:style w:type="paragraph" w:styleId="21">
    <w:name w:val="Body Text 2"/>
    <w:basedOn w:val="a"/>
    <w:link w:val="23"/>
    <w:rsid w:val="0044443C"/>
    <w:pPr>
      <w:suppressAutoHyphens/>
      <w:spacing w:after="120" w:line="480" w:lineRule="auto"/>
    </w:pPr>
    <w:rPr>
      <w:lang w:val="x-none" w:eastAsia="ar-SA"/>
    </w:rPr>
  </w:style>
  <w:style w:type="paragraph" w:customStyle="1" w:styleId="ab">
    <w:name w:val="Содержимое таблицы"/>
    <w:basedOn w:val="a"/>
    <w:rsid w:val="00404807"/>
    <w:pPr>
      <w:suppressLineNumbers/>
      <w:suppressAutoHyphens/>
    </w:pPr>
    <w:rPr>
      <w:lang w:eastAsia="ar-SA"/>
    </w:rPr>
  </w:style>
  <w:style w:type="table" w:styleId="ac">
    <w:name w:val="Table Grid"/>
    <w:basedOn w:val="a1"/>
    <w:uiPriority w:val="59"/>
    <w:rsid w:val="002C4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0F34DF"/>
    <w:pPr>
      <w:spacing w:before="100" w:beforeAutospacing="1" w:after="100" w:afterAutospacing="1"/>
    </w:pPr>
  </w:style>
  <w:style w:type="paragraph" w:styleId="ae">
    <w:name w:val="Document Map"/>
    <w:basedOn w:val="a"/>
    <w:semiHidden/>
    <w:rsid w:val="00EA13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E72D3C"/>
    <w:pPr>
      <w:tabs>
        <w:tab w:val="left" w:pos="709"/>
        <w:tab w:val="left" w:pos="1100"/>
        <w:tab w:val="right" w:leader="dot" w:pos="9966"/>
      </w:tabs>
      <w:ind w:firstLine="426"/>
    </w:pPr>
  </w:style>
  <w:style w:type="paragraph" w:styleId="33">
    <w:name w:val="toc 3"/>
    <w:basedOn w:val="a"/>
    <w:next w:val="a"/>
    <w:autoRedefine/>
    <w:uiPriority w:val="39"/>
    <w:rsid w:val="00D303E8"/>
    <w:pPr>
      <w:tabs>
        <w:tab w:val="left" w:pos="851"/>
        <w:tab w:val="right" w:leader="dot" w:pos="9968"/>
      </w:tabs>
      <w:ind w:left="480"/>
    </w:pPr>
  </w:style>
  <w:style w:type="character" w:styleId="af">
    <w:name w:val="Hyperlink"/>
    <w:uiPriority w:val="99"/>
    <w:rsid w:val="000A760A"/>
    <w:rPr>
      <w:color w:val="0000FF"/>
      <w:u w:val="single"/>
    </w:rPr>
  </w:style>
  <w:style w:type="paragraph" w:styleId="af0">
    <w:name w:val="header"/>
    <w:aliases w:val="ВерхКолонтитул"/>
    <w:basedOn w:val="a"/>
    <w:link w:val="af1"/>
    <w:rsid w:val="006F0231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"/>
    <w:rsid w:val="00D671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7018D2"/>
    <w:pPr>
      <w:pageBreakBefore/>
      <w:spacing w:after="160" w:line="360" w:lineRule="auto"/>
    </w:pPr>
    <w:rPr>
      <w:sz w:val="28"/>
      <w:szCs w:val="28"/>
      <w:lang w:val="en-US" w:eastAsia="en-US"/>
    </w:rPr>
  </w:style>
  <w:style w:type="character" w:customStyle="1" w:styleId="23">
    <w:name w:val="Основной текст 2 Знак"/>
    <w:link w:val="21"/>
    <w:rsid w:val="00E850FE"/>
    <w:rPr>
      <w:sz w:val="24"/>
      <w:szCs w:val="24"/>
      <w:lang w:eastAsia="ar-SA"/>
    </w:rPr>
  </w:style>
  <w:style w:type="paragraph" w:styleId="af4">
    <w:name w:val="Plain Text"/>
    <w:basedOn w:val="a"/>
    <w:link w:val="af5"/>
    <w:uiPriority w:val="99"/>
    <w:rsid w:val="00822214"/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link w:val="af4"/>
    <w:uiPriority w:val="99"/>
    <w:rsid w:val="00822214"/>
    <w:rPr>
      <w:rFonts w:ascii="Courier New" w:hAnsi="Courier New"/>
      <w:lang w:val="x-none" w:eastAsia="x-none"/>
    </w:rPr>
  </w:style>
  <w:style w:type="paragraph" w:styleId="af6">
    <w:name w:val="Title"/>
    <w:basedOn w:val="a"/>
    <w:link w:val="af7"/>
    <w:qFormat/>
    <w:rsid w:val="00E63611"/>
    <w:pPr>
      <w:spacing w:line="360" w:lineRule="auto"/>
      <w:jc w:val="center"/>
    </w:pPr>
    <w:rPr>
      <w:snapToGrid w:val="0"/>
      <w:sz w:val="28"/>
      <w:szCs w:val="20"/>
      <w:lang w:val="x-none" w:eastAsia="x-none"/>
    </w:rPr>
  </w:style>
  <w:style w:type="character" w:customStyle="1" w:styleId="af7">
    <w:name w:val="Название Знак"/>
    <w:link w:val="af6"/>
    <w:rsid w:val="00E63611"/>
    <w:rPr>
      <w:snapToGrid w:val="0"/>
      <w:sz w:val="28"/>
      <w:lang w:val="x-none" w:eastAsia="x-none"/>
    </w:rPr>
  </w:style>
  <w:style w:type="paragraph" w:customStyle="1" w:styleId="ConsPlusNormal">
    <w:name w:val="ConsPlusNormal"/>
    <w:rsid w:val="00E653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Цветовое выделение"/>
    <w:rsid w:val="00D225B8"/>
    <w:rPr>
      <w:b/>
      <w:bCs/>
      <w:color w:val="000080"/>
      <w:sz w:val="20"/>
      <w:szCs w:val="20"/>
    </w:rPr>
  </w:style>
  <w:style w:type="character" w:customStyle="1" w:styleId="af9">
    <w:name w:val="Основной текст_"/>
    <w:link w:val="12"/>
    <w:rsid w:val="003513C8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9"/>
    <w:rsid w:val="003513C8"/>
    <w:pPr>
      <w:shd w:val="clear" w:color="auto" w:fill="FFFFFF"/>
      <w:spacing w:line="322" w:lineRule="exact"/>
      <w:jc w:val="center"/>
    </w:pPr>
    <w:rPr>
      <w:sz w:val="26"/>
      <w:szCs w:val="26"/>
      <w:lang w:val="x-none" w:eastAsia="x-none"/>
    </w:rPr>
  </w:style>
  <w:style w:type="character" w:customStyle="1" w:styleId="30">
    <w:name w:val="Заголовок 3 Знак"/>
    <w:link w:val="3"/>
    <w:rsid w:val="00AC157F"/>
    <w:rPr>
      <w:rFonts w:ascii="Arial" w:hAnsi="Arial" w:cs="Arial"/>
      <w:b/>
      <w:bCs/>
      <w:sz w:val="26"/>
      <w:szCs w:val="26"/>
    </w:rPr>
  </w:style>
  <w:style w:type="character" w:customStyle="1" w:styleId="a9">
    <w:name w:val="Нижний колонтитул Знак"/>
    <w:link w:val="a8"/>
    <w:uiPriority w:val="99"/>
    <w:rsid w:val="00AC157F"/>
    <w:rPr>
      <w:sz w:val="24"/>
      <w:szCs w:val="24"/>
    </w:rPr>
  </w:style>
  <w:style w:type="paragraph" w:customStyle="1" w:styleId="xl26">
    <w:name w:val="xl26"/>
    <w:basedOn w:val="a"/>
    <w:rsid w:val="00025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ConsPlusNonformat">
    <w:name w:val="ConsPlusNonformat"/>
    <w:rsid w:val="00F00E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 Paragraph"/>
    <w:basedOn w:val="a"/>
    <w:uiPriority w:val="34"/>
    <w:qFormat/>
    <w:rsid w:val="00260611"/>
    <w:pPr>
      <w:spacing w:line="264" w:lineRule="auto"/>
      <w:ind w:left="720"/>
    </w:pPr>
  </w:style>
  <w:style w:type="paragraph" w:styleId="afb">
    <w:name w:val="No Spacing"/>
    <w:qFormat/>
    <w:rsid w:val="00260611"/>
    <w:pPr>
      <w:contextualSpacing/>
      <w:jc w:val="both"/>
    </w:pPr>
    <w:rPr>
      <w:sz w:val="24"/>
      <w:szCs w:val="24"/>
    </w:rPr>
  </w:style>
  <w:style w:type="paragraph" w:styleId="24">
    <w:name w:val="toc 2"/>
    <w:basedOn w:val="a"/>
    <w:next w:val="a"/>
    <w:autoRedefine/>
    <w:uiPriority w:val="39"/>
    <w:rsid w:val="00926DD3"/>
    <w:pPr>
      <w:ind w:left="240"/>
    </w:pPr>
  </w:style>
  <w:style w:type="paragraph" w:styleId="afc">
    <w:name w:val="Subtitle"/>
    <w:basedOn w:val="a"/>
    <w:next w:val="a"/>
    <w:link w:val="afd"/>
    <w:qFormat/>
    <w:rsid w:val="002B4205"/>
    <w:pPr>
      <w:spacing w:after="60"/>
      <w:jc w:val="center"/>
      <w:outlineLvl w:val="1"/>
    </w:pPr>
    <w:rPr>
      <w:rFonts w:ascii="Cambria" w:hAnsi="Cambria"/>
    </w:rPr>
  </w:style>
  <w:style w:type="character" w:customStyle="1" w:styleId="afd">
    <w:name w:val="Подзаголовок Знак"/>
    <w:link w:val="afc"/>
    <w:rsid w:val="002B4205"/>
    <w:rPr>
      <w:rFonts w:ascii="Cambria" w:eastAsia="Times New Roman" w:hAnsi="Cambria" w:cs="Times New Roman"/>
      <w:sz w:val="24"/>
      <w:szCs w:val="24"/>
    </w:rPr>
  </w:style>
  <w:style w:type="paragraph" w:styleId="afe">
    <w:name w:val="Balloon Text"/>
    <w:basedOn w:val="a"/>
    <w:link w:val="aff"/>
    <w:rsid w:val="00B27C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B27C90"/>
    <w:rPr>
      <w:rFonts w:ascii="Tahoma" w:hAnsi="Tahoma" w:cs="Tahoma"/>
      <w:sz w:val="16"/>
      <w:szCs w:val="16"/>
    </w:rPr>
  </w:style>
  <w:style w:type="paragraph" w:styleId="aff0">
    <w:name w:val="TOC Heading"/>
    <w:basedOn w:val="1"/>
    <w:next w:val="a"/>
    <w:uiPriority w:val="39"/>
    <w:unhideWhenUsed/>
    <w:qFormat/>
    <w:rsid w:val="00121818"/>
    <w:pPr>
      <w:keepLines/>
      <w:spacing w:before="48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</w:rPr>
  </w:style>
  <w:style w:type="character" w:customStyle="1" w:styleId="40">
    <w:name w:val="Заголовок 4 Знак"/>
    <w:basedOn w:val="a0"/>
    <w:link w:val="4"/>
    <w:rsid w:val="00FD6128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rsid w:val="00FD6128"/>
    <w:rPr>
      <w:rFonts w:ascii="Cambria" w:hAnsi="Cambria"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rsid w:val="00FD6128"/>
    <w:rPr>
      <w:rFonts w:ascii="Calibri" w:hAnsi="Calibri"/>
      <w:i/>
      <w:iCs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D6128"/>
  </w:style>
  <w:style w:type="paragraph" w:customStyle="1" w:styleId="Preformat">
    <w:name w:val="Preformat"/>
    <w:rsid w:val="00FD6128"/>
    <w:rPr>
      <w:rFonts w:ascii="Courier New" w:hAnsi="Courier New"/>
      <w:snapToGrid w:val="0"/>
    </w:rPr>
  </w:style>
  <w:style w:type="paragraph" w:styleId="af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2"/>
    <w:uiPriority w:val="99"/>
    <w:rsid w:val="00FD6128"/>
    <w:pPr>
      <w:spacing w:line="240" w:lineRule="auto"/>
      <w:ind w:firstLine="0"/>
      <w:contextualSpacing w:val="0"/>
      <w:jc w:val="left"/>
    </w:pPr>
    <w:rPr>
      <w:sz w:val="20"/>
      <w:szCs w:val="20"/>
    </w:rPr>
  </w:style>
  <w:style w:type="character" w:customStyle="1" w:styleId="af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f1"/>
    <w:uiPriority w:val="99"/>
    <w:rsid w:val="00FD6128"/>
  </w:style>
  <w:style w:type="character" w:styleId="aff3">
    <w:name w:val="footnote reference"/>
    <w:uiPriority w:val="99"/>
    <w:rsid w:val="00FD6128"/>
    <w:rPr>
      <w:vertAlign w:val="superscript"/>
    </w:rPr>
  </w:style>
  <w:style w:type="character" w:customStyle="1" w:styleId="32">
    <w:name w:val="Основной текст 3 Знак"/>
    <w:link w:val="31"/>
    <w:rsid w:val="00FD6128"/>
    <w:rPr>
      <w:sz w:val="16"/>
      <w:szCs w:val="16"/>
      <w:lang w:eastAsia="ar-SA"/>
    </w:rPr>
  </w:style>
  <w:style w:type="character" w:customStyle="1" w:styleId="af1">
    <w:name w:val="Верхний колонтитул Знак"/>
    <w:aliases w:val="ВерхКолонтитул Знак"/>
    <w:link w:val="af0"/>
    <w:uiPriority w:val="99"/>
    <w:rsid w:val="00FD6128"/>
    <w:rPr>
      <w:sz w:val="24"/>
      <w:szCs w:val="24"/>
    </w:rPr>
  </w:style>
  <w:style w:type="paragraph" w:customStyle="1" w:styleId="ConsCell">
    <w:name w:val="ConsCell"/>
    <w:uiPriority w:val="99"/>
    <w:rsid w:val="00FD6128"/>
    <w:pPr>
      <w:widowControl w:val="0"/>
      <w:autoSpaceDE w:val="0"/>
      <w:autoSpaceDN w:val="0"/>
      <w:adjustRightInd w:val="0"/>
      <w:ind w:left="96" w:right="19772"/>
    </w:pPr>
    <w:rPr>
      <w:rFonts w:ascii="Arial" w:hAnsi="Arial" w:cs="Arial"/>
    </w:rPr>
  </w:style>
  <w:style w:type="character" w:customStyle="1" w:styleId="a5">
    <w:name w:val="Основной текст с отступом Знак"/>
    <w:aliases w:val="Нумерованный список !! Знак"/>
    <w:link w:val="a4"/>
    <w:uiPriority w:val="99"/>
    <w:rsid w:val="00FD6128"/>
    <w:rPr>
      <w:sz w:val="24"/>
    </w:rPr>
  </w:style>
  <w:style w:type="paragraph" w:customStyle="1" w:styleId="aff4">
    <w:name w:val="Заголовок_табл"/>
    <w:basedOn w:val="a"/>
    <w:rsid w:val="00FD6128"/>
    <w:pPr>
      <w:spacing w:line="240" w:lineRule="auto"/>
      <w:ind w:firstLine="0"/>
      <w:contextualSpacing w:val="0"/>
      <w:jc w:val="center"/>
      <w:outlineLvl w:val="4"/>
    </w:pPr>
    <w:rPr>
      <w:bCs/>
      <w:i/>
      <w:sz w:val="28"/>
      <w:szCs w:val="28"/>
    </w:rPr>
  </w:style>
  <w:style w:type="character" w:customStyle="1" w:styleId="10">
    <w:name w:val="Заголовок 1 Знак"/>
    <w:link w:val="1"/>
    <w:rsid w:val="00FD6128"/>
    <w:rPr>
      <w:rFonts w:cs="Arial"/>
      <w:b/>
      <w:bCs/>
      <w:caps/>
      <w:kern w:val="32"/>
      <w:sz w:val="28"/>
      <w:szCs w:val="32"/>
    </w:rPr>
  </w:style>
  <w:style w:type="character" w:customStyle="1" w:styleId="20">
    <w:name w:val="Заголовок 2 Знак"/>
    <w:link w:val="2"/>
    <w:uiPriority w:val="9"/>
    <w:rsid w:val="00FD6128"/>
    <w:rPr>
      <w:rFonts w:cs="Arial"/>
      <w:b/>
      <w:bCs/>
      <w:iCs/>
      <w:sz w:val="28"/>
      <w:szCs w:val="28"/>
    </w:rPr>
  </w:style>
  <w:style w:type="character" w:customStyle="1" w:styleId="14">
    <w:name w:val="Текст выноски Знак1"/>
    <w:uiPriority w:val="99"/>
    <w:semiHidden/>
    <w:rsid w:val="00FD6128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aliases w:val=" Знак Знак Знак Знак,Знак Знак Знак Знак1"/>
    <w:link w:val="a6"/>
    <w:rsid w:val="00FD6128"/>
    <w:rPr>
      <w:sz w:val="24"/>
      <w:szCs w:val="24"/>
    </w:rPr>
  </w:style>
  <w:style w:type="character" w:customStyle="1" w:styleId="postbody1">
    <w:name w:val="postbody1"/>
    <w:rsid w:val="00FD6128"/>
    <w:rPr>
      <w:sz w:val="20"/>
      <w:szCs w:val="20"/>
    </w:rPr>
  </w:style>
  <w:style w:type="paragraph" w:customStyle="1" w:styleId="310">
    <w:name w:val="Основной текст 31"/>
    <w:basedOn w:val="a"/>
    <w:rsid w:val="00FD6128"/>
    <w:pPr>
      <w:widowControl w:val="0"/>
      <w:suppressAutoHyphens/>
      <w:spacing w:after="120" w:line="240" w:lineRule="auto"/>
      <w:ind w:firstLine="0"/>
      <w:contextualSpacing w:val="0"/>
      <w:jc w:val="left"/>
    </w:pPr>
    <w:rPr>
      <w:rFonts w:eastAsia="Lucida Sans Unicode" w:cs="Calibri"/>
      <w:kern w:val="1"/>
      <w:sz w:val="16"/>
      <w:szCs w:val="16"/>
      <w:lang w:eastAsia="ar-SA"/>
    </w:rPr>
  </w:style>
  <w:style w:type="character" w:styleId="aff5">
    <w:name w:val="Strong"/>
    <w:uiPriority w:val="22"/>
    <w:qFormat/>
    <w:rsid w:val="00FD6128"/>
    <w:rPr>
      <w:b/>
      <w:bCs/>
    </w:rPr>
  </w:style>
  <w:style w:type="paragraph" w:styleId="aff6">
    <w:name w:val="Date"/>
    <w:basedOn w:val="a"/>
    <w:next w:val="a"/>
    <w:link w:val="aff7"/>
    <w:rsid w:val="00FD6128"/>
    <w:pPr>
      <w:spacing w:after="60" w:line="240" w:lineRule="auto"/>
      <w:ind w:firstLine="0"/>
      <w:contextualSpacing w:val="0"/>
    </w:pPr>
    <w:rPr>
      <w:szCs w:val="20"/>
    </w:rPr>
  </w:style>
  <w:style w:type="character" w:customStyle="1" w:styleId="aff7">
    <w:name w:val="Дата Знак"/>
    <w:basedOn w:val="a0"/>
    <w:link w:val="aff6"/>
    <w:rsid w:val="00FD6128"/>
    <w:rPr>
      <w:sz w:val="24"/>
    </w:rPr>
  </w:style>
  <w:style w:type="paragraph" w:customStyle="1" w:styleId="ConsNonformat">
    <w:name w:val="ConsNonformat"/>
    <w:rsid w:val="00FD61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FD6128"/>
    <w:pPr>
      <w:spacing w:line="240" w:lineRule="auto"/>
      <w:ind w:firstLine="567"/>
      <w:contextualSpacing w:val="0"/>
    </w:pPr>
    <w:rPr>
      <w:sz w:val="20"/>
      <w:szCs w:val="20"/>
    </w:rPr>
  </w:style>
  <w:style w:type="paragraph" w:customStyle="1" w:styleId="25">
    <w:name w:val="Обычный2"/>
    <w:rsid w:val="00FD6128"/>
    <w:pPr>
      <w:widowControl w:val="0"/>
    </w:pPr>
  </w:style>
  <w:style w:type="paragraph" w:styleId="26">
    <w:name w:val="Body Text Indent 2"/>
    <w:basedOn w:val="a"/>
    <w:link w:val="27"/>
    <w:rsid w:val="00FD6128"/>
    <w:pPr>
      <w:spacing w:after="120" w:line="480" w:lineRule="auto"/>
      <w:ind w:left="283" w:firstLine="0"/>
      <w:contextualSpacing w:val="0"/>
      <w:jc w:val="left"/>
    </w:pPr>
  </w:style>
  <w:style w:type="character" w:customStyle="1" w:styleId="27">
    <w:name w:val="Основной текст с отступом 2 Знак"/>
    <w:basedOn w:val="a0"/>
    <w:link w:val="26"/>
    <w:rsid w:val="00FD6128"/>
    <w:rPr>
      <w:sz w:val="24"/>
      <w:szCs w:val="24"/>
    </w:rPr>
  </w:style>
  <w:style w:type="paragraph" w:customStyle="1" w:styleId="aff8">
    <w:name w:val="Вставка"/>
    <w:basedOn w:val="a"/>
    <w:rsid w:val="00FD6128"/>
    <w:pPr>
      <w:pBdr>
        <w:top w:val="single" w:sz="18" w:space="1" w:color="A3A284"/>
        <w:bottom w:val="single" w:sz="18" w:space="1" w:color="A3A284"/>
      </w:pBdr>
      <w:shd w:val="clear" w:color="auto" w:fill="F5F4E4"/>
      <w:spacing w:before="120" w:after="360" w:line="240" w:lineRule="auto"/>
      <w:ind w:firstLine="284"/>
    </w:pPr>
    <w:rPr>
      <w:rFonts w:ascii="Trebuchet MS" w:hAnsi="Trebuchet MS" w:cs="Arial"/>
      <w:bCs/>
      <w:color w:val="000000"/>
      <w:sz w:val="20"/>
      <w:szCs w:val="20"/>
    </w:rPr>
  </w:style>
  <w:style w:type="paragraph" w:customStyle="1" w:styleId="aff9">
    <w:name w:val="Иллюстрация"/>
    <w:rsid w:val="00FD6128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paragraph" w:styleId="34">
    <w:name w:val="Body Text Indent 3"/>
    <w:basedOn w:val="a"/>
    <w:link w:val="35"/>
    <w:rsid w:val="00FD6128"/>
    <w:pPr>
      <w:spacing w:after="120" w:line="240" w:lineRule="auto"/>
      <w:ind w:left="283" w:firstLine="0"/>
      <w:contextualSpacing w:val="0"/>
      <w:jc w:val="left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D6128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D6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contextualSpacing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6128"/>
    <w:rPr>
      <w:rFonts w:ascii="Courier New" w:hAnsi="Courier New" w:cs="Courier New"/>
    </w:rPr>
  </w:style>
  <w:style w:type="paragraph" w:customStyle="1" w:styleId="affa">
    <w:name w:val="Глава"/>
    <w:basedOn w:val="a"/>
    <w:rsid w:val="00FD6128"/>
    <w:pPr>
      <w:tabs>
        <w:tab w:val="num" w:pos="1440"/>
      </w:tabs>
      <w:spacing w:after="80" w:line="240" w:lineRule="auto"/>
      <w:ind w:left="1440" w:hanging="360"/>
      <w:contextualSpacing w:val="0"/>
    </w:pPr>
    <w:rPr>
      <w:b/>
      <w:bCs/>
      <w:sz w:val="32"/>
      <w:szCs w:val="32"/>
    </w:rPr>
  </w:style>
  <w:style w:type="paragraph" w:customStyle="1" w:styleId="ConsPlusTitle">
    <w:name w:val="ConsPlusTitle"/>
    <w:rsid w:val="00FD61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FD6128"/>
    <w:pPr>
      <w:widowControl w:val="0"/>
      <w:autoSpaceDE w:val="0"/>
      <w:autoSpaceDN w:val="0"/>
      <w:spacing w:before="400"/>
      <w:jc w:val="center"/>
    </w:pPr>
    <w:rPr>
      <w:b/>
      <w:bCs/>
      <w:sz w:val="36"/>
      <w:szCs w:val="36"/>
    </w:rPr>
  </w:style>
  <w:style w:type="paragraph" w:customStyle="1" w:styleId="ConsTitle">
    <w:name w:val="ConsTitle"/>
    <w:rsid w:val="00FD6128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p2">
    <w:name w:val="p2"/>
    <w:basedOn w:val="a"/>
    <w:rsid w:val="00FD6128"/>
    <w:pPr>
      <w:spacing w:before="100" w:beforeAutospacing="1" w:after="100" w:afterAutospacing="1" w:line="240" w:lineRule="auto"/>
      <w:ind w:firstLine="0"/>
      <w:contextualSpacing w:val="0"/>
    </w:pPr>
    <w:rPr>
      <w:rFonts w:ascii="Arial" w:hAnsi="Arial" w:cs="Arial"/>
      <w:color w:val="000000"/>
      <w:sz w:val="20"/>
      <w:szCs w:val="20"/>
    </w:rPr>
  </w:style>
  <w:style w:type="paragraph" w:customStyle="1" w:styleId="affb">
    <w:name w:val="Внутренний адрес"/>
    <w:basedOn w:val="a"/>
    <w:rsid w:val="00FD6128"/>
    <w:pPr>
      <w:spacing w:line="240" w:lineRule="auto"/>
      <w:ind w:firstLine="0"/>
      <w:contextualSpacing w:val="0"/>
    </w:pPr>
    <w:rPr>
      <w:sz w:val="28"/>
      <w:szCs w:val="20"/>
      <w:lang w:val="en-US"/>
    </w:rPr>
  </w:style>
  <w:style w:type="paragraph" w:customStyle="1" w:styleId="220">
    <w:name w:val="Основной текст с отступом 22"/>
    <w:basedOn w:val="a"/>
    <w:rsid w:val="00FD6128"/>
    <w:pPr>
      <w:widowControl w:val="0"/>
      <w:suppressAutoHyphens/>
      <w:spacing w:line="240" w:lineRule="auto"/>
      <w:ind w:left="360" w:firstLine="0"/>
      <w:contextualSpacing w:val="0"/>
      <w:jc w:val="left"/>
    </w:pPr>
    <w:rPr>
      <w:rFonts w:eastAsia="Lucida Sans Unicode"/>
      <w:i/>
      <w:iCs/>
      <w:kern w:val="1"/>
      <w:sz w:val="28"/>
    </w:rPr>
  </w:style>
  <w:style w:type="paragraph" w:customStyle="1" w:styleId="320">
    <w:name w:val="Основной текст 32"/>
    <w:basedOn w:val="a"/>
    <w:rsid w:val="00FD6128"/>
    <w:pPr>
      <w:widowControl w:val="0"/>
      <w:suppressAutoHyphens/>
      <w:spacing w:after="120" w:line="240" w:lineRule="auto"/>
      <w:ind w:firstLine="0"/>
      <w:contextualSpacing w:val="0"/>
      <w:jc w:val="left"/>
    </w:pPr>
    <w:rPr>
      <w:rFonts w:eastAsia="Lucida Sans Unicode" w:cs="Calibri"/>
      <w:kern w:val="1"/>
      <w:sz w:val="16"/>
      <w:szCs w:val="16"/>
      <w:lang w:eastAsia="ar-SA"/>
    </w:rPr>
  </w:style>
  <w:style w:type="paragraph" w:customStyle="1" w:styleId="affc">
    <w:name w:val="Стиль доклада"/>
    <w:basedOn w:val="a"/>
    <w:rsid w:val="00FD6128"/>
    <w:pPr>
      <w:tabs>
        <w:tab w:val="left" w:pos="709"/>
      </w:tabs>
      <w:spacing w:line="360" w:lineRule="auto"/>
      <w:ind w:firstLine="720"/>
      <w:contextualSpacing w:val="0"/>
    </w:pPr>
    <w:rPr>
      <w:sz w:val="28"/>
      <w:szCs w:val="20"/>
    </w:rPr>
  </w:style>
  <w:style w:type="paragraph" w:customStyle="1" w:styleId="ConsNormal">
    <w:name w:val="ConsNormal"/>
    <w:rsid w:val="00FD61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бычный1"/>
    <w:rsid w:val="00FD6128"/>
    <w:rPr>
      <w:smallCaps/>
      <w:snapToGrid w:val="0"/>
      <w:sz w:val="26"/>
    </w:rPr>
  </w:style>
  <w:style w:type="paragraph" w:customStyle="1" w:styleId="bl0">
    <w:name w:val="bl0"/>
    <w:basedOn w:val="a"/>
    <w:rsid w:val="00FD6128"/>
    <w:pPr>
      <w:spacing w:before="100" w:beforeAutospacing="1" w:after="100" w:afterAutospacing="1" w:line="240" w:lineRule="auto"/>
      <w:ind w:firstLine="0"/>
      <w:contextualSpacing w:val="0"/>
      <w:jc w:val="left"/>
    </w:pPr>
  </w:style>
  <w:style w:type="table" w:customStyle="1" w:styleId="16">
    <w:name w:val="Сетка таблицы1"/>
    <w:basedOn w:val="a1"/>
    <w:next w:val="ac"/>
    <w:rsid w:val="00FD612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E26C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C%D1%83%D0%BD%D0%B8%D1%86%D0%B8%D0%BF%D0%B0%D0%BB%D1%8C%D0%BD%D0%BE%D0%B5_%D0%BE%D0%B1%D1%80%D0%B0%D0%B7%D0%BE%D0%B2%D0%B0%D0%BD%D0%B8%D0%B5_%C2%AB%D0%9F%D0%BE%D1%81%D1%91%D0%BB%D0%BE%D0%BA_%D0%9D%D0%B8%D0%BA%D0%BE%D0%BB%D0%BE%D0%B3%D0%BE%D1%80%D1%8B%C2%BB" TargetMode="External"/><Relationship Id="rId18" Type="http://schemas.openxmlformats.org/officeDocument/2006/relationships/image" Target="media/image1.gif"/><Relationship Id="rId26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1%D1%82%D1%91%D0%BF%D0%B0%D0%BD%D1%86%D0%B5%D0%B2%D1%81%D0%BA%D0%BE%D0%B5_%D1%81%D0%B5%D0%BB%D1%8C%D1%81%D0%BA%D0%BE%D0%B5_%D0%BF%D0%BE%D1%81%D0%B5%D0%BB%D0%B5%D0%BD%D0%B8%D0%B5_%28%D0%92%D1%8F%D0%B7%D0%BD%D0%B8%D0%BA%D0%BE%D0%B2%D1%81%D0%BA%D0%B8%D0%B9_%D1%80%D0%B0%D0%B9%D0%BE%D0%BD%29" TargetMode="External"/><Relationship Id="rId17" Type="http://schemas.openxmlformats.org/officeDocument/2006/relationships/footer" Target="footer2.xml"/><Relationship Id="rId25" Type="http://schemas.openxmlformats.org/officeDocument/2006/relationships/chart" Target="charts/chart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hart" Target="charts/chart1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C%D1%83%D0%BD%D0%B8%D1%86%D0%B8%D0%BF%D0%B0%D0%BB%D1%8C%D0%BD%D0%BE%D0%B5_%D0%BE%D0%B1%D1%80%D0%B0%D0%B7%D0%BE%D0%B2%D0%B0%D0%BD%D0%B8%D0%B5_%C2%AB%D0%9F%D0%BE%D1%81%D1%91%D0%BB%D0%BE%D0%BA_%D0%9C%D1%81%D1%82%D1%91%D1%80%D0%B0%C2%BB" TargetMode="External"/><Relationship Id="rId24" Type="http://schemas.openxmlformats.org/officeDocument/2006/relationships/chart" Target="charts/chart5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chart" Target="charts/chart4.xml"/><Relationship Id="rId28" Type="http://schemas.openxmlformats.org/officeDocument/2006/relationships/footer" Target="footer3.xml"/><Relationship Id="rId10" Type="http://schemas.openxmlformats.org/officeDocument/2006/relationships/hyperlink" Target="http://adm-vyaz.ru/images/adm_okt.jpg" TargetMode="External"/><Relationship Id="rId19" Type="http://schemas.openxmlformats.org/officeDocument/2006/relationships/image" Target="media/image2.gif"/><Relationship Id="rId31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2%D1%8F%D0%B7%D0%BD%D0%B8%D0%BA%D0%BE%D0%B2%D1%81%D0%BA%D0%B8%D0%B9_%D1%80%D0%B0%D0%B9%D0%BE%D0%BD" TargetMode="External"/><Relationship Id="rId14" Type="http://schemas.openxmlformats.org/officeDocument/2006/relationships/header" Target="header1.xml"/><Relationship Id="rId22" Type="http://schemas.openxmlformats.org/officeDocument/2006/relationships/chart" Target="charts/chart3.xml"/><Relationship Id="rId27" Type="http://schemas.openxmlformats.org/officeDocument/2006/relationships/chart" Target="charts/chart8.xml"/><Relationship Id="rId30" Type="http://schemas.openxmlformats.org/officeDocument/2006/relationships/footer" Target="footer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overlay val="0"/>
      <c:txPr>
        <a:bodyPr/>
        <a:lstStyle/>
        <a:p>
          <a:pPr>
            <a:defRPr sz="1400" baseline="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52104457683881"/>
          <c:y val="6.694107300936486E-2"/>
          <c:w val="0.7692302869192007"/>
          <c:h val="0.933058926990635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отпуска тепловой энергии, Гкал/год</c:v>
                </c:pt>
              </c:strCache>
            </c:strRef>
          </c:tx>
          <c:spPr>
            <a:effectLst/>
            <a:scene3d>
              <a:camera prst="orthographicFront"/>
              <a:lightRig rig="threePt" dir="t">
                <a:rot lat="0" lon="0" rev="1200000"/>
              </a:lightRig>
            </a:scene3d>
            <a:sp3d prstMaterial="metal">
              <a:bevelT w="63500" h="25400" prst="coolSlant"/>
            </a:sp3d>
          </c:spPr>
          <c:explosion val="25"/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etal">
                <a:bevelT w="63500" h="25400" prst="coolSlant"/>
              </a:sp3d>
            </c:spPr>
          </c:dPt>
          <c:dPt>
            <c:idx val="1"/>
            <c:bubble3D val="0"/>
            <c:spPr>
              <a:solidFill>
                <a:srgbClr val="C00000"/>
              </a:solidFill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etal">
                <a:bevelT w="63500" h="25400" prst="coolSlant"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etal">
                <a:bevelT w="63500" h="25400" prst="coolSlant"/>
              </a:sp3d>
            </c:spPr>
          </c:dPt>
          <c:dLbls>
            <c:spPr>
              <a:solidFill>
                <a:srgbClr val="FFFFCC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  <c:dLblPos val="ctr"/>
            <c:showLegendKey val="0"/>
            <c:showVal val="1"/>
            <c:showCatName val="0"/>
            <c:showSerName val="0"/>
            <c:showPercent val="1"/>
            <c:showBubbleSize val="0"/>
            <c:separator>; </c:separator>
            <c:showLeaderLines val="1"/>
          </c:dLbls>
          <c:cat>
            <c:strRef>
              <c:f>Лист1!$A$2:$A$4</c:f>
              <c:strCache>
                <c:ptCount val="3"/>
                <c:pt idx="0">
                  <c:v>Собственные нужды</c:v>
                </c:pt>
                <c:pt idx="1">
                  <c:v>Потери тепловой энергии</c:v>
                </c:pt>
                <c:pt idx="2">
                  <c:v>Полезный отпуск тепловой энергии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748</c:v>
                </c:pt>
                <c:pt idx="1">
                  <c:v>4763</c:v>
                </c:pt>
                <c:pt idx="2">
                  <c:v>10214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1.0777877703175504E-2"/>
          <c:y val="0.89648814238456864"/>
          <c:w val="0.96710629887567834"/>
          <c:h val="8.5183167424556311E-2"/>
        </c:manualLayout>
      </c:layout>
      <c:overlay val="0"/>
      <c:spPr>
        <a:solidFill>
          <a:srgbClr val="FFFFCC"/>
        </a:solidFill>
        <a:ln>
          <a:solidFill>
            <a:schemeClr val="bg1">
              <a:lumMod val="50000"/>
            </a:schemeClr>
          </a:solidFill>
        </a:ln>
      </c:spPr>
    </c:legend>
    <c:plotVisOnly val="1"/>
    <c:dispBlanksAs val="zero"/>
    <c:showDLblsOverMax val="0"/>
  </c:chart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overlay val="0"/>
      <c:txPr>
        <a:bodyPr/>
        <a:lstStyle/>
        <a:p>
          <a:pPr>
            <a:defRPr sz="1400" baseline="0"/>
          </a:pPr>
          <a:endParaRPr lang="ru-RU"/>
        </a:p>
      </c:txPr>
    </c:title>
    <c:autoTitleDeleted val="0"/>
    <c:view3D>
      <c:rotX val="30"/>
      <c:rotY val="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52104457683881"/>
          <c:y val="6.6941073009364846E-2"/>
          <c:w val="0.7692302869192007"/>
          <c:h val="0.933058926990635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Баланс тепловой мощности котельных, Гкал/ч</c:v>
                </c:pt>
              </c:strCache>
            </c:strRef>
          </c:tx>
          <c:spPr>
            <a:effectLst/>
            <a:scene3d>
              <a:camera prst="orthographicFront"/>
              <a:lightRig rig="threePt" dir="t">
                <a:rot lat="0" lon="0" rev="1200000"/>
              </a:lightRig>
            </a:scene3d>
            <a:sp3d prstMaterial="metal">
              <a:bevelT w="63500" h="25400" prst="coolSlant"/>
            </a:sp3d>
          </c:spPr>
          <c:explosion val="25"/>
          <c:dPt>
            <c:idx val="0"/>
            <c:bubble3D val="0"/>
            <c:spPr>
              <a:solidFill>
                <a:srgbClr val="00B0F0"/>
              </a:solidFill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etal">
                <a:bevelT w="63500" h="25400" prst="coolSlant"/>
              </a:sp3d>
            </c:spPr>
          </c:dPt>
          <c:dPt>
            <c:idx val="1"/>
            <c:bubble3D val="0"/>
            <c:spPr>
              <a:solidFill>
                <a:srgbClr val="FFC000"/>
              </a:solidFill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etal">
                <a:bevelT w="63500" h="25400" prst="coolSlant"/>
              </a:sp3d>
            </c:spPr>
          </c:dPt>
          <c:dPt>
            <c:idx val="2"/>
            <c:bubble3D val="0"/>
            <c:spPr>
              <a:solidFill>
                <a:srgbClr val="C00000"/>
              </a:solidFill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etal">
                <a:bevelT w="63500" h="25400" prst="coolSlant"/>
              </a:sp3d>
            </c:spPr>
          </c:dPt>
          <c:dPt>
            <c:idx val="3"/>
            <c:bubble3D val="0"/>
            <c:spPr>
              <a:solidFill>
                <a:srgbClr val="92D050"/>
              </a:solidFill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etal">
                <a:bevelT w="63500" h="25400" prst="coolSlant"/>
              </a:sp3d>
            </c:spPr>
          </c:dPt>
          <c:dLbls>
            <c:spPr>
              <a:solidFill>
                <a:srgbClr val="FFFFCC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  <c:dLblPos val="ctr"/>
            <c:showLegendKey val="0"/>
            <c:showVal val="0"/>
            <c:showCatName val="0"/>
            <c:showSerName val="0"/>
            <c:showPercent val="1"/>
            <c:showBubbleSize val="0"/>
            <c:separator>; </c:separator>
            <c:showLeaderLines val="1"/>
          </c:dLbls>
          <c:cat>
            <c:strRef>
              <c:f>Лист1!$A$2:$A$5</c:f>
              <c:strCache>
                <c:ptCount val="4"/>
                <c:pt idx="0">
                  <c:v>Подключенная нагрузка</c:v>
                </c:pt>
                <c:pt idx="1">
                  <c:v>Собственные нужды</c:v>
                </c:pt>
                <c:pt idx="2">
                  <c:v>Потери тепловой энергии</c:v>
                </c:pt>
                <c:pt idx="3">
                  <c:v>Резерв мощности</c:v>
                </c:pt>
              </c:strCache>
            </c:str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4.3</c:v>
                </c:pt>
                <c:pt idx="1">
                  <c:v>0.47000000000000008</c:v>
                </c:pt>
                <c:pt idx="2">
                  <c:v>1.9900000000000022</c:v>
                </c:pt>
                <c:pt idx="3">
                  <c:v>12.44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1.0777877703175481E-2"/>
          <c:y val="0.89648814238456853"/>
          <c:w val="0.96710629887567834"/>
          <c:h val="8.5183167424556311E-2"/>
        </c:manualLayout>
      </c:layout>
      <c:overlay val="0"/>
      <c:spPr>
        <a:solidFill>
          <a:srgbClr val="FFFFCC"/>
        </a:solidFill>
        <a:ln>
          <a:solidFill>
            <a:schemeClr val="bg1">
              <a:lumMod val="50000"/>
            </a:schemeClr>
          </a:solidFill>
        </a:ln>
      </c:spPr>
    </c:legend>
    <c:plotVisOnly val="1"/>
    <c:dispBlanksAs val="zero"/>
    <c:showDLblsOverMax val="0"/>
  </c:chart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overlay val="0"/>
      <c:txPr>
        <a:bodyPr/>
        <a:lstStyle/>
        <a:p>
          <a:pPr>
            <a:defRPr sz="1400" baseline="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231517634727194E-2"/>
          <c:y val="0"/>
          <c:w val="0.85316585368540476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п. Октябрьский</c:v>
                </c:pt>
              </c:strCache>
            </c:strRef>
          </c:tx>
          <c:spPr>
            <a:effectLst/>
            <a:scene3d>
              <a:camera prst="orthographicFront"/>
              <a:lightRig rig="threePt" dir="t">
                <a:rot lat="0" lon="0" rev="1200000"/>
              </a:lightRig>
            </a:scene3d>
            <a:sp3d prstMaterial="metal">
              <a:bevelT w="63500" h="25400" prst="coolSlant"/>
            </a:sp3d>
          </c:spPr>
          <c:explosion val="25"/>
          <c:dPt>
            <c:idx val="0"/>
            <c:bubble3D val="0"/>
            <c:spPr>
              <a:solidFill>
                <a:srgbClr val="FAEF0A"/>
              </a:solidFill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etal">
                <a:bevelT w="63500" h="25400" prst="coolSlant"/>
              </a:sp3d>
            </c:spPr>
          </c:dPt>
          <c:dPt>
            <c:idx val="1"/>
            <c:bubble3D val="0"/>
            <c:spPr>
              <a:solidFill>
                <a:srgbClr val="009900"/>
              </a:solidFill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etal">
                <a:bevelT w="63500" h="25400" prst="coolSlant"/>
              </a:sp3d>
            </c:spPr>
          </c:dPt>
          <c:dLbls>
            <c:spPr>
              <a:solidFill>
                <a:srgbClr val="FFFFCC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  <c:dLblPos val="ctr"/>
            <c:showLegendKey val="0"/>
            <c:showVal val="0"/>
            <c:showCatName val="0"/>
            <c:showSerName val="0"/>
            <c:showPercent val="1"/>
            <c:showBubbleSize val="0"/>
            <c:separator>; 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1988 г.</c:v>
                </c:pt>
                <c:pt idx="1">
                  <c:v>2008 г.</c:v>
                </c:pt>
              </c:strCache>
            </c:strRef>
          </c:cat>
          <c:val>
            <c:numRef>
              <c:f>Лист1!$B$2:$B$3</c:f>
              <c:numCache>
                <c:formatCode>\О\с\н\о\в\н\о\й</c:formatCode>
                <c:ptCount val="2"/>
                <c:pt idx="0">
                  <c:v>6554</c:v>
                </c:pt>
                <c:pt idx="1">
                  <c:v>537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1.0777877703175483E-2"/>
          <c:y val="0.89648814238456853"/>
          <c:w val="0.96710629887567834"/>
          <c:h val="8.5183167424556311E-2"/>
        </c:manualLayout>
      </c:layout>
      <c:overlay val="0"/>
      <c:spPr>
        <a:solidFill>
          <a:srgbClr val="FFFFCC"/>
        </a:solidFill>
        <a:ln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overlay val="0"/>
      <c:txPr>
        <a:bodyPr/>
        <a:lstStyle/>
        <a:p>
          <a:pPr>
            <a:defRPr sz="1400" baseline="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117984524971181E-2"/>
          <c:y val="1.0973936899862841E-3"/>
          <c:w val="0.82617561761460934"/>
          <c:h val="0.998902606310013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д. Серково</c:v>
                </c:pt>
              </c:strCache>
            </c:strRef>
          </c:tx>
          <c:spPr>
            <a:effectLst/>
            <a:scene3d>
              <a:camera prst="orthographicFront"/>
              <a:lightRig rig="threePt" dir="t">
                <a:rot lat="0" lon="0" rev="1200000"/>
              </a:lightRig>
            </a:scene3d>
            <a:sp3d prstMaterial="metal">
              <a:bevelT w="63500" h="25400" prst="coolSlant"/>
            </a:sp3d>
          </c:spPr>
          <c:explosion val="25"/>
          <c:dPt>
            <c:idx val="0"/>
            <c:bubble3D val="0"/>
            <c:spPr>
              <a:solidFill>
                <a:srgbClr val="FF3300"/>
              </a:solidFill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etal">
                <a:bevelT w="63500" h="25400" prst="coolSlant"/>
              </a:sp3d>
            </c:spPr>
          </c:dPt>
          <c:dPt>
            <c:idx val="1"/>
            <c:bubble3D val="0"/>
            <c:spPr>
              <a:solidFill>
                <a:srgbClr val="FF9933"/>
              </a:solidFill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etal">
                <a:bevelT w="63500" h="25400" prst="coolSlant"/>
              </a:sp3d>
            </c:spPr>
          </c:dPt>
          <c:dPt>
            <c:idx val="2"/>
            <c:bubble3D val="0"/>
            <c:spPr>
              <a:solidFill>
                <a:srgbClr val="97C408"/>
              </a:solidFill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etal">
                <a:bevelT w="63500" h="25400" prst="coolSlant"/>
              </a:sp3d>
            </c:spPr>
          </c:dPt>
          <c:dLbls>
            <c:spPr>
              <a:solidFill>
                <a:srgbClr val="FFFFCC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  <c:dLblPos val="ctr"/>
            <c:showLegendKey val="0"/>
            <c:showVal val="0"/>
            <c:showCatName val="0"/>
            <c:showSerName val="0"/>
            <c:showPercent val="1"/>
            <c:showBubbleSize val="0"/>
            <c:separator>; </c:separator>
            <c:showLeaderLines val="1"/>
          </c:dLbls>
          <c:cat>
            <c:strRef>
              <c:f>Лист1!$A$2:$A$4</c:f>
              <c:strCache>
                <c:ptCount val="3"/>
                <c:pt idx="0">
                  <c:v>1977 г.</c:v>
                </c:pt>
                <c:pt idx="1">
                  <c:v>1980 г.</c:v>
                </c:pt>
                <c:pt idx="2">
                  <c:v>2007 г.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4420</c:v>
                </c:pt>
                <c:pt idx="1">
                  <c:v>4460</c:v>
                </c:pt>
                <c:pt idx="2">
                  <c:v>1560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1.0777877703175483E-2"/>
          <c:y val="0.89648814238456853"/>
          <c:w val="0.96710629887567834"/>
          <c:h val="8.5183167424556311E-2"/>
        </c:manualLayout>
      </c:layout>
      <c:overlay val="0"/>
      <c:spPr>
        <a:solidFill>
          <a:srgbClr val="FFFFCC"/>
        </a:solidFill>
        <a:ln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layout>
        <c:manualLayout>
          <c:xMode val="edge"/>
          <c:yMode val="edge"/>
          <c:x val="0.38839378238342054"/>
          <c:y val="0"/>
        </c:manualLayout>
      </c:layout>
      <c:overlay val="0"/>
      <c:txPr>
        <a:bodyPr/>
        <a:lstStyle/>
        <a:p>
          <a:pPr>
            <a:defRPr sz="1400" baseline="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739838865673598E-2"/>
          <c:y val="0"/>
          <c:w val="0.84059878220512163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п. Лукново</c:v>
                </c:pt>
              </c:strCache>
            </c:strRef>
          </c:tx>
          <c:spPr>
            <a:effectLst/>
            <a:scene3d>
              <a:camera prst="orthographicFront"/>
              <a:lightRig rig="threePt" dir="t">
                <a:rot lat="0" lon="0" rev="1200000"/>
              </a:lightRig>
            </a:scene3d>
            <a:sp3d prstMaterial="metal">
              <a:bevelT w="63500" h="25400" prst="coolSlant"/>
            </a:sp3d>
          </c:spPr>
          <c:explosion val="25"/>
          <c:dPt>
            <c:idx val="0"/>
            <c:bubble3D val="0"/>
            <c:spPr>
              <a:solidFill>
                <a:srgbClr val="CC0000"/>
              </a:solidFill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etal">
                <a:bevelT w="63500" h="25400" prst="coolSlant"/>
              </a:sp3d>
            </c:spPr>
          </c:dPt>
          <c:dPt>
            <c:idx val="1"/>
            <c:bubble3D val="0"/>
            <c:spPr>
              <a:solidFill>
                <a:srgbClr val="FF3300"/>
              </a:solidFill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etal">
                <a:bevelT w="63500" h="25400" prst="coolSlant"/>
              </a:sp3d>
            </c:spPr>
          </c:dPt>
          <c:dPt>
            <c:idx val="2"/>
            <c:bubble3D val="0"/>
            <c:spPr>
              <a:solidFill>
                <a:srgbClr val="FF6600"/>
              </a:solidFill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etal">
                <a:bevelT w="63500" h="25400" prst="coolSlant"/>
              </a:sp3d>
            </c:spPr>
          </c:dPt>
          <c:dPt>
            <c:idx val="3"/>
            <c:bubble3D val="0"/>
            <c:spPr>
              <a:solidFill>
                <a:srgbClr val="97C408"/>
              </a:solidFill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etal">
                <a:bevelT w="63500" h="25400" prst="coolSlant"/>
              </a:sp3d>
            </c:spPr>
          </c:dPt>
          <c:dLbls>
            <c:dLbl>
              <c:idx val="0"/>
              <c:layout>
                <c:manualLayout>
                  <c:x val="-0.11790161775584718"/>
                  <c:y val="0.1176859722040754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; </c:separator>
            </c:dLbl>
            <c:spPr>
              <a:solidFill>
                <a:srgbClr val="FFFFCC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  <c:dLblPos val="ctr"/>
            <c:showLegendKey val="0"/>
            <c:showVal val="0"/>
            <c:showCatName val="0"/>
            <c:showSerName val="0"/>
            <c:showPercent val="1"/>
            <c:showBubbleSize val="0"/>
            <c:separator>; </c:separator>
            <c:showLeaderLines val="1"/>
          </c:dLbls>
          <c:cat>
            <c:strRef>
              <c:f>Лист1!$A$2:$A$5</c:f>
              <c:strCache>
                <c:ptCount val="4"/>
                <c:pt idx="0">
                  <c:v>1971 г.</c:v>
                </c:pt>
                <c:pt idx="1">
                  <c:v>1977 г.</c:v>
                </c:pt>
                <c:pt idx="2">
                  <c:v>1978 г.</c:v>
                </c:pt>
                <c:pt idx="3">
                  <c:v>2007 г.</c:v>
                </c:pt>
              </c:strCache>
            </c:str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552.29999999999995</c:v>
                </c:pt>
                <c:pt idx="1">
                  <c:v>81.900000000000006</c:v>
                </c:pt>
                <c:pt idx="2">
                  <c:v>1458.8</c:v>
                </c:pt>
                <c:pt idx="3">
                  <c:v>4206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1.0777877703175483E-2"/>
          <c:y val="0.89648814238456853"/>
          <c:w val="0.96710629887567834"/>
          <c:h val="8.5183167424556311E-2"/>
        </c:manualLayout>
      </c:layout>
      <c:overlay val="0"/>
      <c:spPr>
        <a:solidFill>
          <a:srgbClr val="FFFFCC"/>
        </a:solidFill>
        <a:ln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739838865673598E-2"/>
          <c:y val="0"/>
          <c:w val="0.84059878220512163"/>
          <c:h val="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п. Лукново</c:v>
                </c:pt>
              </c:strCache>
            </c:strRef>
          </c:tx>
          <c:spPr>
            <a:gradFill>
              <a:gsLst>
                <a:gs pos="0">
                  <a:srgbClr val="006600"/>
                </a:gs>
                <a:gs pos="50000">
                  <a:srgbClr val="FFFF00"/>
                </a:gs>
                <a:gs pos="100000">
                  <a:srgbClr val="CC0000"/>
                </a:gs>
              </a:gsLst>
              <a:lin ang="5400000" scaled="0"/>
            </a:gradFill>
            <a:effectLst/>
            <a:scene3d>
              <a:camera prst="orthographicFront"/>
              <a:lightRig rig="threePt" dir="t">
                <a:rot lat="0" lon="0" rev="1200000"/>
              </a:lightRig>
            </a:scene3d>
            <a:sp3d prstMaterial="metal">
              <a:bevelT w="63500" h="25400" prst="coolSlant"/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1971 г.</c:v>
                </c:pt>
              </c:strCache>
            </c:strRef>
          </c:cat>
          <c:val>
            <c:numRef>
              <c:f>Лист1!$B$2</c:f>
              <c:numCache>
                <c:formatCode>\О\с\н\о\в\н\о\й</c:formatCode>
                <c:ptCount val="1"/>
                <c:pt idx="0">
                  <c:v>2009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1892224"/>
        <c:axId val="31893760"/>
      </c:barChart>
      <c:catAx>
        <c:axId val="31892224"/>
        <c:scaling>
          <c:orientation val="minMax"/>
        </c:scaling>
        <c:delete val="1"/>
        <c:axPos val="b"/>
        <c:majorTickMark val="out"/>
        <c:minorTickMark val="none"/>
        <c:tickLblPos val="nextTo"/>
        <c:crossAx val="31893760"/>
        <c:crosses val="autoZero"/>
        <c:auto val="1"/>
        <c:lblAlgn val="ctr"/>
        <c:lblOffset val="100"/>
        <c:noMultiLvlLbl val="0"/>
      </c:catAx>
      <c:valAx>
        <c:axId val="31893760"/>
        <c:scaling>
          <c:orientation val="minMax"/>
          <c:max val="2009"/>
          <c:min val="1971"/>
        </c:scaling>
        <c:delete val="0"/>
        <c:axPos val="l"/>
        <c:minorGridlines/>
        <c:numFmt formatCode="\О\с\н\о\в\н\о\й" sourceLinked="1"/>
        <c:majorTickMark val="out"/>
        <c:minorTickMark val="none"/>
        <c:tickLblPos val="nextTo"/>
        <c:spPr>
          <a:ln w="2540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1200" baseline="0"/>
            </a:pPr>
            <a:endParaRPr lang="ru-RU"/>
          </a:p>
        </c:txPr>
        <c:crossAx val="31892224"/>
        <c:crosses val="autoZero"/>
        <c:crossBetween val="between"/>
        <c:majorUnit val="19"/>
      </c:valAx>
    </c:plotArea>
    <c:plotVisOnly val="1"/>
    <c:dispBlanksAs val="zero"/>
    <c:showDLblsOverMax val="0"/>
  </c:chart>
  <c:spPr>
    <a:solidFill>
      <a:srgbClr val="FFFFCC"/>
    </a:solidFill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overlay val="0"/>
      <c:txPr>
        <a:bodyPr/>
        <a:lstStyle/>
        <a:p>
          <a:pPr>
            <a:defRPr sz="1400" baseline="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231517634727194E-2"/>
          <c:y val="0"/>
          <c:w val="0.85316585368540476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д. Большевысоково</c:v>
                </c:pt>
              </c:strCache>
            </c:strRef>
          </c:tx>
          <c:spPr>
            <a:effectLst/>
            <a:scene3d>
              <a:camera prst="orthographicFront"/>
              <a:lightRig rig="threePt" dir="t">
                <a:rot lat="0" lon="0" rev="1200000"/>
              </a:lightRig>
            </a:scene3d>
            <a:sp3d prstMaterial="metal">
              <a:bevelT w="63500" h="25400" prst="coolSlant"/>
            </a:sp3d>
          </c:spPr>
          <c:explosion val="25"/>
          <c:dPt>
            <c:idx val="0"/>
            <c:bubble3D val="0"/>
            <c:spPr>
              <a:solidFill>
                <a:srgbClr val="FF9900"/>
              </a:solidFill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etal">
                <a:bevelT w="63500" h="25400" prst="coolSlant"/>
              </a:sp3d>
            </c:spPr>
          </c:dPt>
          <c:dLbls>
            <c:spPr>
              <a:solidFill>
                <a:srgbClr val="FFFFCC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  <c:dLblPos val="ctr"/>
            <c:showLegendKey val="0"/>
            <c:showVal val="0"/>
            <c:showCatName val="0"/>
            <c:showSerName val="0"/>
            <c:showPercent val="1"/>
            <c:showBubbleSize val="0"/>
            <c:separator>; </c:separator>
            <c:showLeaderLines val="1"/>
          </c:dLbls>
          <c:cat>
            <c:strRef>
              <c:f>Лист1!$A$2</c:f>
              <c:strCache>
                <c:ptCount val="1"/>
                <c:pt idx="0">
                  <c:v>1981 г.</c:v>
                </c:pt>
              </c:strCache>
            </c:strRef>
          </c:cat>
          <c:val>
            <c:numRef>
              <c:f>Лист1!$B$2</c:f>
              <c:numCache>
                <c:formatCode>\О\с\н\о\в\н\о\й</c:formatCode>
                <c:ptCount val="1"/>
                <c:pt idx="0">
                  <c:v>5166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1.0777877703175483E-2"/>
          <c:y val="0.89648814238456853"/>
          <c:w val="0.96710629887567834"/>
          <c:h val="8.5183167424556311E-2"/>
        </c:manualLayout>
      </c:layout>
      <c:overlay val="0"/>
      <c:spPr>
        <a:solidFill>
          <a:srgbClr val="FFFFCC"/>
        </a:solidFill>
        <a:ln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overlay val="0"/>
      <c:txPr>
        <a:bodyPr/>
        <a:lstStyle/>
        <a:p>
          <a:pPr>
            <a:defRPr sz="1400" baseline="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231517634727194E-2"/>
          <c:y val="0"/>
          <c:w val="0.85316585368540476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д. Пивоварово</c:v>
                </c:pt>
              </c:strCache>
            </c:strRef>
          </c:tx>
          <c:spPr>
            <a:solidFill>
              <a:srgbClr val="006600"/>
            </a:solidFill>
            <a:effectLst/>
            <a:scene3d>
              <a:camera prst="orthographicFront"/>
              <a:lightRig rig="threePt" dir="t">
                <a:rot lat="0" lon="0" rev="1200000"/>
              </a:lightRig>
            </a:scene3d>
            <a:sp3d prstMaterial="metal">
              <a:bevelT w="63500" h="25400" prst="coolSlant"/>
            </a:sp3d>
          </c:spPr>
          <c:explosion val="25"/>
          <c:dLbls>
            <c:spPr>
              <a:solidFill>
                <a:srgbClr val="FFFFCC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  <c:dLblPos val="ctr"/>
            <c:showLegendKey val="0"/>
            <c:showVal val="0"/>
            <c:showCatName val="0"/>
            <c:showSerName val="0"/>
            <c:showPercent val="1"/>
            <c:showBubbleSize val="0"/>
            <c:separator>; </c:separator>
            <c:showLeaderLines val="1"/>
          </c:dLbls>
          <c:cat>
            <c:strRef>
              <c:f>Лист1!$A$2</c:f>
              <c:strCache>
                <c:ptCount val="1"/>
                <c:pt idx="0">
                  <c:v>2009 г.</c:v>
                </c:pt>
              </c:strCache>
            </c:strRef>
          </c:cat>
          <c:val>
            <c:numRef>
              <c:f>Лист1!$B$2</c:f>
              <c:numCache>
                <c:formatCode>\О\с\н\о\в\н\о\й</c:formatCode>
                <c:ptCount val="1"/>
                <c:pt idx="0">
                  <c:v>3970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1.0777877703175483E-2"/>
          <c:y val="0.89648814238456853"/>
          <c:w val="0.96710629887567834"/>
          <c:h val="8.5183167424556311E-2"/>
        </c:manualLayout>
      </c:layout>
      <c:overlay val="0"/>
      <c:spPr>
        <a:solidFill>
          <a:srgbClr val="FFFFCC"/>
        </a:solidFill>
        <a:ln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21F67-AF3B-4EF3-8DB4-7E763FE7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52</Pages>
  <Words>9745</Words>
  <Characters>66074</Characters>
  <Application>Microsoft Office Word</Application>
  <DocSecurity>0</DocSecurity>
  <Lines>550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коммунальной инфраструктуры МО Октябрьское Вязниковского района Владимирской области на среднесрочный период 2013-2016 гг.</vt:lpstr>
    </vt:vector>
  </TitlesOfParts>
  <Company>SPecialiST RePack</Company>
  <LinksUpToDate>false</LinksUpToDate>
  <CharactersWithSpaces>75668</CharactersWithSpaces>
  <SharedDoc>false</SharedDoc>
  <HLinks>
    <vt:vector size="126" baseType="variant">
      <vt:variant>
        <vt:i4>2818130</vt:i4>
      </vt:variant>
      <vt:variant>
        <vt:i4>108</vt:i4>
      </vt:variant>
      <vt:variant>
        <vt:i4>0</vt:i4>
      </vt:variant>
      <vt:variant>
        <vt:i4>5</vt:i4>
      </vt:variant>
      <vt:variant>
        <vt:lpwstr>http://ru.wikipedia.org/wiki/%D0%9F%D0%B0%D1%83%D1%81%D1%82%D0%BE%D0%B2%D1%81%D0%BA%D0%BE%D0%B5_%D1%81%D0%B5%D0%BB%D1%8C%D1%81%D0%BA%D0%BE%D0%B5_%D0%BF%D0%BE%D1%81%D0%B5%D0%BB%D0%B5%D0%BD%D0%B8%D0%B5_%28%D0%92%D1%8F%D0%B7%D0%BD%D0%B8%D0%BA%D0%BE%D0%B2%D1%81%D0%BA%D0%B8%D0%B9_%D1%80%D0%B0%D0%B9%D0%BE%D0%BD%29</vt:lpwstr>
      </vt:variant>
      <vt:variant>
        <vt:lpwstr/>
      </vt:variant>
      <vt:variant>
        <vt:i4>7536721</vt:i4>
      </vt:variant>
      <vt:variant>
        <vt:i4>105</vt:i4>
      </vt:variant>
      <vt:variant>
        <vt:i4>0</vt:i4>
      </vt:variant>
      <vt:variant>
        <vt:i4>5</vt:i4>
      </vt:variant>
      <vt:variant>
        <vt:lpwstr>http://ru.wikipedia.org/wiki/%D0%9C%D1%83%D0%BD%D0%B8%D1%86%D0%B8%D0%BF%D0%B0%D0%BB%D1%8C%D0%BD%D0%BE%D0%B5_%D0%BE%D0%B1%D1%80%D0%B0%D0%B7%D0%BE%D0%B2%D0%B0%D0%BD%D0%B8%D0%B5_%C2%AB%D0%9F%D0%BE%D1%81%D1%91%D0%BB%D0%BE%D0%BA_%D0%9D%D0%B8%D0%BA%D0%BE%D0%BB%D0%BE%D0%B3%D0%BE%D1%80%D1%8B%C2%BB</vt:lpwstr>
      </vt:variant>
      <vt:variant>
        <vt:lpwstr/>
      </vt:variant>
      <vt:variant>
        <vt:i4>7536645</vt:i4>
      </vt:variant>
      <vt:variant>
        <vt:i4>102</vt:i4>
      </vt:variant>
      <vt:variant>
        <vt:i4>0</vt:i4>
      </vt:variant>
      <vt:variant>
        <vt:i4>5</vt:i4>
      </vt:variant>
      <vt:variant>
        <vt:lpwstr>http://ru.wikipedia.org/wiki/%D0%A1%D1%82%D1%91%D0%BF%D0%B0%D0%BD%D1%86%D0%B5%D0%B2%D1%81%D0%BA%D0%BE%D0%B5_%D1%81%D0%B5%D0%BB%D1%8C%D1%81%D0%BA%D0%BE%D0%B5_%D0%BF%D0%BE%D1%81%D0%B5%D0%BB%D0%B5%D0%BD%D0%B8%D0%B5_%28%D0%92%D1%8F%D0%B7%D0%BD%D0%B8%D0%BA%D0%BE%D0%B2%D1%81%D0%BA%D0%B8%D0%B9_%D1%80%D0%B0%D0%B9%D0%BE%D0%BD%29</vt:lpwstr>
      </vt:variant>
      <vt:variant>
        <vt:lpwstr/>
      </vt:variant>
      <vt:variant>
        <vt:i4>2621520</vt:i4>
      </vt:variant>
      <vt:variant>
        <vt:i4>99</vt:i4>
      </vt:variant>
      <vt:variant>
        <vt:i4>0</vt:i4>
      </vt:variant>
      <vt:variant>
        <vt:i4>5</vt:i4>
      </vt:variant>
      <vt:variant>
        <vt:lpwstr>http://ru.wikipedia.org/wiki/%D0%9C%D1%83%D0%BD%D0%B8%D1%86%D0%B8%D0%BF%D0%B0%D0%BB%D1%8C%D0%BD%D0%BE%D0%B5_%D0%BE%D0%B1%D1%80%D0%B0%D0%B7%D0%BE%D0%B2%D0%B0%D0%BD%D0%B8%D0%B5_%C2%AB%D0%9F%D0%BE%D1%81%D1%91%D0%BB%D0%BE%D0%BA_%D0%9C%D1%81%D1%82%D1%91%D1%80%D0%B0%C2%BB</vt:lpwstr>
      </vt:variant>
      <vt:variant>
        <vt:lpwstr/>
      </vt:variant>
      <vt:variant>
        <vt:i4>2555930</vt:i4>
      </vt:variant>
      <vt:variant>
        <vt:i4>96</vt:i4>
      </vt:variant>
      <vt:variant>
        <vt:i4>0</vt:i4>
      </vt:variant>
      <vt:variant>
        <vt:i4>5</vt:i4>
      </vt:variant>
      <vt:variant>
        <vt:lpwstr>http://adm-vyaz.ru/images/adm_okt.jpg</vt:lpwstr>
      </vt:variant>
      <vt:variant>
        <vt:lpwstr/>
      </vt:variant>
      <vt:variant>
        <vt:i4>7667802</vt:i4>
      </vt:variant>
      <vt:variant>
        <vt:i4>93</vt:i4>
      </vt:variant>
      <vt:variant>
        <vt:i4>0</vt:i4>
      </vt:variant>
      <vt:variant>
        <vt:i4>5</vt:i4>
      </vt:variant>
      <vt:variant>
        <vt:lpwstr>http://ru.wikipedia.org/wiki/%D0%92%D1%8F%D0%B7%D0%BD%D0%B8%D0%BA%D0%BE%D0%B2%D1%81%D0%BA%D0%B8%D0%B9_%D1%80%D0%B0%D0%B9%D0%BE%D0%BD</vt:lpwstr>
      </vt:variant>
      <vt:variant>
        <vt:lpwstr/>
      </vt:variant>
      <vt:variant>
        <vt:i4>1835058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_Toc344235685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_Toc344235684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_Toc344235683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_Toc344235682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_Toc344235681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_Toc344235680</vt:lpwstr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_Toc344235679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_Toc344235678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_Toc344235677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_Toc344235676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_Toc344235675</vt:lpwstr>
      </vt:variant>
      <vt:variant>
        <vt:i4>1245234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_Toc344235674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_Toc344235673</vt:lpwstr>
      </vt:variant>
      <vt:variant>
        <vt:i4>1245234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_Toc344235672</vt:lpwstr>
      </vt:variant>
      <vt:variant>
        <vt:i4>1245234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_Toc344235671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 МО Октябрьское Вязниковского района Владимирской области на среднесрочный период 2013-2016 гг.</dc:title>
  <dc:creator>Пк</dc:creator>
  <cp:lastModifiedBy>1</cp:lastModifiedBy>
  <cp:revision>5</cp:revision>
  <cp:lastPrinted>2013-02-22T12:24:00Z</cp:lastPrinted>
  <dcterms:created xsi:type="dcterms:W3CDTF">2015-07-22T12:11:00Z</dcterms:created>
  <dcterms:modified xsi:type="dcterms:W3CDTF">2017-03-29T06:56:00Z</dcterms:modified>
</cp:coreProperties>
</file>