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35" w:rsidRPr="00BA14BB" w:rsidRDefault="00015135" w:rsidP="0001513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A14BB">
        <w:rPr>
          <w:rFonts w:ascii="Times New Roman" w:eastAsia="Times New Roman" w:hAnsi="Times New Roman"/>
          <w:b/>
          <w:sz w:val="24"/>
          <w:szCs w:val="24"/>
          <w:lang w:eastAsia="ru-RU"/>
        </w:rPr>
        <w:t>СОВЕТ НАРОДНЫХ ДЕПУТАТОВ МУНИЦИПАЛЬНОГО ОБРАЗОВАНИЯ</w:t>
      </w:r>
      <w:r w:rsidRPr="00BA14BB">
        <w:rPr>
          <w:rFonts w:ascii="Times New Roman" w:eastAsia="Times New Roman" w:hAnsi="Times New Roman"/>
          <w:b/>
          <w:sz w:val="28"/>
          <w:szCs w:val="28"/>
          <w:lang w:eastAsia="ru-RU"/>
        </w:rPr>
        <w:t xml:space="preserve"> </w:t>
      </w:r>
      <w:proofErr w:type="gramStart"/>
      <w:r w:rsidRPr="00BA14BB">
        <w:rPr>
          <w:rFonts w:ascii="Times New Roman" w:eastAsia="Times New Roman" w:hAnsi="Times New Roman"/>
          <w:b/>
          <w:sz w:val="28"/>
          <w:szCs w:val="28"/>
          <w:lang w:eastAsia="ru-RU"/>
        </w:rPr>
        <w:t>ОКТЯБРЬСКОЕ</w:t>
      </w:r>
      <w:proofErr w:type="gramEnd"/>
    </w:p>
    <w:p w:rsidR="00015135" w:rsidRPr="00BA14BB" w:rsidRDefault="00015135" w:rsidP="0001513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A14BB">
        <w:rPr>
          <w:rFonts w:ascii="Times New Roman" w:eastAsia="Times New Roman" w:hAnsi="Times New Roman"/>
          <w:b/>
          <w:sz w:val="24"/>
          <w:szCs w:val="24"/>
          <w:lang w:eastAsia="ru-RU"/>
        </w:rPr>
        <w:t>ВЯЗНИКОВСКОГО РАЙОНА ВЛАДИМИРСКОЙ ОБЛАСТИ</w:t>
      </w:r>
      <w:r w:rsidRPr="00BA14BB">
        <w:rPr>
          <w:rFonts w:ascii="Times New Roman" w:eastAsia="Times New Roman" w:hAnsi="Times New Roman"/>
          <w:b/>
          <w:sz w:val="28"/>
          <w:szCs w:val="28"/>
          <w:lang w:eastAsia="ru-RU"/>
        </w:rPr>
        <w:t xml:space="preserve"> </w:t>
      </w:r>
    </w:p>
    <w:p w:rsidR="00015135" w:rsidRPr="00BA14BB" w:rsidRDefault="00015135" w:rsidP="0001513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15135" w:rsidRDefault="00015135" w:rsidP="000151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15135" w:rsidRDefault="00015135" w:rsidP="00015135">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roofErr w:type="gramStart"/>
      <w:r>
        <w:rPr>
          <w:rFonts w:ascii="Times New Roman" w:eastAsia="Times New Roman" w:hAnsi="Times New Roman"/>
          <w:b/>
          <w:sz w:val="32"/>
          <w:szCs w:val="32"/>
          <w:lang w:eastAsia="ru-RU"/>
        </w:rPr>
        <w:t>Р</w:t>
      </w:r>
      <w:proofErr w:type="gramEnd"/>
      <w:r>
        <w:rPr>
          <w:rFonts w:ascii="Times New Roman" w:eastAsia="Times New Roman" w:hAnsi="Times New Roman"/>
          <w:b/>
          <w:sz w:val="32"/>
          <w:szCs w:val="32"/>
          <w:lang w:eastAsia="ru-RU"/>
        </w:rPr>
        <w:t xml:space="preserve"> Е Ш Е Н И Е</w:t>
      </w:r>
    </w:p>
    <w:p w:rsidR="00B422D1" w:rsidRDefault="00BA14BB" w:rsidP="00015135">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015135" w:rsidRDefault="00015135" w:rsidP="0001513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15135" w:rsidRDefault="00BA14BB" w:rsidP="000151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D0252">
        <w:rPr>
          <w:rFonts w:ascii="Times New Roman" w:eastAsia="Times New Roman" w:hAnsi="Times New Roman"/>
          <w:sz w:val="28"/>
          <w:szCs w:val="28"/>
          <w:u w:val="single"/>
          <w:lang w:eastAsia="ru-RU"/>
        </w:rPr>
        <w:t>23.07.2020</w:t>
      </w:r>
      <w:r w:rsidR="00015135" w:rsidRPr="00CD0252">
        <w:rPr>
          <w:rFonts w:ascii="Times New Roman" w:eastAsia="Times New Roman" w:hAnsi="Times New Roman"/>
          <w:sz w:val="28"/>
          <w:szCs w:val="28"/>
          <w:u w:val="single"/>
          <w:lang w:eastAsia="ru-RU"/>
        </w:rPr>
        <w:t xml:space="preserve"> </w:t>
      </w:r>
      <w:r w:rsidR="00015135">
        <w:rPr>
          <w:rFonts w:ascii="Times New Roman" w:eastAsia="Times New Roman" w:hAnsi="Times New Roman"/>
          <w:sz w:val="28"/>
          <w:szCs w:val="28"/>
          <w:lang w:eastAsia="ru-RU"/>
        </w:rPr>
        <w:t xml:space="preserve">                                                                                                   </w:t>
      </w:r>
      <w:r w:rsidR="00CD0252">
        <w:rPr>
          <w:rFonts w:ascii="Times New Roman" w:eastAsia="Times New Roman" w:hAnsi="Times New Roman"/>
          <w:sz w:val="28"/>
          <w:szCs w:val="28"/>
          <w:lang w:eastAsia="ru-RU"/>
        </w:rPr>
        <w:t xml:space="preserve">   </w:t>
      </w:r>
      <w:bookmarkStart w:id="0" w:name="_GoBack"/>
      <w:bookmarkEnd w:id="0"/>
      <w:r w:rsidR="00015135">
        <w:rPr>
          <w:rFonts w:ascii="Times New Roman" w:eastAsia="Times New Roman" w:hAnsi="Times New Roman"/>
          <w:sz w:val="28"/>
          <w:szCs w:val="28"/>
          <w:lang w:eastAsia="ru-RU"/>
        </w:rPr>
        <w:t xml:space="preserve"> </w:t>
      </w:r>
      <w:r w:rsidR="00B422D1">
        <w:rPr>
          <w:rFonts w:ascii="Times New Roman" w:eastAsia="Times New Roman" w:hAnsi="Times New Roman"/>
          <w:sz w:val="28"/>
          <w:szCs w:val="28"/>
          <w:lang w:eastAsia="ru-RU"/>
        </w:rPr>
        <w:t xml:space="preserve">    </w:t>
      </w:r>
      <w:r w:rsidR="006B4E42">
        <w:rPr>
          <w:rFonts w:ascii="Times New Roman" w:eastAsia="Times New Roman" w:hAnsi="Times New Roman"/>
          <w:sz w:val="28"/>
          <w:szCs w:val="28"/>
          <w:lang w:eastAsia="ru-RU"/>
        </w:rPr>
        <w:t>№</w:t>
      </w:r>
      <w:r w:rsidR="006B4E42" w:rsidRPr="00CD0252">
        <w:rPr>
          <w:rFonts w:ascii="Times New Roman" w:eastAsia="Times New Roman" w:hAnsi="Times New Roman"/>
          <w:sz w:val="28"/>
          <w:szCs w:val="28"/>
          <w:u w:val="single"/>
          <w:lang w:eastAsia="ru-RU"/>
        </w:rPr>
        <w:t>214</w:t>
      </w:r>
    </w:p>
    <w:p w:rsidR="00015135" w:rsidRDefault="00015135" w:rsidP="00015135">
      <w:pPr>
        <w:spacing w:after="0" w:line="240" w:lineRule="auto"/>
        <w:ind w:right="5245"/>
        <w:jc w:val="both"/>
        <w:rPr>
          <w:rFonts w:ascii="Times New Roman" w:eastAsia="Times New Roman" w:hAnsi="Times New Roman"/>
          <w:i/>
          <w:iCs/>
          <w:color w:val="000000"/>
          <w:sz w:val="24"/>
          <w:szCs w:val="20"/>
          <w:lang w:eastAsia="ru-RU"/>
        </w:rPr>
      </w:pPr>
    </w:p>
    <w:p w:rsidR="00015135" w:rsidRDefault="00015135" w:rsidP="00A6496D">
      <w:pPr>
        <w:tabs>
          <w:tab w:val="left" w:pos="4678"/>
        </w:tabs>
        <w:spacing w:after="0" w:line="240" w:lineRule="auto"/>
        <w:ind w:right="4819"/>
        <w:jc w:val="both"/>
        <w:rPr>
          <w:rFonts w:ascii="Times New Roman" w:eastAsia="Times New Roman" w:hAnsi="Times New Roman"/>
          <w:i/>
          <w:iCs/>
          <w:color w:val="000000"/>
          <w:sz w:val="24"/>
          <w:szCs w:val="20"/>
          <w:lang w:eastAsia="ru-RU"/>
        </w:rPr>
      </w:pPr>
      <w:r>
        <w:rPr>
          <w:rFonts w:ascii="Times New Roman" w:eastAsia="Times New Roman" w:hAnsi="Times New Roman"/>
          <w:i/>
          <w:iCs/>
          <w:color w:val="000000"/>
          <w:sz w:val="24"/>
          <w:szCs w:val="20"/>
          <w:lang w:eastAsia="ru-RU"/>
        </w:rPr>
        <w:t xml:space="preserve">О внесении изменений и дополнений в </w:t>
      </w:r>
      <w:r w:rsidR="00A6496D">
        <w:rPr>
          <w:rFonts w:ascii="Times New Roman" w:eastAsia="Times New Roman" w:hAnsi="Times New Roman"/>
          <w:i/>
          <w:iCs/>
          <w:color w:val="000000"/>
          <w:sz w:val="24"/>
          <w:szCs w:val="20"/>
          <w:lang w:eastAsia="ru-RU"/>
        </w:rPr>
        <w:t xml:space="preserve">приложение к </w:t>
      </w:r>
      <w:r>
        <w:rPr>
          <w:rFonts w:ascii="Times New Roman" w:eastAsia="Times New Roman" w:hAnsi="Times New Roman"/>
          <w:i/>
          <w:iCs/>
          <w:color w:val="000000"/>
          <w:sz w:val="24"/>
          <w:szCs w:val="20"/>
          <w:lang w:eastAsia="ru-RU"/>
        </w:rPr>
        <w:t>решени</w:t>
      </w:r>
      <w:r w:rsidR="00A6496D">
        <w:rPr>
          <w:rFonts w:ascii="Times New Roman" w:eastAsia="Times New Roman" w:hAnsi="Times New Roman"/>
          <w:i/>
          <w:iCs/>
          <w:color w:val="000000"/>
          <w:sz w:val="24"/>
          <w:szCs w:val="20"/>
          <w:lang w:eastAsia="ru-RU"/>
        </w:rPr>
        <w:t>ю</w:t>
      </w:r>
      <w:r>
        <w:rPr>
          <w:rFonts w:ascii="Times New Roman" w:eastAsia="Times New Roman" w:hAnsi="Times New Roman"/>
          <w:i/>
          <w:iCs/>
          <w:color w:val="000000"/>
          <w:sz w:val="24"/>
          <w:szCs w:val="20"/>
          <w:lang w:eastAsia="ru-RU"/>
        </w:rPr>
        <w:t xml:space="preserve"> Совета народных депутатов муниципального образования Октябрьское Вязниковского района</w:t>
      </w:r>
      <w:r w:rsidR="00A6496D">
        <w:rPr>
          <w:rFonts w:ascii="Times New Roman" w:eastAsia="Times New Roman" w:hAnsi="Times New Roman"/>
          <w:i/>
          <w:iCs/>
          <w:color w:val="000000"/>
          <w:sz w:val="24"/>
          <w:szCs w:val="20"/>
          <w:lang w:eastAsia="ru-RU"/>
        </w:rPr>
        <w:t xml:space="preserve"> </w:t>
      </w:r>
      <w:r>
        <w:rPr>
          <w:rFonts w:ascii="Times New Roman" w:eastAsia="Times New Roman" w:hAnsi="Times New Roman"/>
          <w:i/>
          <w:iCs/>
          <w:color w:val="000000"/>
          <w:sz w:val="24"/>
          <w:szCs w:val="20"/>
          <w:lang w:eastAsia="ru-RU"/>
        </w:rPr>
        <w:t xml:space="preserve">от 29.06.2017 № 59 </w:t>
      </w:r>
    </w:p>
    <w:p w:rsidR="00015135" w:rsidRDefault="00B422D1" w:rsidP="00015135">
      <w:pPr>
        <w:spacing w:after="0" w:line="240" w:lineRule="auto"/>
        <w:ind w:right="5245"/>
        <w:jc w:val="both"/>
        <w:rPr>
          <w:rFonts w:ascii="Times New Roman" w:eastAsia="Times New Roman" w:hAnsi="Times New Roman"/>
          <w:i/>
          <w:sz w:val="24"/>
          <w:szCs w:val="24"/>
          <w:lang w:eastAsia="ru-RU"/>
        </w:rPr>
      </w:pPr>
      <w:r>
        <w:rPr>
          <w:rFonts w:ascii="Times New Roman" w:eastAsia="Times New Roman" w:hAnsi="Times New Roman"/>
          <w:i/>
          <w:iCs/>
          <w:color w:val="000000"/>
          <w:sz w:val="24"/>
          <w:szCs w:val="20"/>
          <w:lang w:eastAsia="ru-RU"/>
        </w:rPr>
        <w:t xml:space="preserve"> </w:t>
      </w:r>
    </w:p>
    <w:p w:rsidR="00015135" w:rsidRDefault="00015135" w:rsidP="00015135">
      <w:pPr>
        <w:spacing w:after="0" w:line="240" w:lineRule="auto"/>
        <w:ind w:right="5245"/>
        <w:jc w:val="both"/>
        <w:rPr>
          <w:rFonts w:ascii="Times New Roman" w:eastAsia="Times New Roman" w:hAnsi="Times New Roman"/>
          <w:i/>
          <w:color w:val="000000"/>
          <w:sz w:val="24"/>
          <w:szCs w:val="28"/>
          <w:lang w:eastAsia="ru-RU"/>
        </w:rPr>
      </w:pPr>
    </w:p>
    <w:p w:rsidR="00015135" w:rsidRPr="006D7F8B" w:rsidRDefault="00015135" w:rsidP="00A6496D">
      <w:pPr>
        <w:ind w:firstLine="708"/>
        <w:jc w:val="both"/>
        <w:rPr>
          <w:rFonts w:ascii="Times New Roman" w:eastAsia="Times New Roman" w:hAnsi="Times New Roman"/>
          <w:sz w:val="28"/>
          <w:szCs w:val="28"/>
          <w:lang w:eastAsia="ru-RU"/>
        </w:rPr>
      </w:pPr>
      <w:r w:rsidRPr="006D7F8B">
        <w:rPr>
          <w:rFonts w:ascii="Times New Roman" w:eastAsia="Times New Roman" w:hAnsi="Times New Roman"/>
          <w:sz w:val="28"/>
          <w:szCs w:val="28"/>
          <w:lang w:eastAsia="ru-RU"/>
        </w:rPr>
        <w:t xml:space="preserve">В соответствии с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Совет народных депутатов муниципального образования Октябрьское Вязниковского района </w:t>
      </w:r>
      <w:r w:rsidR="00A6496D" w:rsidRPr="006D7F8B">
        <w:rPr>
          <w:rFonts w:ascii="Times New Roman" w:eastAsia="Times New Roman" w:hAnsi="Times New Roman"/>
          <w:sz w:val="28"/>
          <w:szCs w:val="28"/>
          <w:lang w:eastAsia="ru-RU"/>
        </w:rPr>
        <w:t xml:space="preserve"> </w:t>
      </w:r>
      <w:proofErr w:type="gramStart"/>
      <w:r w:rsidRPr="006D7F8B">
        <w:rPr>
          <w:rFonts w:ascii="Times New Roman" w:eastAsia="Times New Roman" w:hAnsi="Times New Roman"/>
          <w:sz w:val="28"/>
          <w:szCs w:val="28"/>
          <w:lang w:eastAsia="ru-RU"/>
        </w:rPr>
        <w:t>р</w:t>
      </w:r>
      <w:proofErr w:type="gramEnd"/>
      <w:r w:rsidRPr="006D7F8B">
        <w:rPr>
          <w:rFonts w:ascii="Times New Roman" w:eastAsia="Times New Roman" w:hAnsi="Times New Roman"/>
          <w:sz w:val="28"/>
          <w:szCs w:val="28"/>
          <w:lang w:eastAsia="ru-RU"/>
        </w:rPr>
        <w:t xml:space="preserve"> е ш и л:</w:t>
      </w:r>
    </w:p>
    <w:p w:rsidR="00D40D04" w:rsidRPr="006D7F8B" w:rsidRDefault="00015135" w:rsidP="0053615C">
      <w:pPr>
        <w:spacing w:after="0"/>
        <w:ind w:firstLine="708"/>
        <w:jc w:val="both"/>
        <w:rPr>
          <w:rFonts w:ascii="Times New Roman" w:eastAsia="Times New Roman" w:hAnsi="Times New Roman"/>
          <w:sz w:val="28"/>
          <w:szCs w:val="28"/>
          <w:lang w:eastAsia="ru-RU"/>
        </w:rPr>
      </w:pPr>
      <w:r w:rsidRPr="006D7F8B">
        <w:rPr>
          <w:rFonts w:ascii="Times New Roman" w:eastAsia="Times New Roman" w:hAnsi="Times New Roman"/>
          <w:sz w:val="28"/>
          <w:szCs w:val="28"/>
          <w:lang w:eastAsia="ru-RU"/>
        </w:rPr>
        <w:t>1.</w:t>
      </w:r>
      <w:r w:rsidR="00A6496D" w:rsidRPr="006D7F8B">
        <w:rPr>
          <w:rFonts w:ascii="Times New Roman" w:eastAsia="Times New Roman" w:hAnsi="Times New Roman"/>
          <w:sz w:val="28"/>
          <w:szCs w:val="28"/>
          <w:lang w:eastAsia="ru-RU"/>
        </w:rPr>
        <w:t xml:space="preserve"> Внести</w:t>
      </w:r>
      <w:r w:rsidRPr="006D7F8B">
        <w:rPr>
          <w:rFonts w:ascii="Times New Roman" w:eastAsia="Times New Roman" w:hAnsi="Times New Roman"/>
          <w:sz w:val="28"/>
          <w:szCs w:val="28"/>
          <w:lang w:eastAsia="ru-RU"/>
        </w:rPr>
        <w:t xml:space="preserve"> </w:t>
      </w:r>
      <w:r w:rsidR="00A6496D" w:rsidRPr="006D7F8B">
        <w:rPr>
          <w:rFonts w:ascii="Times New Roman" w:eastAsia="Times New Roman" w:hAnsi="Times New Roman"/>
          <w:iCs/>
          <w:color w:val="000000"/>
          <w:sz w:val="28"/>
          <w:szCs w:val="28"/>
          <w:lang w:eastAsia="ru-RU"/>
        </w:rPr>
        <w:t xml:space="preserve">в приложение к решению Совета народных депутатов муниципального образования Октябрьское Вязниковского района от 29.06.2017 № 59 «Об утверждении </w:t>
      </w:r>
      <w:r w:rsidR="00A6496D" w:rsidRPr="006D7F8B">
        <w:rPr>
          <w:rFonts w:ascii="Times New Roman" w:eastAsia="Times New Roman" w:hAnsi="Times New Roman"/>
          <w:sz w:val="28"/>
          <w:szCs w:val="28"/>
          <w:lang w:eastAsia="ru-RU"/>
        </w:rPr>
        <w:t>Правил по обеспечению чистоты, порядка и благоустройства на территории муниципального образования Октябрьское, надлежащему содержанию расположенных на ней объектов» следующие изменения:</w:t>
      </w:r>
    </w:p>
    <w:p w:rsidR="00A6496D" w:rsidRPr="006D7F8B" w:rsidRDefault="00A6496D" w:rsidP="0053615C">
      <w:pPr>
        <w:spacing w:after="0"/>
        <w:ind w:firstLine="708"/>
        <w:jc w:val="both"/>
        <w:rPr>
          <w:rFonts w:ascii="Times New Roman" w:eastAsia="Times New Roman" w:hAnsi="Times New Roman"/>
          <w:sz w:val="28"/>
          <w:szCs w:val="28"/>
          <w:lang w:eastAsia="ru-RU"/>
        </w:rPr>
      </w:pPr>
      <w:r w:rsidRPr="006D7F8B">
        <w:rPr>
          <w:rFonts w:ascii="Times New Roman" w:eastAsia="Times New Roman" w:hAnsi="Times New Roman"/>
          <w:sz w:val="28"/>
          <w:szCs w:val="28"/>
          <w:lang w:eastAsia="ru-RU"/>
        </w:rPr>
        <w:t>1.1.</w:t>
      </w:r>
      <w:r w:rsidR="00F04C5C" w:rsidRPr="006D7F8B">
        <w:rPr>
          <w:rFonts w:ascii="Times New Roman" w:eastAsia="Times New Roman" w:hAnsi="Times New Roman"/>
          <w:sz w:val="28"/>
          <w:szCs w:val="28"/>
          <w:lang w:eastAsia="ru-RU"/>
        </w:rPr>
        <w:t xml:space="preserve"> Пункт 2 Правил  дополнить следующими понятиями:</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1" w:name="dst100019"/>
      <w:bookmarkEnd w:id="1"/>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2" w:name="dst100020"/>
      <w:bookmarkEnd w:id="2"/>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дикие животные, содержащиеся или используемые в условиях неволи (далее также - дикие животные в неволе), - дикие животные, изъятые из среды их обитания (в том числе ввезенные на территорию Российской Федерации из других государств), потомство таких животных (в том числе их гибриды);</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3" w:name="dst100021"/>
      <w:bookmarkEnd w:id="3"/>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w:t>
      </w:r>
      <w:r w:rsidR="00F04C5C" w:rsidRPr="00F04C5C">
        <w:rPr>
          <w:rFonts w:ascii="Times New Roman" w:eastAsia="Times New Roman" w:hAnsi="Times New Roman"/>
          <w:sz w:val="28"/>
          <w:szCs w:val="28"/>
          <w:lang w:eastAsia="ru-RU"/>
        </w:rPr>
        <w:lastRenderedPageBreak/>
        <w:t xml:space="preserve">или постоянным надзором и местом содержания которых не являются зоопарки, зоосады, цирки, </w:t>
      </w:r>
      <w:proofErr w:type="spellStart"/>
      <w:r w:rsidR="00F04C5C" w:rsidRPr="00F04C5C">
        <w:rPr>
          <w:rFonts w:ascii="Times New Roman" w:eastAsia="Times New Roman" w:hAnsi="Times New Roman"/>
          <w:sz w:val="28"/>
          <w:szCs w:val="28"/>
          <w:lang w:eastAsia="ru-RU"/>
        </w:rPr>
        <w:t>зоотеатры</w:t>
      </w:r>
      <w:proofErr w:type="spellEnd"/>
      <w:r w:rsidR="00F04C5C" w:rsidRPr="00F04C5C">
        <w:rPr>
          <w:rFonts w:ascii="Times New Roman" w:eastAsia="Times New Roman" w:hAnsi="Times New Roman"/>
          <w:sz w:val="28"/>
          <w:szCs w:val="28"/>
          <w:lang w:eastAsia="ru-RU"/>
        </w:rPr>
        <w:t>, дельфинарии, океанариумы;</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4" w:name="dst100022"/>
      <w:bookmarkEnd w:id="4"/>
      <w:proofErr w:type="gramStart"/>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w:t>
      </w:r>
      <w:proofErr w:type="gramEnd"/>
      <w:r w:rsidR="00F04C5C" w:rsidRPr="00F04C5C">
        <w:rPr>
          <w:rFonts w:ascii="Times New Roman" w:eastAsia="Times New Roman" w:hAnsi="Times New Roman"/>
          <w:sz w:val="28"/>
          <w:szCs w:val="28"/>
          <w:lang w:eastAsia="ru-RU"/>
        </w:rPr>
        <w:t xml:space="preserve">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5" w:name="dst100023"/>
      <w:bookmarkEnd w:id="5"/>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животное без владельца - животное, которое не имеет владельца или владелец которого неизвестен;</w:t>
      </w:r>
      <w:bookmarkStart w:id="6" w:name="dst100024"/>
      <w:bookmarkEnd w:id="6"/>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7" w:name="dst100025"/>
      <w:bookmarkEnd w:id="7"/>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8" w:name="dst100026"/>
      <w:bookmarkEnd w:id="8"/>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обращение с животными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rsidR="00F04C5C" w:rsidRPr="00F04C5C" w:rsidRDefault="002723BA" w:rsidP="0053615C">
      <w:pPr>
        <w:spacing w:after="0" w:line="240" w:lineRule="auto"/>
        <w:ind w:firstLine="540"/>
        <w:jc w:val="both"/>
        <w:rPr>
          <w:rFonts w:ascii="Times New Roman" w:eastAsia="Times New Roman" w:hAnsi="Times New Roman"/>
          <w:sz w:val="28"/>
          <w:szCs w:val="28"/>
          <w:lang w:eastAsia="ru-RU"/>
        </w:rPr>
      </w:pPr>
      <w:bookmarkStart w:id="9" w:name="dst100027"/>
      <w:bookmarkEnd w:id="9"/>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w:t>
      </w:r>
      <w:hyperlink r:id="rId5" w:anchor="dst100008" w:history="1">
        <w:r w:rsidR="00F04C5C" w:rsidRPr="00B422D1">
          <w:rPr>
            <w:rFonts w:ascii="Times New Roman" w:eastAsia="Times New Roman" w:hAnsi="Times New Roman"/>
            <w:sz w:val="28"/>
            <w:szCs w:val="28"/>
            <w:lang w:eastAsia="ru-RU"/>
          </w:rPr>
          <w:t>перечень</w:t>
        </w:r>
      </w:hyperlink>
      <w:r w:rsidR="00F04C5C" w:rsidRPr="00B422D1">
        <w:rPr>
          <w:rFonts w:ascii="Times New Roman" w:eastAsia="Times New Roman" w:hAnsi="Times New Roman"/>
          <w:sz w:val="28"/>
          <w:szCs w:val="28"/>
          <w:lang w:eastAsia="ru-RU"/>
        </w:rPr>
        <w:t xml:space="preserve"> </w:t>
      </w:r>
      <w:r w:rsidR="00F04C5C" w:rsidRPr="00F04C5C">
        <w:rPr>
          <w:rFonts w:ascii="Times New Roman" w:eastAsia="Times New Roman" w:hAnsi="Times New Roman"/>
          <w:sz w:val="28"/>
          <w:szCs w:val="28"/>
          <w:lang w:eastAsia="ru-RU"/>
        </w:rPr>
        <w:t>потенциально опасных собак, утвержденный Правительством Российской Федерации;</w:t>
      </w:r>
      <w:bookmarkStart w:id="10" w:name="dst100028"/>
      <w:bookmarkEnd w:id="10"/>
    </w:p>
    <w:p w:rsidR="00F04C5C" w:rsidRPr="006D7F8B" w:rsidRDefault="002723BA" w:rsidP="0053615C">
      <w:pPr>
        <w:spacing w:after="0" w:line="240" w:lineRule="auto"/>
        <w:ind w:firstLine="540"/>
        <w:jc w:val="both"/>
        <w:rPr>
          <w:rFonts w:ascii="Times New Roman" w:eastAsia="Times New Roman" w:hAnsi="Times New Roman"/>
          <w:sz w:val="28"/>
          <w:szCs w:val="28"/>
          <w:lang w:eastAsia="ru-RU"/>
        </w:rPr>
      </w:pPr>
      <w:bookmarkStart w:id="11" w:name="dst100029"/>
      <w:bookmarkEnd w:id="11"/>
      <w:r>
        <w:rPr>
          <w:rFonts w:ascii="Times New Roman" w:eastAsia="Times New Roman" w:hAnsi="Times New Roman"/>
          <w:sz w:val="28"/>
          <w:szCs w:val="28"/>
          <w:lang w:eastAsia="ru-RU"/>
        </w:rPr>
        <w:t>-</w:t>
      </w:r>
      <w:r w:rsidR="00F04C5C" w:rsidRPr="00F04C5C">
        <w:rPr>
          <w:rFonts w:ascii="Times New Roman" w:eastAsia="Times New Roman" w:hAnsi="Times New Roman"/>
          <w:sz w:val="28"/>
          <w:szCs w:val="28"/>
          <w:lang w:eastAsia="ru-RU"/>
        </w:rPr>
        <w:t xml:space="preserve"> условия неволи - искусственно созданные условия жизни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w:t>
      </w:r>
    </w:p>
    <w:p w:rsidR="006D7F8B" w:rsidRPr="00F04C5C" w:rsidRDefault="006D7F8B" w:rsidP="0053615C">
      <w:pPr>
        <w:spacing w:after="0" w:line="240" w:lineRule="auto"/>
        <w:ind w:firstLine="540"/>
        <w:jc w:val="both"/>
        <w:rPr>
          <w:rFonts w:ascii="Times New Roman" w:eastAsia="Times New Roman" w:hAnsi="Times New Roman"/>
          <w:sz w:val="28"/>
          <w:szCs w:val="28"/>
          <w:lang w:eastAsia="ru-RU"/>
        </w:rPr>
      </w:pPr>
      <w:r w:rsidRPr="006D7F8B">
        <w:rPr>
          <w:rFonts w:ascii="Times New Roman" w:eastAsia="Times New Roman" w:hAnsi="Times New Roman"/>
          <w:sz w:val="28"/>
          <w:szCs w:val="28"/>
          <w:lang w:eastAsia="ru-RU"/>
        </w:rPr>
        <w:t>1.2. Пункт 25 Правил изложить в следующей редакции:</w:t>
      </w:r>
    </w:p>
    <w:p w:rsidR="006D7F8B" w:rsidRPr="006D7F8B" w:rsidRDefault="006D7F8B" w:rsidP="0053615C">
      <w:pPr>
        <w:spacing w:after="0" w:line="240" w:lineRule="auto"/>
        <w:ind w:firstLine="540"/>
        <w:jc w:val="both"/>
        <w:outlineLvl w:val="0"/>
        <w:rPr>
          <w:rFonts w:ascii="Times New Roman" w:eastAsia="Times New Roman" w:hAnsi="Times New Roman"/>
          <w:bCs/>
          <w:kern w:val="36"/>
          <w:sz w:val="28"/>
          <w:szCs w:val="28"/>
          <w:lang w:eastAsia="ru-RU"/>
        </w:rPr>
      </w:pPr>
      <w:r w:rsidRPr="006D7F8B">
        <w:rPr>
          <w:rFonts w:ascii="Times New Roman" w:eastAsia="Times New Roman" w:hAnsi="Times New Roman"/>
          <w:b/>
          <w:bCs/>
          <w:kern w:val="36"/>
          <w:sz w:val="28"/>
          <w:szCs w:val="28"/>
          <w:lang w:eastAsia="ru-RU"/>
        </w:rPr>
        <w:t xml:space="preserve"> </w:t>
      </w:r>
      <w:r w:rsidRPr="006D7F8B">
        <w:rPr>
          <w:rFonts w:ascii="Times New Roman" w:eastAsia="Times New Roman" w:hAnsi="Times New Roman"/>
          <w:bCs/>
          <w:kern w:val="36"/>
          <w:sz w:val="28"/>
          <w:szCs w:val="28"/>
          <w:lang w:eastAsia="ru-RU"/>
        </w:rPr>
        <w:t>25.1. Требования к содержанию домашних животных</w:t>
      </w:r>
      <w:r w:rsidRPr="006D7F8B">
        <w:rPr>
          <w:rFonts w:ascii="Times New Roman" w:eastAsia="Times New Roman" w:hAnsi="Times New Roman"/>
          <w:b/>
          <w:bCs/>
          <w:kern w:val="36"/>
          <w:sz w:val="28"/>
          <w:szCs w:val="28"/>
          <w:lang w:eastAsia="ru-RU"/>
        </w:rPr>
        <w:t> </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2" w:name="dst100095"/>
      <w:bookmarkEnd w:id="12"/>
      <w:r w:rsidRPr="006D7F8B">
        <w:rPr>
          <w:rFonts w:ascii="Times New Roman" w:eastAsia="Times New Roman" w:hAnsi="Times New Roman"/>
          <w:sz w:val="28"/>
          <w:szCs w:val="28"/>
          <w:lang w:eastAsia="ru-RU"/>
        </w:rPr>
        <w:t>25.1.1.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3" w:name="dst100096"/>
      <w:bookmarkEnd w:id="13"/>
      <w:r w:rsidRPr="006D7F8B">
        <w:rPr>
          <w:rFonts w:ascii="Times New Roman" w:eastAsia="Times New Roman" w:hAnsi="Times New Roman"/>
          <w:sz w:val="28"/>
          <w:szCs w:val="28"/>
          <w:lang w:eastAsia="ru-RU"/>
        </w:rPr>
        <w:t xml:space="preserve">25.1.2. Не допускается использование домашних животных в предпринимательской деятельности, за исключением </w:t>
      </w:r>
      <w:hyperlink r:id="rId6" w:anchor="dst100008" w:history="1">
        <w:r w:rsidRPr="00B422D1">
          <w:rPr>
            <w:rFonts w:ascii="Times New Roman" w:eastAsia="Times New Roman" w:hAnsi="Times New Roman"/>
            <w:sz w:val="28"/>
            <w:szCs w:val="28"/>
            <w:lang w:eastAsia="ru-RU"/>
          </w:rPr>
          <w:t>случаев</w:t>
        </w:r>
      </w:hyperlink>
      <w:r w:rsidRPr="006D7F8B">
        <w:rPr>
          <w:rFonts w:ascii="Times New Roman" w:eastAsia="Times New Roman" w:hAnsi="Times New Roman"/>
          <w:sz w:val="28"/>
          <w:szCs w:val="28"/>
          <w:lang w:eastAsia="ru-RU"/>
        </w:rPr>
        <w:t>, установленных Правительством Российской Федерации.</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4" w:name="dst100097"/>
      <w:bookmarkEnd w:id="14"/>
      <w:r w:rsidRPr="006D7F8B">
        <w:rPr>
          <w:rFonts w:ascii="Times New Roman" w:eastAsia="Times New Roman" w:hAnsi="Times New Roman"/>
          <w:sz w:val="28"/>
          <w:szCs w:val="28"/>
          <w:lang w:eastAsia="ru-RU"/>
        </w:rPr>
        <w:t xml:space="preserve">25.1.3. Предельное количество домашних животных в местах содержания животных определяется </w:t>
      </w:r>
      <w:proofErr w:type="gramStart"/>
      <w:r w:rsidRPr="006D7F8B">
        <w:rPr>
          <w:rFonts w:ascii="Times New Roman" w:eastAsia="Times New Roman" w:hAnsi="Times New Roman"/>
          <w:sz w:val="28"/>
          <w:szCs w:val="28"/>
          <w:lang w:eastAsia="ru-RU"/>
        </w:rPr>
        <w:t>исходя из возможности владельца обеспечивать</w:t>
      </w:r>
      <w:proofErr w:type="gramEnd"/>
      <w:r w:rsidRPr="006D7F8B">
        <w:rPr>
          <w:rFonts w:ascii="Times New Roman" w:eastAsia="Times New Roman" w:hAnsi="Times New Roman"/>
          <w:sz w:val="28"/>
          <w:szCs w:val="28"/>
          <w:lang w:eastAsia="ru-RU"/>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5" w:name="dst100098"/>
      <w:bookmarkEnd w:id="15"/>
      <w:r w:rsidRPr="006D7F8B">
        <w:rPr>
          <w:rFonts w:ascii="Times New Roman" w:eastAsia="Times New Roman" w:hAnsi="Times New Roman"/>
          <w:sz w:val="28"/>
          <w:szCs w:val="28"/>
          <w:lang w:eastAsia="ru-RU"/>
        </w:rPr>
        <w:lastRenderedPageBreak/>
        <w:t>25.1.4.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6" w:name="dst100099"/>
      <w:bookmarkEnd w:id="16"/>
      <w:r w:rsidRPr="006D7F8B">
        <w:rPr>
          <w:rFonts w:ascii="Times New Roman" w:eastAsia="Times New Roman" w:hAnsi="Times New Roman"/>
          <w:sz w:val="28"/>
          <w:szCs w:val="28"/>
          <w:lang w:eastAsia="ru-RU"/>
        </w:rPr>
        <w:t>25.1.5. При выгуле домашнего животного необходимо соблюдать следующие требования: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7" w:name="dst100100"/>
      <w:bookmarkEnd w:id="17"/>
      <w:r w:rsidRPr="006D7F8B">
        <w:rPr>
          <w:rFonts w:ascii="Times New Roman" w:eastAsia="Times New Roman" w:hAnsi="Times New Roman"/>
          <w:sz w:val="28"/>
          <w:szCs w:val="28"/>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8" w:name="dst100101"/>
      <w:bookmarkEnd w:id="18"/>
      <w:r w:rsidRPr="006D7F8B">
        <w:rPr>
          <w:rFonts w:ascii="Times New Roman" w:eastAsia="Times New Roman" w:hAnsi="Times New Roman"/>
          <w:sz w:val="28"/>
          <w:szCs w:val="28"/>
          <w:lang w:eastAsia="ru-RU"/>
        </w:rPr>
        <w:t>2) обеспечивать уборку продуктов жизнедеятельности животного в местах и на территориях общего пользования;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19" w:name="dst100102"/>
      <w:bookmarkEnd w:id="19"/>
      <w:r w:rsidRPr="006D7F8B">
        <w:rPr>
          <w:rFonts w:ascii="Times New Roman" w:eastAsia="Times New Roman" w:hAnsi="Times New Roman"/>
          <w:sz w:val="28"/>
          <w:szCs w:val="28"/>
          <w:lang w:eastAsia="ru-RU"/>
        </w:rPr>
        <w:t>3) не допускать выгул животного вне мест, разрешенных решением органа местного самоуправления для выгула животных.</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0" w:name="dst100103"/>
      <w:bookmarkEnd w:id="20"/>
      <w:r w:rsidRPr="006D7F8B">
        <w:rPr>
          <w:rFonts w:ascii="Times New Roman" w:eastAsia="Times New Roman" w:hAnsi="Times New Roman"/>
          <w:sz w:val="28"/>
          <w:szCs w:val="28"/>
          <w:lang w:eastAsia="ru-RU"/>
        </w:rPr>
        <w:t>25.1.6.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1" w:name="dst100104"/>
      <w:bookmarkEnd w:id="21"/>
      <w:r w:rsidRPr="006D7F8B">
        <w:rPr>
          <w:rFonts w:ascii="Times New Roman" w:eastAsia="Times New Roman" w:hAnsi="Times New Roman"/>
          <w:sz w:val="28"/>
          <w:szCs w:val="28"/>
          <w:lang w:eastAsia="ru-RU"/>
        </w:rPr>
        <w:t xml:space="preserve">25.1.7. </w:t>
      </w:r>
      <w:hyperlink r:id="rId7" w:anchor="dst100008" w:history="1">
        <w:r w:rsidRPr="00B422D1">
          <w:rPr>
            <w:rFonts w:ascii="Times New Roman" w:eastAsia="Times New Roman" w:hAnsi="Times New Roman"/>
            <w:sz w:val="28"/>
            <w:szCs w:val="28"/>
            <w:lang w:eastAsia="ru-RU"/>
          </w:rPr>
          <w:t>Перечень</w:t>
        </w:r>
      </w:hyperlink>
      <w:r w:rsidRPr="006D7F8B">
        <w:rPr>
          <w:rFonts w:ascii="Times New Roman" w:eastAsia="Times New Roman" w:hAnsi="Times New Roman"/>
          <w:sz w:val="28"/>
          <w:szCs w:val="28"/>
          <w:lang w:eastAsia="ru-RU"/>
        </w:rPr>
        <w:t xml:space="preserve"> потенциально опасных собак утверждается Правительством Российской Федерации. </w:t>
      </w:r>
    </w:p>
    <w:p w:rsidR="006D7F8B" w:rsidRPr="006D7F8B" w:rsidRDefault="006D7F8B" w:rsidP="0053615C">
      <w:pPr>
        <w:spacing w:after="0" w:line="240" w:lineRule="auto"/>
        <w:ind w:firstLine="540"/>
        <w:jc w:val="both"/>
        <w:outlineLvl w:val="0"/>
        <w:rPr>
          <w:rFonts w:ascii="Times New Roman" w:eastAsia="Times New Roman" w:hAnsi="Times New Roman"/>
          <w:bCs/>
          <w:kern w:val="36"/>
          <w:sz w:val="28"/>
          <w:szCs w:val="28"/>
          <w:lang w:eastAsia="ru-RU"/>
        </w:rPr>
      </w:pPr>
      <w:r w:rsidRPr="006D7F8B">
        <w:rPr>
          <w:rFonts w:ascii="Times New Roman" w:eastAsia="Times New Roman" w:hAnsi="Times New Roman"/>
          <w:bCs/>
          <w:kern w:val="36"/>
          <w:sz w:val="28"/>
          <w:szCs w:val="28"/>
          <w:lang w:eastAsia="ru-RU"/>
        </w:rPr>
        <w:t>25.2. Общие положения деятельности по обращению с животными без владельцев</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2" w:name="dst100146"/>
      <w:bookmarkEnd w:id="22"/>
      <w:r w:rsidRPr="006D7F8B">
        <w:rPr>
          <w:rFonts w:ascii="Times New Roman" w:eastAsia="Times New Roman" w:hAnsi="Times New Roman"/>
          <w:sz w:val="28"/>
          <w:szCs w:val="28"/>
          <w:lang w:eastAsia="ru-RU"/>
        </w:rPr>
        <w:t>25.2.1. Деятельность по обращению с животными без владельцев осуществляется в целях:</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3" w:name="dst100147"/>
      <w:bookmarkEnd w:id="23"/>
      <w:r w:rsidRPr="006D7F8B">
        <w:rPr>
          <w:rFonts w:ascii="Times New Roman" w:eastAsia="Times New Roman" w:hAnsi="Times New Roman"/>
          <w:sz w:val="28"/>
          <w:szCs w:val="28"/>
          <w:lang w:eastAsia="ru-RU"/>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4" w:name="dst100148"/>
      <w:bookmarkEnd w:id="24"/>
      <w:r w:rsidRPr="006D7F8B">
        <w:rPr>
          <w:rFonts w:ascii="Times New Roman" w:eastAsia="Times New Roman" w:hAnsi="Times New Roman"/>
          <w:sz w:val="28"/>
          <w:szCs w:val="28"/>
          <w:lang w:eastAsia="ru-RU"/>
        </w:rPr>
        <w:t>2) предотвращения причинения вреда здоровью и (или) имуществу граждан, имуществу юридических лиц;</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5" w:name="dst100149"/>
      <w:bookmarkEnd w:id="25"/>
      <w:r w:rsidRPr="006D7F8B">
        <w:rPr>
          <w:rFonts w:ascii="Times New Roman" w:eastAsia="Times New Roman" w:hAnsi="Times New Roman"/>
          <w:sz w:val="28"/>
          <w:szCs w:val="28"/>
          <w:lang w:eastAsia="ru-RU"/>
        </w:rPr>
        <w:t>3) гуманного отношения к животным без владельцев;</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6" w:name="dst100150"/>
      <w:bookmarkEnd w:id="26"/>
      <w:r w:rsidRPr="006D7F8B">
        <w:rPr>
          <w:rFonts w:ascii="Times New Roman" w:eastAsia="Times New Roman" w:hAnsi="Times New Roman"/>
          <w:sz w:val="28"/>
          <w:szCs w:val="28"/>
          <w:lang w:eastAsia="ru-RU"/>
        </w:rPr>
        <w:t>4) предотвращения нанесения ущерба объектам животного мира и среде их обитания;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7" w:name="dst100151"/>
      <w:bookmarkEnd w:id="27"/>
      <w:r w:rsidRPr="006D7F8B">
        <w:rPr>
          <w:rFonts w:ascii="Times New Roman" w:eastAsia="Times New Roman" w:hAnsi="Times New Roman"/>
          <w:sz w:val="28"/>
          <w:szCs w:val="28"/>
          <w:lang w:eastAsia="ru-RU"/>
        </w:rPr>
        <w:t>5) оказания помощи животным, находящимся в опасном для их жизни состоянии;</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8" w:name="dst100152"/>
      <w:bookmarkEnd w:id="28"/>
      <w:r w:rsidRPr="006D7F8B">
        <w:rPr>
          <w:rFonts w:ascii="Times New Roman" w:eastAsia="Times New Roman" w:hAnsi="Times New Roman"/>
          <w:sz w:val="28"/>
          <w:szCs w:val="28"/>
          <w:lang w:eastAsia="ru-RU"/>
        </w:rPr>
        <w:t>6) возврата потерявшихся животных их владельцам.</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29" w:name="dst100153"/>
      <w:bookmarkEnd w:id="29"/>
      <w:r w:rsidRPr="006D7F8B">
        <w:rPr>
          <w:rFonts w:ascii="Times New Roman" w:eastAsia="Times New Roman" w:hAnsi="Times New Roman"/>
          <w:sz w:val="28"/>
          <w:szCs w:val="28"/>
          <w:lang w:eastAsia="ru-RU"/>
        </w:rPr>
        <w:t>25.2.2.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0" w:name="dst100154"/>
      <w:bookmarkEnd w:id="30"/>
      <w:r w:rsidRPr="006D7F8B">
        <w:rPr>
          <w:rFonts w:ascii="Times New Roman" w:eastAsia="Times New Roman" w:hAnsi="Times New Roman"/>
          <w:sz w:val="28"/>
          <w:szCs w:val="28"/>
          <w:lang w:eastAsia="ru-RU"/>
        </w:rPr>
        <w:t>25.2.3. Деятельность по обращению с животными без владельцев должна соответствовать требованиям настоящего Федерального закона.</w:t>
      </w:r>
    </w:p>
    <w:p w:rsidR="006D7F8B" w:rsidRPr="006D7F8B" w:rsidRDefault="006D7F8B" w:rsidP="0053615C">
      <w:pPr>
        <w:spacing w:after="0" w:line="240" w:lineRule="auto"/>
        <w:ind w:firstLine="540"/>
        <w:jc w:val="both"/>
        <w:outlineLvl w:val="0"/>
        <w:rPr>
          <w:rFonts w:ascii="Times New Roman" w:eastAsia="Times New Roman" w:hAnsi="Times New Roman"/>
          <w:bCs/>
          <w:kern w:val="36"/>
          <w:sz w:val="28"/>
          <w:szCs w:val="28"/>
          <w:lang w:eastAsia="ru-RU"/>
        </w:rPr>
      </w:pPr>
      <w:r w:rsidRPr="006D7F8B">
        <w:rPr>
          <w:rFonts w:ascii="Times New Roman" w:eastAsia="Times New Roman" w:hAnsi="Times New Roman"/>
          <w:bCs/>
          <w:kern w:val="36"/>
          <w:sz w:val="28"/>
          <w:szCs w:val="28"/>
          <w:lang w:eastAsia="ru-RU"/>
        </w:rPr>
        <w:t>25.3. Организация мероприятий при осуществлении деятельности по обращению с животными без владельцев</w:t>
      </w:r>
      <w:r w:rsidRPr="006D7F8B">
        <w:rPr>
          <w:rFonts w:ascii="Times New Roman" w:eastAsia="Times New Roman" w:hAnsi="Times New Roman"/>
          <w:b/>
          <w:bCs/>
          <w:kern w:val="36"/>
          <w:sz w:val="28"/>
          <w:szCs w:val="28"/>
          <w:lang w:eastAsia="ru-RU"/>
        </w:rPr>
        <w:t> </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1" w:name="dst100156"/>
      <w:bookmarkEnd w:id="31"/>
      <w:r w:rsidRPr="006D7F8B">
        <w:rPr>
          <w:rFonts w:ascii="Times New Roman" w:eastAsia="Times New Roman" w:hAnsi="Times New Roman"/>
          <w:sz w:val="28"/>
          <w:szCs w:val="28"/>
          <w:lang w:eastAsia="ru-RU"/>
        </w:rPr>
        <w:lastRenderedPageBreak/>
        <w:t>25.3.1. Мероприятия при осуществлении деятельности по обращению с животными без владельцев включают в себя: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2" w:name="dst100157"/>
      <w:bookmarkEnd w:id="32"/>
      <w:r w:rsidRPr="006D7F8B">
        <w:rPr>
          <w:rFonts w:ascii="Times New Roman" w:eastAsia="Times New Roman" w:hAnsi="Times New Roman"/>
          <w:sz w:val="28"/>
          <w:szCs w:val="28"/>
          <w:lang w:eastAsia="ru-RU"/>
        </w:rPr>
        <w:t>1) отлов животных без владельцев, в том числе их транспортировку и немедленную передачу в приюты для животных;</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3" w:name="dst100158"/>
      <w:bookmarkEnd w:id="33"/>
      <w:r w:rsidRPr="006D7F8B">
        <w:rPr>
          <w:rFonts w:ascii="Times New Roman" w:eastAsia="Times New Roman" w:hAnsi="Times New Roman"/>
          <w:sz w:val="28"/>
          <w:szCs w:val="28"/>
          <w:lang w:eastAsia="ru-RU"/>
        </w:rPr>
        <w:t xml:space="preserve">2) содержание животных без владельцев в приютах для животных в соответствии с </w:t>
      </w:r>
      <w:hyperlink r:id="rId8" w:anchor="dst100127" w:history="1">
        <w:r w:rsidRPr="00B422D1">
          <w:rPr>
            <w:rFonts w:ascii="Times New Roman" w:eastAsia="Times New Roman" w:hAnsi="Times New Roman"/>
            <w:sz w:val="28"/>
            <w:szCs w:val="28"/>
            <w:lang w:eastAsia="ru-RU"/>
          </w:rPr>
          <w:t>частью 7 статьи 16</w:t>
        </w:r>
      </w:hyperlink>
      <w:r w:rsidRPr="00B422D1">
        <w:rPr>
          <w:rFonts w:ascii="Times New Roman" w:eastAsia="Times New Roman" w:hAnsi="Times New Roman"/>
          <w:sz w:val="28"/>
          <w:szCs w:val="28"/>
          <w:lang w:eastAsia="ru-RU"/>
        </w:rPr>
        <w:t xml:space="preserve"> </w:t>
      </w:r>
      <w:r w:rsidR="00B422D1" w:rsidRPr="00B422D1">
        <w:rPr>
          <w:rFonts w:ascii="Times New Roman" w:eastAsia="Times New Roman" w:hAnsi="Times New Roman"/>
          <w:sz w:val="28"/>
          <w:szCs w:val="28"/>
          <w:lang w:eastAsia="ru-RU"/>
        </w:rPr>
        <w:t xml:space="preserve"> </w:t>
      </w:r>
      <w:r w:rsidRPr="006D7F8B">
        <w:rPr>
          <w:rFonts w:ascii="Times New Roman" w:eastAsia="Times New Roman" w:hAnsi="Times New Roman"/>
          <w:sz w:val="28"/>
          <w:szCs w:val="28"/>
          <w:lang w:eastAsia="ru-RU"/>
        </w:rPr>
        <w:t>Федерального закона</w:t>
      </w:r>
      <w:r w:rsidR="00B422D1">
        <w:rPr>
          <w:rFonts w:ascii="Times New Roman" w:eastAsia="Times New Roman" w:hAnsi="Times New Roman"/>
          <w:sz w:val="28"/>
          <w:szCs w:val="28"/>
          <w:lang w:eastAsia="ru-RU"/>
        </w:rPr>
        <w:t xml:space="preserve"> от 27.12.2018 № 498-ФЗ «Об</w:t>
      </w:r>
      <w:r w:rsidR="00B422D1" w:rsidRPr="00B422D1">
        <w:rPr>
          <w:rFonts w:ascii="Times New Roman" w:eastAsia="Times New Roman" w:hAnsi="Times New Roman"/>
          <w:sz w:val="28"/>
          <w:szCs w:val="28"/>
          <w:lang w:eastAsia="ru-RU"/>
        </w:rPr>
        <w:t xml:space="preserve"> </w:t>
      </w:r>
      <w:r w:rsidR="00B422D1" w:rsidRPr="006D7F8B">
        <w:rPr>
          <w:rFonts w:ascii="Times New Roman" w:eastAsia="Times New Roman" w:hAnsi="Times New Roman"/>
          <w:sz w:val="28"/>
          <w:szCs w:val="28"/>
          <w:lang w:eastAsia="ru-RU"/>
        </w:rPr>
        <w:t>ответственном обращении с животными и о внесении изменений в отдельные законодательные акты Российской Федерации»</w:t>
      </w:r>
      <w:r w:rsidRPr="006D7F8B">
        <w:rPr>
          <w:rFonts w:ascii="Times New Roman" w:eastAsia="Times New Roman" w:hAnsi="Times New Roman"/>
          <w:sz w:val="28"/>
          <w:szCs w:val="28"/>
          <w:lang w:eastAsia="ru-RU"/>
        </w:rPr>
        <w:t>;</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4" w:name="dst100159"/>
      <w:bookmarkEnd w:id="34"/>
      <w:r w:rsidRPr="006D7F8B">
        <w:rPr>
          <w:rFonts w:ascii="Times New Roman" w:eastAsia="Times New Roman" w:hAnsi="Times New Roman"/>
          <w:sz w:val="28"/>
          <w:szCs w:val="28"/>
          <w:lang w:eastAsia="ru-RU"/>
        </w:rPr>
        <w:t>3) возврат потерявшихся животных их владельцам, а также поиск новых владельцев поступившим в приюты для животных животным без владельцев;</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5" w:name="dst100160"/>
      <w:bookmarkEnd w:id="35"/>
      <w:r w:rsidRPr="006D7F8B">
        <w:rPr>
          <w:rFonts w:ascii="Times New Roman" w:eastAsia="Times New Roman" w:hAnsi="Times New Roman"/>
          <w:sz w:val="28"/>
          <w:szCs w:val="28"/>
          <w:lang w:eastAsia="ru-RU"/>
        </w:rP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r:id="rId9" w:anchor="dst100158" w:history="1">
        <w:r w:rsidRPr="00B422D1">
          <w:rPr>
            <w:rFonts w:ascii="Times New Roman" w:eastAsia="Times New Roman" w:hAnsi="Times New Roman"/>
            <w:sz w:val="28"/>
            <w:szCs w:val="28"/>
            <w:lang w:eastAsia="ru-RU"/>
          </w:rPr>
          <w:t>пункте 2</w:t>
        </w:r>
      </w:hyperlink>
      <w:r w:rsidRPr="00B422D1">
        <w:rPr>
          <w:rFonts w:ascii="Times New Roman" w:eastAsia="Times New Roman" w:hAnsi="Times New Roman"/>
          <w:sz w:val="28"/>
          <w:szCs w:val="28"/>
          <w:lang w:eastAsia="ru-RU"/>
        </w:rPr>
        <w:t xml:space="preserve"> </w:t>
      </w:r>
      <w:r w:rsidRPr="006D7F8B">
        <w:rPr>
          <w:rFonts w:ascii="Times New Roman" w:eastAsia="Times New Roman" w:hAnsi="Times New Roman"/>
          <w:sz w:val="28"/>
          <w:szCs w:val="28"/>
          <w:lang w:eastAsia="ru-RU"/>
        </w:rPr>
        <w:t>настоящей части;</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6" w:name="dst100161"/>
      <w:bookmarkEnd w:id="36"/>
      <w:r w:rsidRPr="006D7F8B">
        <w:rPr>
          <w:rFonts w:ascii="Times New Roman" w:eastAsia="Times New Roman" w:hAnsi="Times New Roman"/>
          <w:sz w:val="28"/>
          <w:szCs w:val="28"/>
          <w:lang w:eastAsia="ru-RU"/>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7" w:name="dst100162"/>
      <w:bookmarkEnd w:id="37"/>
      <w:r w:rsidRPr="006D7F8B">
        <w:rPr>
          <w:rFonts w:ascii="Times New Roman" w:eastAsia="Times New Roman" w:hAnsi="Times New Roman"/>
          <w:sz w:val="28"/>
          <w:szCs w:val="28"/>
          <w:lang w:eastAsia="ru-RU"/>
        </w:rPr>
        <w:t>25.3.2. При отлове животных без владельцев должны соблюдаться следующие требования: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8" w:name="dst100163"/>
      <w:bookmarkEnd w:id="38"/>
      <w:r w:rsidRPr="006D7F8B">
        <w:rPr>
          <w:rFonts w:ascii="Times New Roman" w:eastAsia="Times New Roman" w:hAnsi="Times New Roman"/>
          <w:sz w:val="28"/>
          <w:szCs w:val="28"/>
          <w:lang w:eastAsia="ru-RU"/>
        </w:rPr>
        <w:t xml:space="preserve">1) стерилизованные животные без владельцев, имеющие </w:t>
      </w:r>
      <w:proofErr w:type="spellStart"/>
      <w:r w:rsidRPr="006D7F8B">
        <w:rPr>
          <w:rFonts w:ascii="Times New Roman" w:eastAsia="Times New Roman" w:hAnsi="Times New Roman"/>
          <w:sz w:val="28"/>
          <w:szCs w:val="28"/>
          <w:lang w:eastAsia="ru-RU"/>
        </w:rPr>
        <w:t>неснимаемые</w:t>
      </w:r>
      <w:proofErr w:type="spellEnd"/>
      <w:r w:rsidRPr="006D7F8B">
        <w:rPr>
          <w:rFonts w:ascii="Times New Roman" w:eastAsia="Times New Roman" w:hAnsi="Times New Roman"/>
          <w:sz w:val="28"/>
          <w:szCs w:val="28"/>
          <w:lang w:eastAsia="ru-RU"/>
        </w:rPr>
        <w:t xml:space="preserve">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39" w:name="dst100164"/>
      <w:bookmarkEnd w:id="39"/>
      <w:r w:rsidRPr="006D7F8B">
        <w:rPr>
          <w:rFonts w:ascii="Times New Roman" w:eastAsia="Times New Roman" w:hAnsi="Times New Roman"/>
          <w:sz w:val="28"/>
          <w:szCs w:val="28"/>
          <w:lang w:eastAsia="ru-RU"/>
        </w:rPr>
        <w:t>2) животные, имеющие на ошейниках или иных предметах сведения об их владельцах, передаются владельцам;</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0" w:name="dst100165"/>
      <w:bookmarkEnd w:id="40"/>
      <w:r w:rsidRPr="006D7F8B">
        <w:rPr>
          <w:rFonts w:ascii="Times New Roman" w:eastAsia="Times New Roman" w:hAnsi="Times New Roman"/>
          <w:sz w:val="28"/>
          <w:szCs w:val="28"/>
          <w:lang w:eastAsia="ru-RU"/>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1" w:name="dst100166"/>
      <w:bookmarkEnd w:id="41"/>
      <w:r w:rsidRPr="006D7F8B">
        <w:rPr>
          <w:rFonts w:ascii="Times New Roman" w:eastAsia="Times New Roman" w:hAnsi="Times New Roman"/>
          <w:sz w:val="28"/>
          <w:szCs w:val="28"/>
          <w:lang w:eastAsia="ru-RU"/>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2" w:name="dst100167"/>
      <w:bookmarkEnd w:id="42"/>
      <w:r w:rsidRPr="006D7F8B">
        <w:rPr>
          <w:rFonts w:ascii="Times New Roman" w:eastAsia="Times New Roman" w:hAnsi="Times New Roman"/>
          <w:sz w:val="28"/>
          <w:szCs w:val="28"/>
          <w:lang w:eastAsia="ru-RU"/>
        </w:rPr>
        <w:t xml:space="preserve">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w:t>
      </w:r>
      <w:proofErr w:type="gramStart"/>
      <w:r w:rsidRPr="006D7F8B">
        <w:rPr>
          <w:rFonts w:ascii="Times New Roman" w:eastAsia="Times New Roman" w:hAnsi="Times New Roman"/>
          <w:sz w:val="28"/>
          <w:szCs w:val="28"/>
          <w:lang w:eastAsia="ru-RU"/>
        </w:rPr>
        <w:t>органа исполнительной власти субъекта Российской Федерации копии этой видеозаписи</w:t>
      </w:r>
      <w:proofErr w:type="gramEnd"/>
      <w:r w:rsidRPr="006D7F8B">
        <w:rPr>
          <w:rFonts w:ascii="Times New Roman" w:eastAsia="Times New Roman" w:hAnsi="Times New Roman"/>
          <w:sz w:val="28"/>
          <w:szCs w:val="28"/>
          <w:lang w:eastAsia="ru-RU"/>
        </w:rPr>
        <w:t>;</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3" w:name="dst100168"/>
      <w:bookmarkEnd w:id="43"/>
      <w:r w:rsidRPr="006D7F8B">
        <w:rPr>
          <w:rFonts w:ascii="Times New Roman" w:eastAsia="Times New Roman" w:hAnsi="Times New Roman"/>
          <w:sz w:val="28"/>
          <w:szCs w:val="28"/>
          <w:lang w:eastAsia="ru-RU"/>
        </w:rPr>
        <w:t>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4" w:name="dst100169"/>
      <w:bookmarkEnd w:id="44"/>
      <w:r w:rsidRPr="006D7F8B">
        <w:rPr>
          <w:rFonts w:ascii="Times New Roman" w:eastAsia="Times New Roman" w:hAnsi="Times New Roman"/>
          <w:sz w:val="28"/>
          <w:szCs w:val="28"/>
          <w:lang w:eastAsia="ru-RU"/>
        </w:rPr>
        <w:t>25.3.3.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5" w:name="dst100170"/>
      <w:bookmarkEnd w:id="45"/>
      <w:r w:rsidRPr="006D7F8B">
        <w:rPr>
          <w:rFonts w:ascii="Times New Roman" w:eastAsia="Times New Roman" w:hAnsi="Times New Roman"/>
          <w:sz w:val="28"/>
          <w:szCs w:val="28"/>
          <w:lang w:eastAsia="ru-RU"/>
        </w:rPr>
        <w:t xml:space="preserve">25.3.4. </w:t>
      </w:r>
      <w:proofErr w:type="gramStart"/>
      <w:r w:rsidRPr="006D7F8B">
        <w:rPr>
          <w:rFonts w:ascii="Times New Roman" w:eastAsia="Times New Roman" w:hAnsi="Times New Roman"/>
          <w:sz w:val="28"/>
          <w:szCs w:val="28"/>
          <w:lang w:eastAsia="ru-RU"/>
        </w:rPr>
        <w:t xml:space="preserve">Физические лица и юридические лица обязаны сообщать о нахождении животных без владельцев, не имеющих  не снимаемых и </w:t>
      </w:r>
      <w:r w:rsidRPr="006D7F8B">
        <w:rPr>
          <w:rFonts w:ascii="Times New Roman" w:eastAsia="Times New Roman" w:hAnsi="Times New Roman"/>
          <w:sz w:val="28"/>
          <w:szCs w:val="28"/>
          <w:lang w:eastAsia="ru-RU"/>
        </w:rPr>
        <w:lastRenderedPageBreak/>
        <w:t>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w:t>
      </w:r>
      <w:proofErr w:type="gramEnd"/>
      <w:r w:rsidRPr="006D7F8B">
        <w:rPr>
          <w:rFonts w:ascii="Times New Roman" w:eastAsia="Times New Roman" w:hAnsi="Times New Roman"/>
          <w:sz w:val="28"/>
          <w:szCs w:val="28"/>
          <w:lang w:eastAsia="ru-RU"/>
        </w:rPr>
        <w:t xml:space="preserve">, </w:t>
      </w:r>
      <w:proofErr w:type="gramStart"/>
      <w:r w:rsidRPr="006D7F8B">
        <w:rPr>
          <w:rFonts w:ascii="Times New Roman" w:eastAsia="Times New Roman" w:hAnsi="Times New Roman"/>
          <w:sz w:val="28"/>
          <w:szCs w:val="28"/>
          <w:lang w:eastAsia="ru-RU"/>
        </w:rPr>
        <w:t>осуществляющей</w:t>
      </w:r>
      <w:proofErr w:type="gramEnd"/>
      <w:r w:rsidRPr="006D7F8B">
        <w:rPr>
          <w:rFonts w:ascii="Times New Roman" w:eastAsia="Times New Roman" w:hAnsi="Times New Roman"/>
          <w:sz w:val="28"/>
          <w:szCs w:val="28"/>
          <w:lang w:eastAsia="ru-RU"/>
        </w:rPr>
        <w:t xml:space="preserve"> отлов животных без владельцев.</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6" w:name="dst100171"/>
      <w:bookmarkEnd w:id="46"/>
      <w:r w:rsidRPr="006D7F8B">
        <w:rPr>
          <w:rFonts w:ascii="Times New Roman" w:eastAsia="Times New Roman" w:hAnsi="Times New Roman"/>
          <w:sz w:val="28"/>
          <w:szCs w:val="28"/>
          <w:lang w:eastAsia="ru-RU"/>
        </w:rPr>
        <w:t>25.3.5.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6D7F8B"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7" w:name="dst100172"/>
      <w:bookmarkEnd w:id="47"/>
      <w:r w:rsidRPr="006D7F8B">
        <w:rPr>
          <w:rFonts w:ascii="Times New Roman" w:eastAsia="Times New Roman" w:hAnsi="Times New Roman"/>
          <w:sz w:val="28"/>
          <w:szCs w:val="28"/>
          <w:lang w:eastAsia="ru-RU"/>
        </w:rPr>
        <w:t xml:space="preserve">25.3.6. 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w:t>
      </w:r>
      <w:proofErr w:type="gramStart"/>
      <w:r w:rsidRPr="006D7F8B">
        <w:rPr>
          <w:rFonts w:ascii="Times New Roman" w:eastAsia="Times New Roman" w:hAnsi="Times New Roman"/>
          <w:sz w:val="28"/>
          <w:szCs w:val="28"/>
          <w:lang w:eastAsia="ru-RU"/>
        </w:rPr>
        <w:t>органа исполнительной власти субъекта Российской Федерации копии этой видеозаписи</w:t>
      </w:r>
      <w:proofErr w:type="gramEnd"/>
      <w:r w:rsidRPr="006D7F8B">
        <w:rPr>
          <w:rFonts w:ascii="Times New Roman" w:eastAsia="Times New Roman" w:hAnsi="Times New Roman"/>
          <w:sz w:val="28"/>
          <w:szCs w:val="28"/>
          <w:lang w:eastAsia="ru-RU"/>
        </w:rPr>
        <w:t>.</w:t>
      </w:r>
    </w:p>
    <w:p w:rsidR="0053615C" w:rsidRPr="006D7F8B" w:rsidRDefault="006D7F8B" w:rsidP="0053615C">
      <w:pPr>
        <w:spacing w:after="0" w:line="240" w:lineRule="auto"/>
        <w:ind w:firstLine="540"/>
        <w:jc w:val="both"/>
        <w:rPr>
          <w:rFonts w:ascii="Times New Roman" w:eastAsia="Times New Roman" w:hAnsi="Times New Roman"/>
          <w:sz w:val="28"/>
          <w:szCs w:val="28"/>
          <w:lang w:eastAsia="ru-RU"/>
        </w:rPr>
      </w:pPr>
      <w:bookmarkStart w:id="48" w:name="dst100173"/>
      <w:bookmarkEnd w:id="48"/>
      <w:r w:rsidRPr="006D7F8B">
        <w:rPr>
          <w:rFonts w:ascii="Times New Roman" w:eastAsia="Times New Roman" w:hAnsi="Times New Roman"/>
          <w:sz w:val="28"/>
          <w:szCs w:val="28"/>
          <w:lang w:eastAsia="ru-RU"/>
        </w:rPr>
        <w:t xml:space="preserve">25.3.7.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w:t>
      </w:r>
      <w:hyperlink r:id="rId10" w:anchor="dst100008" w:history="1">
        <w:r w:rsidRPr="00B422D1">
          <w:rPr>
            <w:rFonts w:ascii="Times New Roman" w:eastAsia="Times New Roman" w:hAnsi="Times New Roman"/>
            <w:sz w:val="28"/>
            <w:szCs w:val="28"/>
            <w:lang w:eastAsia="ru-RU"/>
          </w:rPr>
          <w:t>указаниями</w:t>
        </w:r>
      </w:hyperlink>
      <w:r w:rsidRPr="006D7F8B">
        <w:rPr>
          <w:rFonts w:ascii="Times New Roman" w:eastAsia="Times New Roman" w:hAnsi="Times New Roman"/>
          <w:sz w:val="28"/>
          <w:szCs w:val="28"/>
          <w:lang w:eastAsia="ru-RU"/>
        </w:rPr>
        <w:t>, утвержденными Правительством Российской Федерации.</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25.4. Гужевой транспорт:</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25.4.1. Использование лошадей на территории муниципального образования Октябрьское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25.4.2. Эксплуатация лошадей независимо от направлений их использования допускается:</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25.4.3.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 Владелец лошади обязан:</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lastRenderedPageBreak/>
        <w:t>25.5.1. При передвижении лошади по территории населенного пункта принимать меры, обеспечивающие безопасность окружающих людей и животных;</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25.5.3 Своевременно проводить вакцинацию животных;</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25.5.6. Не передавать управление верховыми лошадьми лицам, находящимся в состоянии алкогольного, наркотического и токсического опьянения;</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25.5.7. Не допускать к участию в верховых поездках и перевозках гужевым транспортом детей в возрасте до 7 лет без сопровождения взрослых;</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xml:space="preserve">25.5.10. Оснастить гужевые повозки и верховых лошадей </w:t>
      </w:r>
      <w:proofErr w:type="spellStart"/>
      <w:r w:rsidRPr="0053615C">
        <w:rPr>
          <w:rFonts w:ascii="Times New Roman" w:hAnsi="Times New Roman"/>
          <w:sz w:val="28"/>
          <w:szCs w:val="28"/>
        </w:rPr>
        <w:t>пометосборниками</w:t>
      </w:r>
      <w:proofErr w:type="spellEnd"/>
      <w:r w:rsidRPr="0053615C">
        <w:rPr>
          <w:rFonts w:ascii="Times New Roman" w:hAnsi="Times New Roman"/>
          <w:sz w:val="28"/>
          <w:szCs w:val="28"/>
        </w:rPr>
        <w:t xml:space="preserve"> или тарой и оборудованием для уборки помета (полиэтиленовые пакеты, совок, веник и т.п.);</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25.5.12.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xml:space="preserve">25.6. Порядок определения мест (маршрутов) для коммерческого использования гужевого транспорта и верховых лошадей на территории муниципального образования </w:t>
      </w:r>
      <w:proofErr w:type="gramStart"/>
      <w:r w:rsidRPr="0053615C">
        <w:rPr>
          <w:rFonts w:ascii="Times New Roman" w:hAnsi="Times New Roman"/>
          <w:sz w:val="28"/>
          <w:szCs w:val="28"/>
        </w:rPr>
        <w:t>Октябрьское</w:t>
      </w:r>
      <w:proofErr w:type="gramEnd"/>
      <w:r w:rsidRPr="0053615C">
        <w:rPr>
          <w:rFonts w:ascii="Times New Roman" w:hAnsi="Times New Roman"/>
          <w:sz w:val="28"/>
          <w:szCs w:val="28"/>
        </w:rPr>
        <w:t xml:space="preserve"> для оказания услуг гражданам:</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25.6.1.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 Октябрьское.</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lastRenderedPageBreak/>
        <w:t xml:space="preserve">25.6.2.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 </w:t>
      </w:r>
      <w:proofErr w:type="gramStart"/>
      <w:r w:rsidRPr="0053615C">
        <w:rPr>
          <w:rFonts w:ascii="Times New Roman" w:hAnsi="Times New Roman"/>
          <w:sz w:val="28"/>
          <w:szCs w:val="28"/>
        </w:rPr>
        <w:t>Октябрьское</w:t>
      </w:r>
      <w:proofErr w:type="gramEnd"/>
      <w:r w:rsidRPr="0053615C">
        <w:rPr>
          <w:rFonts w:ascii="Times New Roman" w:hAnsi="Times New Roman"/>
          <w:sz w:val="28"/>
          <w:szCs w:val="28"/>
        </w:rPr>
        <w:t>.</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25.6.3.Оказание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 Октябрьское.</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25.6.4.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xml:space="preserve">25.6.5. Юридические лица и индивидуальные предприниматели могут использовать гужевой транспорт и верховых лошадей </w:t>
      </w:r>
      <w:proofErr w:type="gramStart"/>
      <w:r w:rsidRPr="0053615C">
        <w:rPr>
          <w:rFonts w:ascii="Times New Roman" w:hAnsi="Times New Roman"/>
          <w:sz w:val="28"/>
          <w:szCs w:val="28"/>
        </w:rPr>
        <w:t>в коммерческих целях при наличии свидетельства о постановке на учет в налоговом органе</w:t>
      </w:r>
      <w:proofErr w:type="gramEnd"/>
      <w:r w:rsidRPr="0053615C">
        <w:rPr>
          <w:rFonts w:ascii="Times New Roman" w:hAnsi="Times New Roman"/>
          <w:sz w:val="28"/>
          <w:szCs w:val="28"/>
        </w:rPr>
        <w:t xml:space="preserve"> в качестве налогоплательщика.</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25.7.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25.7.1. Документ, удостоверяющий личность;</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xml:space="preserve">25.7.2. Свидетельство о постановке на учет в налоговом органе в качестве налогоплательщика (или </w:t>
      </w:r>
      <w:proofErr w:type="gramStart"/>
      <w:r w:rsidRPr="0053615C">
        <w:rPr>
          <w:rFonts w:ascii="Times New Roman" w:hAnsi="Times New Roman"/>
          <w:sz w:val="28"/>
          <w:szCs w:val="28"/>
        </w:rPr>
        <w:t>заверенную</w:t>
      </w:r>
      <w:proofErr w:type="gramEnd"/>
      <w:r w:rsidRPr="0053615C">
        <w:rPr>
          <w:rFonts w:ascii="Times New Roman" w:hAnsi="Times New Roman"/>
          <w:sz w:val="28"/>
          <w:szCs w:val="28"/>
        </w:rPr>
        <w:t xml:space="preserve"> копии);</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25.7.3. Свидетельство о государственной регистрации физического лица в качестве индивидуального предпринимателя (или заверенную копию);</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25.7.4. Ветеринарно-санитарные документы на животное;</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25.7.5.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25.8.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Октябрьское, несут ответственность за безопасность граждан и соблюдение санитарного состояния по маршрутам движения.</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25.9.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Октябрьское, подлежат административной ответственности в соответствии с Законом Владимирской области "Об административных правонарушениях во Владимирской области".</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xml:space="preserve">25.10. Убытки, причиненные муниципальному образованию </w:t>
      </w:r>
      <w:proofErr w:type="gramStart"/>
      <w:r w:rsidRPr="0053615C">
        <w:rPr>
          <w:rFonts w:ascii="Times New Roman" w:hAnsi="Times New Roman"/>
          <w:sz w:val="28"/>
          <w:szCs w:val="28"/>
        </w:rPr>
        <w:t>Октябрьское</w:t>
      </w:r>
      <w:proofErr w:type="gramEnd"/>
      <w:r w:rsidRPr="0053615C">
        <w:rPr>
          <w:rFonts w:ascii="Times New Roman" w:hAnsi="Times New Roman"/>
          <w:sz w:val="28"/>
          <w:szCs w:val="28"/>
        </w:rPr>
        <w:t xml:space="preserve">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25.11. Содержание домашнего скота и птицы:</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lastRenderedPageBreak/>
        <w:t xml:space="preserve">25.11.1.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25.11.2. Выпас скота разрешается только в специально отведенных для этого местах.</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25.11.3. Места прогона скота на пастбища должны быть согласованы с администрациями муниципального образования,  прогон животных к  месту выпасов и обратно  не считается пастьбой скота.</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25.12. На территории населенных пунктов запрещается:</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Беспривязное содержание животных на пустырях в границах населенного пункта, в береговой зоне, на территориях кладбищ;</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выпас скота на территории улиц населенных пунктов, садов, скверов, лесопарков, в рекреационных зонах земель поселений;</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color w:val="FF0000"/>
          <w:sz w:val="28"/>
          <w:szCs w:val="28"/>
        </w:rPr>
      </w:pPr>
      <w:r w:rsidRPr="0053615C">
        <w:rPr>
          <w:rFonts w:ascii="Times New Roman" w:hAnsi="Times New Roman"/>
          <w:sz w:val="28"/>
          <w:szCs w:val="28"/>
        </w:rPr>
        <w:t xml:space="preserve">- складировать навоз животных близи жилых помещений с фасадной стороны земельного участка, на улицах, за границей приусадебного участка, делать стоки из </w:t>
      </w:r>
      <w:proofErr w:type="spellStart"/>
      <w:r w:rsidRPr="0053615C">
        <w:rPr>
          <w:rFonts w:ascii="Times New Roman" w:hAnsi="Times New Roman"/>
          <w:sz w:val="28"/>
          <w:szCs w:val="28"/>
        </w:rPr>
        <w:t>хозпостроек</w:t>
      </w:r>
      <w:proofErr w:type="spellEnd"/>
      <w:r w:rsidRPr="0053615C">
        <w:rPr>
          <w:rFonts w:ascii="Times New Roman" w:hAnsi="Times New Roman"/>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53615C" w:rsidRPr="0053615C" w:rsidRDefault="0053615C" w:rsidP="0053615C">
      <w:pPr>
        <w:autoSpaceDE w:val="0"/>
        <w:autoSpaceDN w:val="0"/>
        <w:adjustRightInd w:val="0"/>
        <w:spacing w:after="0" w:line="240" w:lineRule="auto"/>
        <w:ind w:firstLine="708"/>
        <w:jc w:val="both"/>
        <w:outlineLvl w:val="1"/>
        <w:rPr>
          <w:rFonts w:ascii="Times New Roman" w:hAnsi="Times New Roman"/>
          <w:sz w:val="28"/>
          <w:szCs w:val="28"/>
        </w:rPr>
      </w:pPr>
      <w:r w:rsidRPr="0053615C">
        <w:rPr>
          <w:rFonts w:ascii="Times New Roman" w:hAnsi="Times New Roman"/>
          <w:sz w:val="28"/>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53615C">
        <w:rPr>
          <w:rFonts w:ascii="Times New Roman" w:hAnsi="Times New Roman"/>
          <w:sz w:val="28"/>
          <w:szCs w:val="28"/>
        </w:rPr>
        <w:t>ужаление</w:t>
      </w:r>
      <w:proofErr w:type="spellEnd"/>
      <w:r w:rsidRPr="0053615C">
        <w:rPr>
          <w:rFonts w:ascii="Times New Roman" w:hAnsi="Times New Roman"/>
          <w:sz w:val="28"/>
          <w:szCs w:val="28"/>
        </w:rPr>
        <w:t xml:space="preserve"> пчел.</w:t>
      </w:r>
    </w:p>
    <w:p w:rsidR="0053615C" w:rsidRPr="0053615C" w:rsidRDefault="0053615C" w:rsidP="0053615C">
      <w:pPr>
        <w:autoSpaceDE w:val="0"/>
        <w:autoSpaceDN w:val="0"/>
        <w:adjustRightInd w:val="0"/>
        <w:spacing w:after="0" w:line="240" w:lineRule="auto"/>
        <w:ind w:firstLine="540"/>
        <w:jc w:val="both"/>
        <w:rPr>
          <w:rFonts w:ascii="Times New Roman" w:hAnsi="Times New Roman"/>
          <w:sz w:val="28"/>
          <w:szCs w:val="28"/>
        </w:rPr>
      </w:pPr>
      <w:r w:rsidRPr="0053615C">
        <w:rPr>
          <w:rFonts w:ascii="Times New Roman" w:hAnsi="Times New Roman"/>
          <w:sz w:val="28"/>
          <w:szCs w:val="28"/>
        </w:rPr>
        <w:t xml:space="preserve">25.13. Содержание пчел в личных подсобных хозяйствам разрешается лицам, проживающим в частном секторе при наличии согласий соседей. </w:t>
      </w:r>
    </w:p>
    <w:p w:rsidR="0053615C" w:rsidRPr="0053615C" w:rsidRDefault="0053615C" w:rsidP="0053615C">
      <w:pPr>
        <w:autoSpaceDE w:val="0"/>
        <w:autoSpaceDN w:val="0"/>
        <w:adjustRightInd w:val="0"/>
        <w:spacing w:after="0" w:line="240" w:lineRule="auto"/>
        <w:ind w:firstLine="540"/>
        <w:jc w:val="both"/>
        <w:outlineLvl w:val="1"/>
        <w:rPr>
          <w:rFonts w:ascii="Times New Roman" w:hAnsi="Times New Roman"/>
          <w:sz w:val="28"/>
          <w:szCs w:val="28"/>
        </w:rPr>
      </w:pPr>
      <w:r w:rsidRPr="0053615C">
        <w:rPr>
          <w:rFonts w:ascii="Times New Roman" w:hAnsi="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53615C" w:rsidRPr="0053615C" w:rsidRDefault="0053615C" w:rsidP="0053615C">
      <w:pPr>
        <w:autoSpaceDE w:val="0"/>
        <w:autoSpaceDN w:val="0"/>
        <w:adjustRightInd w:val="0"/>
        <w:spacing w:after="0" w:line="240" w:lineRule="auto"/>
        <w:ind w:firstLine="540"/>
        <w:jc w:val="both"/>
        <w:outlineLvl w:val="1"/>
        <w:rPr>
          <w:rFonts w:ascii="Times New Roman" w:hAnsi="Times New Roman"/>
          <w:sz w:val="28"/>
          <w:szCs w:val="28"/>
        </w:rPr>
      </w:pPr>
    </w:p>
    <w:p w:rsidR="002723BA" w:rsidRPr="002723BA" w:rsidRDefault="002723BA" w:rsidP="002723BA">
      <w:pPr>
        <w:widowControl w:val="0"/>
        <w:tabs>
          <w:tab w:val="left" w:pos="1190"/>
        </w:tabs>
        <w:autoSpaceDE w:val="0"/>
        <w:autoSpaceDN w:val="0"/>
        <w:adjustRightInd w:val="0"/>
        <w:spacing w:before="12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2723BA">
        <w:rPr>
          <w:rFonts w:ascii="Times New Roman" w:eastAsia="Times New Roman" w:hAnsi="Times New Roman"/>
          <w:color w:val="000000"/>
          <w:sz w:val="28"/>
          <w:szCs w:val="28"/>
          <w:lang w:eastAsia="ru-RU"/>
        </w:rPr>
        <w:t>.Настоящее решение вступает в силу со дня опубликования в газете «Маяк».</w:t>
      </w:r>
    </w:p>
    <w:p w:rsidR="002723BA" w:rsidRPr="002723BA" w:rsidRDefault="002723BA" w:rsidP="002723BA">
      <w:pPr>
        <w:spacing w:before="120" w:after="0" w:line="240" w:lineRule="auto"/>
        <w:jc w:val="both"/>
        <w:rPr>
          <w:rFonts w:ascii="Times New Roman" w:eastAsia="Times New Roman" w:hAnsi="Times New Roman"/>
          <w:sz w:val="28"/>
          <w:szCs w:val="20"/>
          <w:lang w:eastAsia="ru-RU"/>
        </w:rPr>
      </w:pPr>
    </w:p>
    <w:p w:rsidR="002723BA" w:rsidRPr="002723BA" w:rsidRDefault="002723BA" w:rsidP="002723BA">
      <w:pPr>
        <w:spacing w:before="120" w:after="0" w:line="240" w:lineRule="auto"/>
        <w:ind w:firstLine="709"/>
        <w:jc w:val="both"/>
        <w:rPr>
          <w:rFonts w:ascii="Times New Roman" w:eastAsia="Times New Roman" w:hAnsi="Times New Roman"/>
          <w:sz w:val="28"/>
          <w:szCs w:val="20"/>
          <w:lang w:eastAsia="ru-RU"/>
        </w:rPr>
      </w:pPr>
      <w:r w:rsidRPr="002723BA">
        <w:rPr>
          <w:rFonts w:ascii="Times New Roman" w:eastAsia="Times New Roman" w:hAnsi="Times New Roman"/>
          <w:sz w:val="28"/>
          <w:szCs w:val="20"/>
          <w:lang w:eastAsia="ru-RU"/>
        </w:rPr>
        <w:t>Глава муниципального образования,</w:t>
      </w:r>
    </w:p>
    <w:p w:rsidR="002723BA" w:rsidRPr="002723BA" w:rsidRDefault="002723BA" w:rsidP="002723BA">
      <w:pPr>
        <w:spacing w:after="0" w:line="240" w:lineRule="auto"/>
        <w:ind w:firstLine="709"/>
        <w:jc w:val="both"/>
        <w:rPr>
          <w:rFonts w:ascii="Arial" w:eastAsia="Times New Roman" w:hAnsi="Arial"/>
          <w:color w:val="000000"/>
          <w:sz w:val="28"/>
          <w:szCs w:val="28"/>
          <w:lang w:eastAsia="ru-RU"/>
        </w:rPr>
      </w:pPr>
      <w:r w:rsidRPr="002723BA">
        <w:rPr>
          <w:rFonts w:ascii="Times New Roman" w:eastAsia="Times New Roman" w:hAnsi="Times New Roman"/>
          <w:sz w:val="28"/>
          <w:szCs w:val="20"/>
          <w:lang w:eastAsia="ru-RU"/>
        </w:rPr>
        <w:t>председатель Совета народных депутат</w:t>
      </w:r>
      <w:r>
        <w:rPr>
          <w:rFonts w:ascii="Times New Roman" w:eastAsia="Times New Roman" w:hAnsi="Times New Roman"/>
          <w:sz w:val="28"/>
          <w:szCs w:val="20"/>
          <w:lang w:eastAsia="ru-RU"/>
        </w:rPr>
        <w:t xml:space="preserve">ов                            </w:t>
      </w:r>
      <w:r w:rsidRPr="002723BA">
        <w:rPr>
          <w:rFonts w:ascii="Times New Roman" w:eastAsia="Times New Roman" w:hAnsi="Times New Roman"/>
          <w:sz w:val="28"/>
          <w:szCs w:val="20"/>
          <w:lang w:eastAsia="ru-RU"/>
        </w:rPr>
        <w:t xml:space="preserve"> Е.В. </w:t>
      </w:r>
      <w:proofErr w:type="spellStart"/>
      <w:r w:rsidRPr="002723BA">
        <w:rPr>
          <w:rFonts w:ascii="Times New Roman" w:eastAsia="Times New Roman" w:hAnsi="Times New Roman"/>
          <w:sz w:val="28"/>
          <w:szCs w:val="20"/>
          <w:lang w:eastAsia="ru-RU"/>
        </w:rPr>
        <w:t>Монакова</w:t>
      </w:r>
      <w:proofErr w:type="spellEnd"/>
    </w:p>
    <w:p w:rsidR="002723BA" w:rsidRPr="002723BA" w:rsidRDefault="002723BA" w:rsidP="002723BA">
      <w:pPr>
        <w:spacing w:after="0" w:line="240" w:lineRule="auto"/>
        <w:jc w:val="right"/>
        <w:rPr>
          <w:rFonts w:ascii="Times New Roman" w:hAnsi="Times New Roman"/>
          <w:sz w:val="24"/>
          <w:szCs w:val="24"/>
        </w:rPr>
      </w:pPr>
    </w:p>
    <w:p w:rsidR="002723BA" w:rsidRPr="002723BA" w:rsidRDefault="002723BA" w:rsidP="002723BA">
      <w:pPr>
        <w:spacing w:after="0" w:line="240" w:lineRule="auto"/>
        <w:jc w:val="right"/>
        <w:rPr>
          <w:rFonts w:ascii="Times New Roman" w:hAnsi="Times New Roman"/>
          <w:sz w:val="24"/>
          <w:szCs w:val="24"/>
        </w:rPr>
      </w:pPr>
    </w:p>
    <w:p w:rsidR="002723BA" w:rsidRPr="002723BA" w:rsidRDefault="002723BA" w:rsidP="002723BA">
      <w:pPr>
        <w:spacing w:after="0" w:line="240" w:lineRule="auto"/>
        <w:jc w:val="right"/>
        <w:rPr>
          <w:rFonts w:ascii="Times New Roman" w:hAnsi="Times New Roman"/>
          <w:sz w:val="24"/>
          <w:szCs w:val="24"/>
        </w:rPr>
      </w:pPr>
    </w:p>
    <w:p w:rsidR="002723BA" w:rsidRPr="002723BA" w:rsidRDefault="002723BA" w:rsidP="002723BA">
      <w:pPr>
        <w:spacing w:after="0" w:line="240" w:lineRule="auto"/>
        <w:jc w:val="right"/>
        <w:rPr>
          <w:rFonts w:ascii="Times New Roman" w:hAnsi="Times New Roman"/>
          <w:sz w:val="24"/>
          <w:szCs w:val="24"/>
        </w:rPr>
      </w:pPr>
    </w:p>
    <w:p w:rsidR="00F04C5C" w:rsidRPr="0053615C" w:rsidRDefault="00F04C5C" w:rsidP="002723BA">
      <w:pPr>
        <w:jc w:val="both"/>
        <w:rPr>
          <w:sz w:val="28"/>
          <w:szCs w:val="28"/>
        </w:rPr>
      </w:pPr>
    </w:p>
    <w:sectPr w:rsidR="00F04C5C" w:rsidRPr="0053615C" w:rsidSect="006D7F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35"/>
    <w:rsid w:val="00015135"/>
    <w:rsid w:val="002723BA"/>
    <w:rsid w:val="0053615C"/>
    <w:rsid w:val="006B4E42"/>
    <w:rsid w:val="006D7F8B"/>
    <w:rsid w:val="00852327"/>
    <w:rsid w:val="00A6496D"/>
    <w:rsid w:val="00B422D1"/>
    <w:rsid w:val="00BA14BB"/>
    <w:rsid w:val="00C07613"/>
    <w:rsid w:val="00CD0252"/>
    <w:rsid w:val="00D40D04"/>
    <w:rsid w:val="00F04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3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3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987/f2d4cb4e0b9a88b0a3d7427ec428b96528113cbe/" TargetMode="External"/><Relationship Id="rId3" Type="http://schemas.openxmlformats.org/officeDocument/2006/relationships/settings" Target="settings.xml"/><Relationship Id="rId7" Type="http://schemas.openxmlformats.org/officeDocument/2006/relationships/hyperlink" Target="http://www.consultant.ru/document/cons_doc_LAW_33020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30513/" TargetMode="External"/><Relationship Id="rId11" Type="http://schemas.openxmlformats.org/officeDocument/2006/relationships/fontTable" Target="fontTable.xml"/><Relationship Id="rId5" Type="http://schemas.openxmlformats.org/officeDocument/2006/relationships/hyperlink" Target="http://www.consultant.ru/document/cons_doc_LAW_330206/" TargetMode="External"/><Relationship Id="rId10" Type="http://schemas.openxmlformats.org/officeDocument/2006/relationships/hyperlink" Target="http://www.consultant.ru/document/cons_doc_LAW_333463/" TargetMode="External"/><Relationship Id="rId4" Type="http://schemas.openxmlformats.org/officeDocument/2006/relationships/webSettings" Target="webSettings.xml"/><Relationship Id="rId9" Type="http://schemas.openxmlformats.org/officeDocument/2006/relationships/hyperlink" Target="http://www.consultant.ru/document/cons_doc_LAW_341987/fcb78c5ae8d483817aa441435f2caba912039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2020-07-22T13:00:00Z</cp:lastPrinted>
  <dcterms:created xsi:type="dcterms:W3CDTF">2020-06-05T04:50:00Z</dcterms:created>
  <dcterms:modified xsi:type="dcterms:W3CDTF">2020-07-24T08:08:00Z</dcterms:modified>
</cp:coreProperties>
</file>