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15" w:rsidRPr="00CD614C" w:rsidRDefault="00FD1C15" w:rsidP="00FD1C15">
      <w:pPr>
        <w:pStyle w:val="3"/>
        <w:widowControl w:val="0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07CBF">
        <w:rPr>
          <w:rFonts w:ascii="Times New Roman" w:hAnsi="Times New Roman" w:cs="Times New Roman"/>
          <w:b w:val="0"/>
          <w:sz w:val="28"/>
          <w:szCs w:val="28"/>
        </w:rPr>
        <w:t>СОВЕТ НАРОДНЫХ ДЕПУТАТОВ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CD614C">
        <w:rPr>
          <w:rFonts w:ascii="Times New Roman" w:hAnsi="Times New Roman" w:cs="Times New Roman"/>
          <w:b w:val="0"/>
          <w:sz w:val="28"/>
          <w:szCs w:val="28"/>
        </w:rPr>
        <w:t>ОКТЯБРЬСКОЕ</w:t>
      </w:r>
      <w:proofErr w:type="gramEnd"/>
    </w:p>
    <w:p w:rsidR="00FD1C15" w:rsidRPr="00210DB8" w:rsidRDefault="00FD1C15" w:rsidP="00FD1C15">
      <w:pPr>
        <w:pStyle w:val="3"/>
        <w:widowControl w:val="0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0DB8">
        <w:rPr>
          <w:rFonts w:ascii="Times New Roman" w:hAnsi="Times New Roman" w:cs="Times New Roman"/>
          <w:b w:val="0"/>
          <w:sz w:val="28"/>
          <w:szCs w:val="28"/>
        </w:rPr>
        <w:t xml:space="preserve"> ВЯЗНИКОВСКОГО РАЙОНА ВЛАДИМИРСКОЙ ОБЛАСТИ</w:t>
      </w:r>
    </w:p>
    <w:p w:rsidR="00FD1C15" w:rsidRDefault="00FD1C15" w:rsidP="00FD1C15">
      <w:pPr>
        <w:pStyle w:val="2"/>
        <w:widowControl w:val="0"/>
        <w:numPr>
          <w:ilvl w:val="0"/>
          <w:numId w:val="0"/>
        </w:numPr>
        <w:jc w:val="center"/>
        <w:rPr>
          <w:rFonts w:ascii="Times New Roman" w:hAnsi="Times New Roman" w:cs="Times New Roman"/>
          <w:i w:val="0"/>
        </w:rPr>
      </w:pPr>
      <w:proofErr w:type="gramStart"/>
      <w:r w:rsidRPr="00907CBF">
        <w:rPr>
          <w:rFonts w:ascii="Times New Roman" w:hAnsi="Times New Roman" w:cs="Times New Roman"/>
          <w:i w:val="0"/>
        </w:rPr>
        <w:t>Р</w:t>
      </w:r>
      <w:proofErr w:type="gramEnd"/>
      <w:r w:rsidRPr="00907CBF">
        <w:rPr>
          <w:rFonts w:ascii="Times New Roman" w:hAnsi="Times New Roman" w:cs="Times New Roman"/>
          <w:i w:val="0"/>
        </w:rPr>
        <w:t xml:space="preserve"> Е Ш Е Н И Е</w:t>
      </w:r>
    </w:p>
    <w:p w:rsidR="00FD1C15" w:rsidRPr="00FD1C15" w:rsidRDefault="001F5B47" w:rsidP="00FD1C15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D1C15" w:rsidRPr="00FD1C15" w:rsidRDefault="00FD1C15" w:rsidP="00FD1C15">
      <w:pPr>
        <w:pStyle w:val="2"/>
        <w:numPr>
          <w:ilvl w:val="0"/>
          <w:numId w:val="0"/>
        </w:num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  <w:r w:rsidR="001F68D6">
        <w:rPr>
          <w:rFonts w:ascii="Times New Roman" w:hAnsi="Times New Roman"/>
          <w:b w:val="0"/>
          <w:bCs w:val="0"/>
          <w:i w:val="0"/>
          <w:color w:val="000000"/>
        </w:rPr>
        <w:t>16.12.2013</w:t>
      </w:r>
      <w:r w:rsidRPr="00FD1C15">
        <w:rPr>
          <w:rFonts w:ascii="Times New Roman" w:hAnsi="Times New Roman"/>
          <w:b w:val="0"/>
          <w:bCs w:val="0"/>
          <w:i w:val="0"/>
          <w:color w:val="000000"/>
        </w:rPr>
        <w:t xml:space="preserve">                                                                                               №</w:t>
      </w:r>
      <w:r w:rsidR="001F68D6">
        <w:rPr>
          <w:rFonts w:ascii="Times New Roman" w:hAnsi="Times New Roman"/>
          <w:bCs w:val="0"/>
          <w:color w:val="000000"/>
        </w:rPr>
        <w:t xml:space="preserve"> </w:t>
      </w:r>
      <w:r w:rsidR="001F68D6" w:rsidRPr="001F68D6">
        <w:rPr>
          <w:rFonts w:ascii="Times New Roman" w:hAnsi="Times New Roman"/>
          <w:b w:val="0"/>
          <w:bCs w:val="0"/>
          <w:i w:val="0"/>
          <w:color w:val="000000"/>
        </w:rPr>
        <w:t>186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</w:tblGrid>
      <w:tr w:rsidR="00FD1C15" w:rsidTr="00FD1C15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1C15" w:rsidRDefault="00FD1C1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Об утверждении Порядка утверждения перечня объектов, входящих в состав имущества, находящегося в собственности муниципального  образования 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Октябрьское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подлежащего передаче в концессию</w:t>
            </w:r>
          </w:p>
        </w:tc>
      </w:tr>
    </w:tbl>
    <w:p w:rsidR="00FD1C15" w:rsidRDefault="00FD1C15" w:rsidP="00FD1C15">
      <w:pPr>
        <w:spacing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FD1C15" w:rsidRDefault="00FD1C15" w:rsidP="00FD1C1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</w:t>
      </w:r>
      <w:r w:rsidRPr="00FD1C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hyperlink r:id="rId5" w:history="1">
        <w:r w:rsidRPr="00FD1C15">
          <w:rPr>
            <w:rStyle w:val="a4"/>
            <w:rFonts w:ascii="Times New Roman" w:hAnsi="Times New Roman"/>
            <w:color w:val="000000"/>
            <w:sz w:val="28"/>
            <w:szCs w:val="28"/>
            <w:u w:val="none"/>
          </w:rPr>
          <w:t>Федеральным законом Российской Федерации от 06.10.2003 N 131-Ф3 "Об общих принципах организации местного самоуправления в Российской Федерации"</w:t>
        </w:r>
      </w:hyperlink>
      <w:r w:rsidRPr="00FD1C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hyperlink r:id="rId6" w:history="1">
        <w:r w:rsidRPr="00FD1C15">
          <w:rPr>
            <w:rStyle w:val="a4"/>
            <w:rFonts w:ascii="Times New Roman" w:hAnsi="Times New Roman"/>
            <w:color w:val="000000"/>
            <w:sz w:val="28"/>
            <w:szCs w:val="28"/>
            <w:u w:val="none"/>
          </w:rPr>
          <w:t>Федеральным законом Российской Федерации от 21.07.2005 N 115-ФЗ (в редакции от 25.04.2012) "О концессионных соглашениях"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Уставом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Октябрьское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Совет народных депутатов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 л  :</w:t>
      </w:r>
    </w:p>
    <w:p w:rsidR="00FD1C15" w:rsidRDefault="00FD1C15" w:rsidP="00FD1C15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Утвердить Порядок утверждения перечня объектов, входящих в состав имущества, находящегося в собственности муниципального образования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Октябрьское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подлежащих передаче в концессию.</w:t>
      </w:r>
    </w:p>
    <w:p w:rsidR="00FD1C15" w:rsidRDefault="00FD1C15" w:rsidP="00FD1C15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Настоящее решение вступает в силу со дня его опубликования в газете «Маяк».</w:t>
      </w:r>
    </w:p>
    <w:p w:rsidR="00FD1C15" w:rsidRDefault="00FD1C15" w:rsidP="00FD1C15">
      <w:pPr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    </w:t>
      </w:r>
    </w:p>
    <w:p w:rsidR="00FD1C15" w:rsidRDefault="00FD1C15" w:rsidP="00FD1C15">
      <w:pPr>
        <w:spacing w:after="12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Председатель Совета народных депутатов,</w:t>
      </w:r>
    </w:p>
    <w:p w:rsidR="00FD1C15" w:rsidRDefault="00FD1C15" w:rsidP="00FD1C15">
      <w:pPr>
        <w:spacing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Глава муниципального образования                                  В.В.Лапина</w:t>
      </w:r>
    </w:p>
    <w:p w:rsidR="00FD1C15" w:rsidRDefault="00FD1C15" w:rsidP="00FD1C15">
      <w:pPr>
        <w:spacing w:before="100" w:beforeAutospacing="1" w:after="24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D1C15" w:rsidRDefault="00FD1C15" w:rsidP="00FD1C15">
      <w:pPr>
        <w:spacing w:before="100" w:beforeAutospacing="1" w:after="24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D1C15" w:rsidRDefault="00FD1C15" w:rsidP="00FD1C15">
      <w:pPr>
        <w:spacing w:before="100" w:beforeAutospacing="1" w:after="24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D1C15" w:rsidRDefault="00FD1C15" w:rsidP="00FD1C15">
      <w:pPr>
        <w:spacing w:before="100" w:beforeAutospacing="1" w:after="24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FD1C15" w:rsidRDefault="00FD1C15" w:rsidP="00FD1C15">
      <w:pPr>
        <w:spacing w:before="100" w:beforeAutospacing="1" w:after="24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D1C15" w:rsidRDefault="00FD1C15" w:rsidP="00FD1C15">
      <w:pPr>
        <w:spacing w:before="100" w:beforeAutospacing="1" w:after="24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D1C15" w:rsidRDefault="00FD1C15" w:rsidP="00FD1C15">
      <w:pPr>
        <w:spacing w:before="100" w:beforeAutospacing="1" w:after="24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D1C15" w:rsidRPr="00FD1C15" w:rsidRDefault="00FD1C15" w:rsidP="00FD1C15">
      <w:pPr>
        <w:spacing w:before="100" w:beforeAutospacing="1" w:after="240" w:line="240" w:lineRule="auto"/>
        <w:ind w:left="637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C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</w:t>
      </w:r>
      <w:r w:rsidRPr="00FD1C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 решению Совета народных депутатов муниципального образования Октябрьское</w:t>
      </w:r>
      <w:r w:rsidRPr="00FD1C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  N ___</w:t>
      </w:r>
    </w:p>
    <w:p w:rsidR="00FD1C15" w:rsidRDefault="00FD1C15" w:rsidP="00FD1C15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FD1C15" w:rsidRDefault="00FD1C15" w:rsidP="00FD1C15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утверждения перечня объектов, входящих в состав имущества, находящегося в собственности муниципального образования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Октябрьское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 подлежащих передаче в концессию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</w:t>
      </w:r>
    </w:p>
    <w:p w:rsidR="00FD1C15" w:rsidRDefault="00FD1C15" w:rsidP="00FD1C15">
      <w:pPr>
        <w:spacing w:before="120" w:after="12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FD1C15" w:rsidRDefault="00FD1C15" w:rsidP="00FD1C15">
      <w:p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         Настоящий Порядок устанавливает порядок утверждения перечня входящих в состав имущества, находящегося в собственности муниципального образования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Октябрьское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подлежащих передаче в концессию, в соответствии с положениями, установленными </w:t>
      </w:r>
      <w:hyperlink r:id="rId7" w:history="1">
        <w:r>
          <w:rPr>
            <w:rStyle w:val="a4"/>
            <w:rFonts w:ascii="Times New Roman" w:hAnsi="Times New Roman"/>
            <w:color w:val="000000"/>
            <w:sz w:val="28"/>
            <w:szCs w:val="28"/>
          </w:rPr>
          <w:t>Федеральным законом от 21.07.2005 N 115-ФЗ (в редакции от 25.04.2012)  "О концессионных соглашениях"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D1C15" w:rsidRDefault="00FD1C15" w:rsidP="00FD1C15">
      <w:pPr>
        <w:spacing w:before="120" w:after="12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Полномочия органов местного самоуправления</w:t>
      </w:r>
    </w:p>
    <w:p w:rsidR="00FD1C15" w:rsidRDefault="00FD1C15" w:rsidP="00FD1C15">
      <w:pPr>
        <w:spacing w:before="120" w:after="120" w:line="240" w:lineRule="auto"/>
        <w:jc w:val="both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1. Совет народных депутатов муниципального образования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Октябрьское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рассматривает и утверждает перечень муниципального имущества, подлежащего передаче в концессию, представленный администрацией муниципального образования Октябрьское в соответствии с настоящим Положением;    </w:t>
      </w:r>
    </w:p>
    <w:p w:rsidR="00FD1C15" w:rsidRDefault="00FD1C15" w:rsidP="00FD1C15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Глава муниципального образования Октябрьское сельское поселение: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         1) руководит работой администрации муниципального образования Октябрьское по вопросу передачи объектов, входящих в состав имущества, находящегося в собственности муниципального образования Октябрьское (далее - муниципальное имущество) концессионерам на условиях концессионного соглашения;</w:t>
      </w:r>
    </w:p>
    <w:p w:rsidR="00FD1C15" w:rsidRDefault="00FD1C15" w:rsidP="00FD1C15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представляет в установленном порядке Совету народных депутатов проект решения об утверждении перечня муниципального имущества, подлежащего передаче в концессию;</w:t>
      </w:r>
    </w:p>
    <w:p w:rsidR="00FD1C15" w:rsidRDefault="00FD1C15" w:rsidP="00FD1C15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принимает решение о заключении концессионного соглашения, в том числе утверждает конкурсную документацию, порядок заключения концессионного соглашения, состав конкурсной комиссии;</w:t>
      </w:r>
    </w:p>
    <w:p w:rsidR="00FD1C15" w:rsidRDefault="00FD1C15" w:rsidP="00FD1C15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4) осуществляет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процессом передачи муниципального имущества в концессию;</w:t>
      </w:r>
    </w:p>
    <w:p w:rsidR="00FD1C15" w:rsidRDefault="00FD1C15" w:rsidP="00FD1C15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 представляет по запросам Совета народных депутатов информацию о проведенных проверках соблюдения концессионерами условий концессионных соглашений в сроки и по форме, установленные соответствующими запросами.</w:t>
      </w:r>
    </w:p>
    <w:p w:rsidR="00FD1C15" w:rsidRDefault="00FD1C15" w:rsidP="00FD1C15">
      <w:pPr>
        <w:spacing w:before="120" w:after="12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Порядок разработки и утверждения перечня муниципального имущества</w:t>
      </w:r>
    </w:p>
    <w:p w:rsidR="00FD1C15" w:rsidRDefault="00FD1C15" w:rsidP="00FD1C15">
      <w:p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1. Подготовка перечня муниципального имущества, предполагаемого к передаче в концессию, осуществляется администрацией муниципального образования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Октябрьское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D1C15" w:rsidRDefault="00FD1C15" w:rsidP="00FD1C15">
      <w:p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2. Предложения о передаче в концессию муниципального имущества с обоснованием целесообразности могут исходить от депутатов, администрации муниципального образования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Октябрьское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организаций всех форм собственности, физических лиц, зарегистрированных в качестве индивидуальных предпринимателей.</w:t>
      </w:r>
    </w:p>
    <w:p w:rsidR="00FD1C15" w:rsidRDefault="00FD1C15" w:rsidP="00FD1C15">
      <w:p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3. Перечень должен содержать наименование объектов, соответствующих назначению объектов, установленному </w:t>
      </w:r>
      <w:hyperlink r:id="rId8" w:history="1">
        <w:r>
          <w:rPr>
            <w:rStyle w:val="a4"/>
            <w:rFonts w:ascii="Times New Roman" w:hAnsi="Times New Roman"/>
            <w:color w:val="000000"/>
            <w:sz w:val="28"/>
            <w:szCs w:val="28"/>
          </w:rPr>
          <w:t>статьей 4 Федерального закона от 21.07.2005 N 115-ФЗ "О концессионных соглашениях"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адрес места нахождения согласно </w:t>
      </w:r>
      <w:hyperlink r:id="rId9" w:history="1">
        <w:r>
          <w:rPr>
            <w:rStyle w:val="a4"/>
            <w:rFonts w:ascii="Times New Roman" w:hAnsi="Times New Roman"/>
            <w:color w:val="000000"/>
            <w:sz w:val="28"/>
            <w:szCs w:val="28"/>
          </w:rPr>
          <w:t>Приложению N 1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D1C15" w:rsidRDefault="00FD1C15" w:rsidP="00FD1C15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Администрация муниципального образования Октябрьское обобщает все поступившие предложения, дает им правовую и экономическую оценку, дополняет своими предложениями с учетом требований </w:t>
      </w:r>
      <w:hyperlink r:id="rId10" w:history="1">
        <w:r>
          <w:rPr>
            <w:rStyle w:val="a4"/>
            <w:rFonts w:ascii="Times New Roman" w:hAnsi="Times New Roman"/>
            <w:color w:val="000000"/>
            <w:sz w:val="28"/>
            <w:szCs w:val="28"/>
          </w:rPr>
          <w:t>Федеральным законом от 21.07.2005 N 115-ФЗ "О концессионных соглашениях"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D1C15" w:rsidRDefault="00FD1C15" w:rsidP="00FD1C15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Совет народных депутатов муниципального образования Октябрьское рассматривает представленный перечень на профильном комитете Совета (профильной </w:t>
      </w:r>
      <w:r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комиссии)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утверждает его на очередном заседании Совета.</w:t>
      </w:r>
    </w:p>
    <w:p w:rsidR="00FD1C15" w:rsidRDefault="00FD1C15" w:rsidP="00FD1C15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Утвержденный Советом народных депутатов перечень муниципального имущества, а также внесенные в него изменения и дополнения, подлежат опубликованию в средствах массовой информации и размещению на официальном сайте администрации муниципального образования Октябрьское в информационно-телекоммуникационной сети "Интернет".</w:t>
      </w:r>
    </w:p>
    <w:p w:rsidR="00FD1C15" w:rsidRDefault="00FD1C15" w:rsidP="00FD1C15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Перечень муниципального имущества, подлежащего передаче в концессию, может дополняться путем внесения соответствующих изменений в решение об утверждении перечня имущества, находящегося в муниципальной собственности, подлежащего передаче в концессию.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    </w:t>
      </w:r>
    </w:p>
    <w:p w:rsidR="00FD1C15" w:rsidRDefault="00FD1C15" w:rsidP="00FD1C15">
      <w:pPr>
        <w:spacing w:before="100" w:beforeAutospacing="1" w:after="24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FD1C15" w:rsidRDefault="00FD1C15" w:rsidP="00FD1C15">
      <w:pPr>
        <w:spacing w:before="100" w:beforeAutospacing="1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D1C15" w:rsidRDefault="00FD1C15" w:rsidP="00FD1C15">
      <w:pPr>
        <w:spacing w:before="100" w:beforeAutospacing="1" w:after="240" w:line="240" w:lineRule="auto"/>
        <w:ind w:left="708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 Порядку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FD1C15" w:rsidRDefault="00FD1C15" w:rsidP="00FD1C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ОБЪЕКТОВ, ВХОДЯЩИХ В СОСТАВ ИМУЩЕСТВА,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  <w:t>НАХОДЯЩЕГОСЯ В СОБСТВЕННОСТИ МУНИЦИПАЛЬНОГО ОБРАЗОВАНИЯ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ОКТЯБРЬСКОЕ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ПОДЛЕЖАЩИХ ПЕРЕДАЧЕ В КОНЦЕССИЮ </w:t>
      </w:r>
    </w:p>
    <w:p w:rsidR="00FD1C15" w:rsidRDefault="00FD1C15" w:rsidP="00FD1C1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</w:t>
      </w:r>
    </w:p>
    <w:tbl>
      <w:tblPr>
        <w:tblW w:w="0" w:type="auto"/>
        <w:tblCellSpacing w:w="15" w:type="dxa"/>
        <w:tblLook w:val="04A0"/>
      </w:tblPr>
      <w:tblGrid>
        <w:gridCol w:w="671"/>
        <w:gridCol w:w="2366"/>
        <w:gridCol w:w="2185"/>
        <w:gridCol w:w="1837"/>
        <w:gridCol w:w="2386"/>
      </w:tblGrid>
      <w:tr w:rsidR="00FD1C15" w:rsidTr="00FD1C15">
        <w:trPr>
          <w:trHeight w:val="15"/>
          <w:tblCellSpacing w:w="15" w:type="dxa"/>
        </w:trPr>
        <w:tc>
          <w:tcPr>
            <w:tcW w:w="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C15" w:rsidRDefault="00FD1C15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3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C15" w:rsidRDefault="00FD1C15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1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C15" w:rsidRDefault="00FD1C15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8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C15" w:rsidRDefault="00FD1C15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C15" w:rsidRDefault="00FD1C15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FD1C15" w:rsidTr="00FD1C15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D1C15" w:rsidRDefault="00FD1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D1C15" w:rsidRDefault="00FD1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местоположения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объекта 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D1C15" w:rsidRDefault="00FD1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Полное наименование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объекта (с указанием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площади, кв. м)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D1C15" w:rsidRDefault="00FD1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Назначение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объекта 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D1C15" w:rsidRDefault="00FD1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Документы, подтверждающие нахождение объекта в собственности муниципального образования Октябрьское</w:t>
            </w:r>
          </w:p>
        </w:tc>
      </w:tr>
      <w:tr w:rsidR="00FD1C15" w:rsidTr="00FD1C15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D1C15" w:rsidRDefault="00FD1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D1C15" w:rsidRDefault="00FD1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D1C15" w:rsidRDefault="00FD1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D1C15" w:rsidRDefault="00FD1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D1C15" w:rsidRDefault="00FD1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1C15" w:rsidTr="00FD1C15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D1C15" w:rsidRDefault="00FD1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D1C15" w:rsidRDefault="00FD1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D1C15" w:rsidRDefault="00FD1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D1C15" w:rsidRDefault="00FD1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D1C15" w:rsidRDefault="00FD1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1C15" w:rsidTr="00FD1C15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D1C15" w:rsidRDefault="00FD1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D1C15" w:rsidRDefault="00FD1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D1C15" w:rsidRDefault="00FD1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D1C15" w:rsidRDefault="00FD1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D1C15" w:rsidRDefault="00FD1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1C15" w:rsidTr="00FD1C15">
        <w:trPr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D1C15" w:rsidRDefault="00FD1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D1C15" w:rsidRDefault="00FD1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D1C15" w:rsidRDefault="00FD1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D1C15" w:rsidRDefault="00FD1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D1C15" w:rsidRDefault="00FD1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1C15" w:rsidRDefault="00FD1C15" w:rsidP="00FD1C15">
      <w:pPr>
        <w:rPr>
          <w:rFonts w:ascii="Times New Roman" w:hAnsi="Times New Roman"/>
          <w:color w:val="000000"/>
        </w:rPr>
      </w:pPr>
    </w:p>
    <w:p w:rsidR="004A0EAB" w:rsidRDefault="004A0EAB"/>
    <w:sectPr w:rsidR="004A0EAB" w:rsidSect="004A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C4AFB"/>
    <w:multiLevelType w:val="multilevel"/>
    <w:tmpl w:val="7164949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C15"/>
    <w:rsid w:val="001312EC"/>
    <w:rsid w:val="001F5B47"/>
    <w:rsid w:val="001F648B"/>
    <w:rsid w:val="001F68D6"/>
    <w:rsid w:val="002B4C8C"/>
    <w:rsid w:val="00302943"/>
    <w:rsid w:val="00356B59"/>
    <w:rsid w:val="00373EA6"/>
    <w:rsid w:val="00397329"/>
    <w:rsid w:val="003C658A"/>
    <w:rsid w:val="00400F88"/>
    <w:rsid w:val="00465886"/>
    <w:rsid w:val="004751EC"/>
    <w:rsid w:val="00486742"/>
    <w:rsid w:val="004962B5"/>
    <w:rsid w:val="004A0EAB"/>
    <w:rsid w:val="00503292"/>
    <w:rsid w:val="005500E6"/>
    <w:rsid w:val="00556D0F"/>
    <w:rsid w:val="00571AA4"/>
    <w:rsid w:val="00582470"/>
    <w:rsid w:val="00590622"/>
    <w:rsid w:val="005B0A99"/>
    <w:rsid w:val="005D5D2F"/>
    <w:rsid w:val="006E53CA"/>
    <w:rsid w:val="00790F03"/>
    <w:rsid w:val="007D52D3"/>
    <w:rsid w:val="008734CE"/>
    <w:rsid w:val="008B1EBF"/>
    <w:rsid w:val="008D61BD"/>
    <w:rsid w:val="009B0DE6"/>
    <w:rsid w:val="00A3771B"/>
    <w:rsid w:val="00A43A3B"/>
    <w:rsid w:val="00C60F97"/>
    <w:rsid w:val="00CB3695"/>
    <w:rsid w:val="00E316AC"/>
    <w:rsid w:val="00EA6E6A"/>
    <w:rsid w:val="00F649A5"/>
    <w:rsid w:val="00FD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1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D61BD"/>
    <w:pPr>
      <w:keepNext/>
      <w:numPr>
        <w:numId w:val="9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D61BD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D61BD"/>
    <w:pPr>
      <w:keepNext/>
      <w:numPr>
        <w:ilvl w:val="2"/>
        <w:numId w:val="9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61BD"/>
    <w:pPr>
      <w:keepNext/>
      <w:numPr>
        <w:ilvl w:val="3"/>
        <w:numId w:val="9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D61BD"/>
    <w:pPr>
      <w:numPr>
        <w:ilvl w:val="4"/>
        <w:numId w:val="9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D61BD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D61BD"/>
    <w:pPr>
      <w:numPr>
        <w:ilvl w:val="6"/>
        <w:numId w:val="9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D61BD"/>
    <w:pPr>
      <w:numPr>
        <w:ilvl w:val="7"/>
        <w:numId w:val="9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D61BD"/>
    <w:pPr>
      <w:numPr>
        <w:ilvl w:val="8"/>
        <w:numId w:val="9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1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D61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D61B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1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1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D61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D61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D61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D61BD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8D61B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D1C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4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4133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4133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4133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hyperlink" Target="http://docs.cntd.ru/document/9019413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180009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2013-12-15T11:06:00Z</cp:lastPrinted>
  <dcterms:created xsi:type="dcterms:W3CDTF">2013-11-27T13:23:00Z</dcterms:created>
  <dcterms:modified xsi:type="dcterms:W3CDTF">2013-12-17T05:30:00Z</dcterms:modified>
</cp:coreProperties>
</file>